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90F" w:rsidRPr="00560AE9" w:rsidRDefault="0097690F" w:rsidP="0097690F">
      <w:pPr>
        <w:spacing w:after="0" w:line="240" w:lineRule="auto"/>
        <w:ind w:left="-426" w:right="-144"/>
        <w:jc w:val="center"/>
        <w:rPr>
          <w:rFonts w:ascii="Times New Roman" w:eastAsia="Times New Roman" w:hAnsi="Times New Roman" w:cs="Times New Roman"/>
          <w:color w:val="000000" w:themeColor="text1"/>
          <w:sz w:val="28"/>
          <w:szCs w:val="28"/>
          <w:lang w:eastAsia="ru-RU"/>
        </w:rPr>
      </w:pPr>
      <w:bookmarkStart w:id="0" w:name="_GoBack"/>
      <w:bookmarkEnd w:id="0"/>
      <w:r w:rsidRPr="00560AE9">
        <w:rPr>
          <w:rFonts w:ascii="Times New Roman" w:eastAsia="Times New Roman" w:hAnsi="Times New Roman" w:cs="Times New Roman"/>
          <w:color w:val="000000" w:themeColor="text1"/>
          <w:sz w:val="24"/>
          <w:szCs w:val="24"/>
          <w:lang w:eastAsia="ru-RU"/>
        </w:rPr>
        <w:t>МИНИСТЕРСТВО НАУКИ И ВЫСШЕГО ОБРАЗОВАНИЯ РОССИЙСКОЙ ФЕДЕРАЦИИ</w:t>
      </w:r>
    </w:p>
    <w:p w:rsidR="0097690F" w:rsidRPr="00560AE9" w:rsidRDefault="0097690F" w:rsidP="0097690F">
      <w:pPr>
        <w:spacing w:after="0" w:line="240" w:lineRule="auto"/>
        <w:jc w:val="center"/>
        <w:rPr>
          <w:rFonts w:ascii="Times New Roman" w:eastAsia="Times New Roman" w:hAnsi="Times New Roman" w:cs="Times New Roman"/>
          <w:color w:val="000000" w:themeColor="text1"/>
          <w:sz w:val="28"/>
          <w:szCs w:val="28"/>
          <w:lang w:eastAsia="ru-RU"/>
        </w:rPr>
      </w:pPr>
      <w:r w:rsidRPr="00560AE9">
        <w:rPr>
          <w:rFonts w:ascii="Times New Roman" w:eastAsia="Times New Roman" w:hAnsi="Times New Roman" w:cs="Times New Roman"/>
          <w:color w:val="000000" w:themeColor="text1"/>
          <w:sz w:val="28"/>
          <w:szCs w:val="28"/>
          <w:lang w:eastAsia="ru-RU"/>
        </w:rPr>
        <w:t>федеральное государственное бюджетное образовательное учреждение высшего образования</w:t>
      </w:r>
    </w:p>
    <w:p w:rsidR="0097690F" w:rsidRPr="00560AE9" w:rsidRDefault="0097690F" w:rsidP="0097690F">
      <w:pPr>
        <w:spacing w:after="0" w:line="240" w:lineRule="auto"/>
        <w:jc w:val="center"/>
        <w:rPr>
          <w:rFonts w:ascii="Times New Roman" w:eastAsia="Times New Roman" w:hAnsi="Times New Roman" w:cs="Times New Roman"/>
          <w:color w:val="000000" w:themeColor="text1"/>
          <w:sz w:val="28"/>
          <w:szCs w:val="28"/>
          <w:lang w:eastAsia="ru-RU"/>
        </w:rPr>
      </w:pPr>
      <w:r w:rsidRPr="00560AE9">
        <w:rPr>
          <w:rFonts w:ascii="Times New Roman" w:eastAsia="Times New Roman" w:hAnsi="Times New Roman" w:cs="Times New Roman"/>
          <w:color w:val="000000" w:themeColor="text1"/>
          <w:sz w:val="28"/>
          <w:szCs w:val="28"/>
          <w:lang w:eastAsia="ru-RU"/>
        </w:rPr>
        <w:t>«Тольяттинский государственный университет»</w:t>
      </w:r>
    </w:p>
    <w:p w:rsidR="0097690F" w:rsidRPr="00560AE9" w:rsidRDefault="0097690F" w:rsidP="0097690F">
      <w:pPr>
        <w:pBdr>
          <w:bottom w:val="single" w:sz="4" w:space="1" w:color="auto"/>
        </w:pBdr>
        <w:spacing w:after="0" w:line="240" w:lineRule="auto"/>
        <w:jc w:val="center"/>
        <w:rPr>
          <w:rFonts w:ascii="Times New Roman" w:eastAsia="Times New Roman" w:hAnsi="Times New Roman" w:cs="Times New Roman"/>
          <w:color w:val="000000" w:themeColor="text1"/>
          <w:sz w:val="28"/>
          <w:szCs w:val="28"/>
          <w:lang w:eastAsia="ru-RU"/>
        </w:rPr>
      </w:pPr>
    </w:p>
    <w:p w:rsidR="0097690F" w:rsidRPr="00560AE9" w:rsidRDefault="0097690F" w:rsidP="0097690F">
      <w:pPr>
        <w:pBdr>
          <w:bottom w:val="single" w:sz="4" w:space="1" w:color="auto"/>
        </w:pBdr>
        <w:spacing w:after="0" w:line="240" w:lineRule="auto"/>
        <w:jc w:val="center"/>
        <w:rPr>
          <w:rFonts w:ascii="Times New Roman" w:eastAsia="Times New Roman" w:hAnsi="Times New Roman" w:cs="Times New Roman"/>
          <w:color w:val="000000" w:themeColor="text1"/>
          <w:sz w:val="28"/>
          <w:szCs w:val="28"/>
          <w:lang w:eastAsia="ru-RU"/>
        </w:rPr>
      </w:pPr>
      <w:r w:rsidRPr="00560AE9">
        <w:rPr>
          <w:rFonts w:ascii="Times New Roman" w:eastAsia="Times New Roman" w:hAnsi="Times New Roman" w:cs="Times New Roman"/>
          <w:color w:val="000000" w:themeColor="text1"/>
          <w:sz w:val="28"/>
          <w:szCs w:val="28"/>
          <w:lang w:eastAsia="ru-RU"/>
        </w:rPr>
        <w:t>Институт инженерной и экологической безопасности</w:t>
      </w:r>
    </w:p>
    <w:p w:rsidR="0097690F" w:rsidRPr="00560AE9" w:rsidRDefault="0097690F" w:rsidP="0097690F">
      <w:pPr>
        <w:spacing w:after="0" w:line="240" w:lineRule="auto"/>
        <w:jc w:val="center"/>
        <w:rPr>
          <w:rFonts w:ascii="Times New Roman" w:eastAsia="Times New Roman" w:hAnsi="Times New Roman" w:cs="Times New Roman"/>
          <w:color w:val="000000" w:themeColor="text1"/>
          <w:sz w:val="28"/>
          <w:szCs w:val="28"/>
          <w:vertAlign w:val="superscript"/>
          <w:lang w:eastAsia="ru-RU"/>
        </w:rPr>
      </w:pPr>
      <w:r w:rsidRPr="00560AE9">
        <w:rPr>
          <w:rFonts w:ascii="Times New Roman" w:eastAsia="Times New Roman" w:hAnsi="Times New Roman" w:cs="Times New Roman"/>
          <w:color w:val="000000" w:themeColor="text1"/>
          <w:sz w:val="28"/>
          <w:szCs w:val="28"/>
          <w:lang w:eastAsia="ru-RU"/>
        </w:rPr>
        <w:t xml:space="preserve"> </w:t>
      </w:r>
      <w:r w:rsidRPr="00560AE9">
        <w:rPr>
          <w:rFonts w:ascii="Times New Roman" w:eastAsia="Times New Roman" w:hAnsi="Times New Roman" w:cs="Times New Roman"/>
          <w:color w:val="000000" w:themeColor="text1"/>
          <w:sz w:val="28"/>
          <w:szCs w:val="28"/>
          <w:vertAlign w:val="superscript"/>
          <w:lang w:eastAsia="ru-RU"/>
        </w:rPr>
        <w:t>(наименование института полностью)</w:t>
      </w:r>
    </w:p>
    <w:p w:rsidR="0097690F" w:rsidRPr="00560AE9" w:rsidRDefault="0097690F" w:rsidP="0097690F">
      <w:pPr>
        <w:spacing w:after="0" w:line="240" w:lineRule="auto"/>
        <w:jc w:val="center"/>
        <w:rPr>
          <w:rFonts w:ascii="Times New Roman" w:eastAsia="Times New Roman" w:hAnsi="Times New Roman" w:cs="Times New Roman"/>
          <w:color w:val="000000" w:themeColor="text1"/>
          <w:sz w:val="28"/>
          <w:szCs w:val="28"/>
          <w:u w:val="single"/>
          <w:lang w:eastAsia="ru-RU"/>
        </w:rPr>
      </w:pPr>
      <w:r w:rsidRPr="00560AE9">
        <w:rPr>
          <w:rFonts w:ascii="Times New Roman" w:eastAsia="Times New Roman" w:hAnsi="Times New Roman" w:cs="Times New Roman"/>
          <w:color w:val="000000" w:themeColor="text1"/>
          <w:sz w:val="28"/>
          <w:szCs w:val="28"/>
          <w:u w:val="single"/>
          <w:lang w:eastAsia="ru-RU"/>
        </w:rPr>
        <w:t>Департамент бакалавриата</w:t>
      </w:r>
    </w:p>
    <w:p w:rsidR="0097690F" w:rsidRPr="00560AE9" w:rsidRDefault="0097690F" w:rsidP="0097690F">
      <w:pPr>
        <w:spacing w:after="0" w:line="240" w:lineRule="auto"/>
        <w:jc w:val="center"/>
        <w:rPr>
          <w:rFonts w:ascii="Times New Roman" w:eastAsia="Times New Roman" w:hAnsi="Times New Roman" w:cs="Times New Roman"/>
          <w:color w:val="000000" w:themeColor="text1"/>
          <w:sz w:val="28"/>
          <w:szCs w:val="28"/>
          <w:lang w:eastAsia="ru-RU"/>
        </w:rPr>
      </w:pPr>
      <w:r w:rsidRPr="00560AE9">
        <w:rPr>
          <w:rFonts w:ascii="Times New Roman" w:eastAsia="Times New Roman" w:hAnsi="Times New Roman" w:cs="Times New Roman"/>
          <w:color w:val="000000" w:themeColor="text1"/>
          <w:sz w:val="28"/>
          <w:szCs w:val="28"/>
          <w:vertAlign w:val="superscript"/>
          <w:lang w:eastAsia="ru-RU"/>
        </w:rPr>
        <w:t>(наименование)</w:t>
      </w:r>
    </w:p>
    <w:p w:rsidR="0097690F" w:rsidRPr="00560AE9" w:rsidRDefault="0097690F" w:rsidP="0097690F">
      <w:pPr>
        <w:pBdr>
          <w:bottom w:val="single" w:sz="4" w:space="1" w:color="auto"/>
        </w:pBdr>
        <w:spacing w:after="0" w:line="240" w:lineRule="auto"/>
        <w:jc w:val="center"/>
        <w:rPr>
          <w:rFonts w:ascii="Times New Roman" w:eastAsia="Times New Roman" w:hAnsi="Times New Roman" w:cs="Times New Roman"/>
          <w:color w:val="000000" w:themeColor="text1"/>
          <w:sz w:val="28"/>
          <w:szCs w:val="28"/>
          <w:lang w:eastAsia="ru-RU"/>
        </w:rPr>
      </w:pPr>
      <w:r w:rsidRPr="00560AE9">
        <w:rPr>
          <w:rFonts w:ascii="Times New Roman" w:eastAsia="Times New Roman" w:hAnsi="Times New Roman" w:cs="Times New Roman"/>
          <w:color w:val="000000" w:themeColor="text1"/>
          <w:sz w:val="28"/>
          <w:szCs w:val="28"/>
          <w:lang w:eastAsia="ru-RU"/>
        </w:rPr>
        <w:t>20.03.01 Техносферная безопасность</w:t>
      </w:r>
    </w:p>
    <w:p w:rsidR="0097690F" w:rsidRPr="00560AE9" w:rsidRDefault="0097690F" w:rsidP="0097690F">
      <w:pPr>
        <w:spacing w:after="0" w:line="240" w:lineRule="auto"/>
        <w:jc w:val="center"/>
        <w:rPr>
          <w:rFonts w:ascii="Times New Roman" w:eastAsia="Times New Roman" w:hAnsi="Times New Roman" w:cs="Times New Roman"/>
          <w:color w:val="000000" w:themeColor="text1"/>
          <w:sz w:val="28"/>
          <w:szCs w:val="28"/>
          <w:vertAlign w:val="superscript"/>
          <w:lang w:eastAsia="ru-RU"/>
        </w:rPr>
      </w:pPr>
      <w:r w:rsidRPr="00560AE9">
        <w:rPr>
          <w:rFonts w:ascii="Times New Roman" w:eastAsia="Times New Roman" w:hAnsi="Times New Roman" w:cs="Times New Roman"/>
          <w:color w:val="000000" w:themeColor="text1"/>
          <w:sz w:val="28"/>
          <w:szCs w:val="28"/>
          <w:vertAlign w:val="superscript"/>
          <w:lang w:eastAsia="ru-RU"/>
        </w:rPr>
        <w:t>(код и наименование направления подготовки, специальности)</w:t>
      </w:r>
    </w:p>
    <w:p w:rsidR="0097690F" w:rsidRPr="00560AE9" w:rsidRDefault="0097690F" w:rsidP="0097690F">
      <w:pPr>
        <w:pBdr>
          <w:bottom w:val="single" w:sz="4" w:space="1" w:color="auto"/>
        </w:pBdr>
        <w:spacing w:after="0" w:line="240" w:lineRule="auto"/>
        <w:jc w:val="center"/>
        <w:rPr>
          <w:rFonts w:ascii="Times New Roman" w:eastAsia="Times New Roman" w:hAnsi="Times New Roman" w:cs="Times New Roman"/>
          <w:color w:val="000000" w:themeColor="text1"/>
          <w:sz w:val="28"/>
          <w:szCs w:val="28"/>
          <w:lang w:eastAsia="ru-RU"/>
        </w:rPr>
      </w:pPr>
      <w:r w:rsidRPr="00560AE9">
        <w:rPr>
          <w:rFonts w:ascii="Times New Roman" w:eastAsia="Times New Roman" w:hAnsi="Times New Roman" w:cs="Times New Roman"/>
          <w:color w:val="000000" w:themeColor="text1"/>
          <w:sz w:val="28"/>
          <w:szCs w:val="28"/>
          <w:lang w:eastAsia="ru-RU"/>
        </w:rPr>
        <w:t>Безопасность технологических процессов и производств</w:t>
      </w:r>
    </w:p>
    <w:p w:rsidR="0097690F" w:rsidRPr="00560AE9" w:rsidRDefault="0097690F" w:rsidP="0097690F">
      <w:pPr>
        <w:spacing w:after="0" w:line="240" w:lineRule="auto"/>
        <w:jc w:val="center"/>
        <w:rPr>
          <w:rFonts w:ascii="Times New Roman" w:eastAsia="Times New Roman" w:hAnsi="Times New Roman" w:cs="Times New Roman"/>
          <w:color w:val="000000" w:themeColor="text1"/>
          <w:sz w:val="28"/>
          <w:szCs w:val="28"/>
          <w:vertAlign w:val="superscript"/>
          <w:lang w:eastAsia="ru-RU"/>
        </w:rPr>
      </w:pPr>
      <w:r w:rsidRPr="00560AE9">
        <w:rPr>
          <w:rFonts w:ascii="Times New Roman" w:eastAsia="Times New Roman" w:hAnsi="Times New Roman" w:cs="Times New Roman"/>
          <w:color w:val="000000" w:themeColor="text1"/>
          <w:sz w:val="28"/>
          <w:szCs w:val="28"/>
          <w:vertAlign w:val="superscript"/>
          <w:lang w:eastAsia="ru-RU"/>
        </w:rPr>
        <w:t>(направленность (профиль)/специализация)</w:t>
      </w:r>
    </w:p>
    <w:p w:rsidR="0097690F" w:rsidRPr="00560AE9" w:rsidRDefault="0097690F" w:rsidP="0097690F">
      <w:pPr>
        <w:spacing w:after="0" w:line="240" w:lineRule="auto"/>
        <w:jc w:val="center"/>
        <w:rPr>
          <w:rFonts w:ascii="Times New Roman" w:eastAsia="Times New Roman" w:hAnsi="Times New Roman" w:cs="Times New Roman"/>
          <w:b/>
          <w:bCs/>
          <w:caps/>
          <w:color w:val="000000" w:themeColor="text1"/>
          <w:sz w:val="28"/>
          <w:szCs w:val="28"/>
          <w:lang w:eastAsia="ru-RU"/>
        </w:rPr>
      </w:pPr>
    </w:p>
    <w:p w:rsidR="0097690F" w:rsidRPr="00560AE9" w:rsidRDefault="0097690F" w:rsidP="0097690F">
      <w:pPr>
        <w:spacing w:after="0" w:line="240" w:lineRule="auto"/>
        <w:jc w:val="center"/>
        <w:rPr>
          <w:rFonts w:ascii="Times New Roman" w:eastAsia="Times New Roman" w:hAnsi="Times New Roman" w:cs="Times New Roman"/>
          <w:color w:val="000000" w:themeColor="text1"/>
          <w:sz w:val="28"/>
          <w:szCs w:val="28"/>
          <w:lang w:eastAsia="ru-RU"/>
        </w:rPr>
      </w:pPr>
    </w:p>
    <w:p w:rsidR="0097690F" w:rsidRPr="00560AE9" w:rsidRDefault="0097690F" w:rsidP="0097690F">
      <w:pPr>
        <w:spacing w:after="0" w:line="240" w:lineRule="auto"/>
        <w:jc w:val="center"/>
        <w:rPr>
          <w:rFonts w:ascii="Times New Roman" w:eastAsia="Times New Roman" w:hAnsi="Times New Roman" w:cs="Times New Roman"/>
          <w:color w:val="000000" w:themeColor="text1"/>
          <w:sz w:val="28"/>
          <w:szCs w:val="28"/>
          <w:lang w:eastAsia="ru-RU"/>
        </w:rPr>
      </w:pPr>
      <w:r w:rsidRPr="00560AE9">
        <w:rPr>
          <w:rFonts w:ascii="Times New Roman" w:eastAsia="Times New Roman" w:hAnsi="Times New Roman" w:cs="Times New Roman"/>
          <w:b/>
          <w:bCs/>
          <w:caps/>
          <w:color w:val="000000" w:themeColor="text1"/>
          <w:sz w:val="32"/>
          <w:szCs w:val="32"/>
          <w:lang w:eastAsia="ru-RU"/>
        </w:rPr>
        <w:t>Выпускная квалификационная работа</w:t>
      </w:r>
    </w:p>
    <w:p w:rsidR="0097690F" w:rsidRDefault="0097690F" w:rsidP="0097690F">
      <w:pPr>
        <w:spacing w:after="0" w:line="240" w:lineRule="auto"/>
        <w:jc w:val="center"/>
        <w:rPr>
          <w:rFonts w:ascii="Times New Roman" w:eastAsia="Times New Roman" w:hAnsi="Times New Roman" w:cs="Times New Roman"/>
          <w:b/>
          <w:bCs/>
          <w:caps/>
          <w:color w:val="000000" w:themeColor="text1"/>
          <w:sz w:val="32"/>
          <w:szCs w:val="32"/>
          <w:lang w:eastAsia="ru-RU"/>
        </w:rPr>
      </w:pPr>
      <w:r w:rsidRPr="00560AE9">
        <w:rPr>
          <w:rFonts w:ascii="Times New Roman" w:eastAsia="Times New Roman" w:hAnsi="Times New Roman" w:cs="Times New Roman"/>
          <w:b/>
          <w:bCs/>
          <w:caps/>
          <w:color w:val="000000" w:themeColor="text1"/>
          <w:sz w:val="32"/>
          <w:szCs w:val="32"/>
          <w:lang w:eastAsia="ru-RU"/>
        </w:rPr>
        <w:t>(БАКАЛАВРСКАЯ работа)</w:t>
      </w:r>
    </w:p>
    <w:p w:rsidR="0097690F" w:rsidRDefault="0097690F" w:rsidP="0097690F">
      <w:pPr>
        <w:spacing w:after="0" w:line="240" w:lineRule="auto"/>
        <w:jc w:val="center"/>
        <w:rPr>
          <w:rFonts w:ascii="Times New Roman" w:eastAsia="Times New Roman" w:hAnsi="Times New Roman" w:cs="Times New Roman"/>
          <w:b/>
          <w:bCs/>
          <w:caps/>
          <w:color w:val="000000" w:themeColor="text1"/>
          <w:sz w:val="32"/>
          <w:szCs w:val="32"/>
          <w:lang w:eastAsia="ru-RU"/>
        </w:rPr>
      </w:pPr>
    </w:p>
    <w:p w:rsidR="0097690F" w:rsidRPr="00560AE9" w:rsidRDefault="0097690F" w:rsidP="0097690F">
      <w:pPr>
        <w:spacing w:after="0" w:line="240" w:lineRule="auto"/>
        <w:jc w:val="center"/>
        <w:rPr>
          <w:rFonts w:ascii="Times New Roman" w:eastAsia="Times New Roman" w:hAnsi="Times New Roman" w:cs="Times New Roman"/>
          <w:b/>
          <w:bCs/>
          <w:caps/>
          <w:color w:val="000000" w:themeColor="text1"/>
          <w:sz w:val="32"/>
          <w:szCs w:val="32"/>
          <w:lang w:eastAsia="ru-RU"/>
        </w:rPr>
      </w:pPr>
    </w:p>
    <w:p w:rsidR="0097690F" w:rsidRPr="00560AE9" w:rsidRDefault="0097690F" w:rsidP="0097690F">
      <w:pPr>
        <w:spacing w:after="0" w:line="240" w:lineRule="auto"/>
        <w:jc w:val="both"/>
        <w:rPr>
          <w:rFonts w:ascii="Times New Roman" w:eastAsia="Times New Roman" w:hAnsi="Times New Roman" w:cs="Times New Roman"/>
          <w:color w:val="000000" w:themeColor="text1"/>
          <w:sz w:val="28"/>
          <w:szCs w:val="28"/>
          <w:u w:val="single"/>
          <w:lang w:eastAsia="ru-RU"/>
        </w:rPr>
      </w:pPr>
      <w:r w:rsidRPr="00560AE9">
        <w:rPr>
          <w:rFonts w:ascii="Times New Roman" w:eastAsia="Times New Roman" w:hAnsi="Times New Roman" w:cs="Times New Roman"/>
          <w:color w:val="000000" w:themeColor="text1"/>
          <w:sz w:val="28"/>
          <w:szCs w:val="28"/>
          <w:lang w:eastAsia="ru-RU"/>
        </w:rPr>
        <w:t xml:space="preserve">на тему </w:t>
      </w:r>
      <w:r w:rsidR="00092334">
        <w:rPr>
          <w:rFonts w:ascii="Times New Roman" w:eastAsia="Times New Roman" w:hAnsi="Times New Roman" w:cs="Times New Roman"/>
          <w:color w:val="000000" w:themeColor="text1"/>
          <w:sz w:val="28"/>
          <w:szCs w:val="28"/>
          <w:u w:val="single"/>
          <w:lang w:eastAsia="ru-RU"/>
        </w:rPr>
        <w:t>Риск-ориентированный подход по предупреждению падений на ровной поверхности, при перепадах высот, при работе на высоте в АО «Самаранефтегаз»</w:t>
      </w:r>
    </w:p>
    <w:p w:rsidR="0097690F" w:rsidRPr="00560AE9" w:rsidRDefault="0097690F" w:rsidP="0097690F">
      <w:pPr>
        <w:spacing w:after="0" w:line="240" w:lineRule="auto"/>
        <w:jc w:val="both"/>
        <w:rPr>
          <w:rFonts w:ascii="Times New Roman" w:eastAsia="Times New Roman" w:hAnsi="Times New Roman" w:cs="Times New Roman"/>
          <w:color w:val="000000" w:themeColor="text1"/>
          <w:sz w:val="28"/>
          <w:szCs w:val="28"/>
          <w:lang w:eastAsia="ru-RU"/>
        </w:rPr>
      </w:pPr>
    </w:p>
    <w:p w:rsidR="0097690F" w:rsidRDefault="0097690F" w:rsidP="0097690F">
      <w:pPr>
        <w:spacing w:after="0" w:line="240" w:lineRule="auto"/>
        <w:jc w:val="both"/>
        <w:rPr>
          <w:rFonts w:ascii="Times New Roman" w:eastAsia="Times New Roman" w:hAnsi="Times New Roman" w:cs="Times New Roman"/>
          <w:color w:val="000000" w:themeColor="text1"/>
          <w:sz w:val="28"/>
          <w:szCs w:val="28"/>
          <w:lang w:eastAsia="ru-RU"/>
        </w:rPr>
      </w:pPr>
    </w:p>
    <w:p w:rsidR="0097690F" w:rsidRDefault="0097690F" w:rsidP="0097690F">
      <w:pPr>
        <w:spacing w:after="0" w:line="240" w:lineRule="auto"/>
        <w:jc w:val="both"/>
        <w:rPr>
          <w:rFonts w:ascii="Times New Roman" w:eastAsia="Times New Roman" w:hAnsi="Times New Roman" w:cs="Times New Roman"/>
          <w:color w:val="000000" w:themeColor="text1"/>
          <w:sz w:val="28"/>
          <w:szCs w:val="28"/>
          <w:lang w:eastAsia="ru-RU"/>
        </w:rPr>
      </w:pPr>
    </w:p>
    <w:p w:rsidR="0097690F" w:rsidRPr="00560AE9" w:rsidRDefault="0097690F" w:rsidP="0097690F">
      <w:pPr>
        <w:spacing w:after="0" w:line="240" w:lineRule="auto"/>
        <w:jc w:val="both"/>
        <w:rPr>
          <w:rFonts w:ascii="Times New Roman" w:eastAsia="Times New Roman" w:hAnsi="Times New Roman" w:cs="Times New Roman"/>
          <w:color w:val="000000" w:themeColor="text1"/>
          <w:sz w:val="28"/>
          <w:szCs w:val="28"/>
          <w:lang w:eastAsia="ru-RU"/>
        </w:rPr>
      </w:pPr>
    </w:p>
    <w:p w:rsidR="0097690F" w:rsidRPr="00560AE9" w:rsidRDefault="0097690F" w:rsidP="0097690F">
      <w:pPr>
        <w:spacing w:after="0" w:line="240" w:lineRule="auto"/>
        <w:jc w:val="both"/>
        <w:rPr>
          <w:rFonts w:ascii="Times New Roman" w:eastAsia="Times New Roman" w:hAnsi="Times New Roman" w:cs="Times New Roman"/>
          <w:color w:val="000000" w:themeColor="text1"/>
          <w:sz w:val="28"/>
          <w:szCs w:val="28"/>
          <w:lang w:eastAsia="ru-RU"/>
        </w:rPr>
      </w:pPr>
    </w:p>
    <w:tbl>
      <w:tblPr>
        <w:tblW w:w="9810" w:type="dxa"/>
        <w:tblLook w:val="01E0" w:firstRow="1" w:lastRow="1" w:firstColumn="1" w:lastColumn="1" w:noHBand="0" w:noVBand="0"/>
      </w:tblPr>
      <w:tblGrid>
        <w:gridCol w:w="2552"/>
        <w:gridCol w:w="4282"/>
        <w:gridCol w:w="2976"/>
      </w:tblGrid>
      <w:tr w:rsidR="0097690F" w:rsidRPr="00560AE9" w:rsidTr="00387363">
        <w:trPr>
          <w:trHeight w:val="742"/>
        </w:trPr>
        <w:tc>
          <w:tcPr>
            <w:tcW w:w="2552" w:type="dxa"/>
            <w:shd w:val="clear" w:color="auto" w:fill="auto"/>
          </w:tcPr>
          <w:p w:rsidR="0097690F" w:rsidRPr="00560AE9" w:rsidRDefault="0097690F" w:rsidP="00D60FA1">
            <w:pPr>
              <w:spacing w:after="0" w:line="240" w:lineRule="auto"/>
              <w:jc w:val="both"/>
              <w:rPr>
                <w:rFonts w:ascii="Times New Roman" w:eastAsia="Times New Roman" w:hAnsi="Times New Roman" w:cs="Times New Roman"/>
                <w:color w:val="000000" w:themeColor="text1"/>
                <w:sz w:val="28"/>
                <w:szCs w:val="28"/>
                <w:lang w:eastAsia="ru-RU"/>
              </w:rPr>
            </w:pPr>
            <w:r w:rsidRPr="00560AE9">
              <w:rPr>
                <w:rFonts w:ascii="Times New Roman" w:eastAsia="Times New Roman" w:hAnsi="Times New Roman" w:cs="Times New Roman"/>
                <w:color w:val="000000" w:themeColor="text1"/>
                <w:sz w:val="28"/>
                <w:szCs w:val="28"/>
                <w:lang w:eastAsia="ru-RU"/>
              </w:rPr>
              <w:t>Студент</w:t>
            </w:r>
          </w:p>
        </w:tc>
        <w:tc>
          <w:tcPr>
            <w:tcW w:w="4282" w:type="dxa"/>
            <w:shd w:val="clear" w:color="auto" w:fill="auto"/>
          </w:tcPr>
          <w:p w:rsidR="0097690F" w:rsidRPr="0097690F" w:rsidRDefault="0097690F" w:rsidP="00D60FA1">
            <w:pPr>
              <w:pBdr>
                <w:bottom w:val="single" w:sz="12" w:space="1" w:color="auto"/>
              </w:pBd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К.Г. Лаптева</w:t>
            </w:r>
          </w:p>
          <w:p w:rsidR="0097690F" w:rsidRPr="00560AE9" w:rsidRDefault="0097690F" w:rsidP="00D60FA1">
            <w:pPr>
              <w:spacing w:after="0" w:line="240" w:lineRule="auto"/>
              <w:jc w:val="center"/>
              <w:rPr>
                <w:rFonts w:ascii="Times New Roman" w:eastAsia="Times New Roman" w:hAnsi="Times New Roman" w:cs="Times New Roman"/>
                <w:color w:val="000000" w:themeColor="text1"/>
                <w:sz w:val="28"/>
                <w:szCs w:val="28"/>
                <w:vertAlign w:val="superscript"/>
                <w:lang w:eastAsia="ru-RU"/>
              </w:rPr>
            </w:pPr>
            <w:r w:rsidRPr="00560AE9">
              <w:rPr>
                <w:rFonts w:ascii="Times New Roman" w:eastAsia="Times New Roman" w:hAnsi="Times New Roman" w:cs="Times New Roman"/>
                <w:color w:val="000000" w:themeColor="text1"/>
                <w:sz w:val="28"/>
                <w:szCs w:val="28"/>
                <w:vertAlign w:val="superscript"/>
                <w:lang w:eastAsia="ru-RU"/>
              </w:rPr>
              <w:t>(И.О. Фамилия)</w:t>
            </w:r>
          </w:p>
        </w:tc>
        <w:tc>
          <w:tcPr>
            <w:tcW w:w="2976" w:type="dxa"/>
            <w:shd w:val="clear" w:color="auto" w:fill="auto"/>
          </w:tcPr>
          <w:p w:rsidR="0097690F" w:rsidRPr="00560AE9" w:rsidRDefault="0097690F" w:rsidP="00D60FA1">
            <w:pPr>
              <w:pBdr>
                <w:bottom w:val="single" w:sz="12" w:space="1" w:color="auto"/>
              </w:pBdr>
              <w:spacing w:after="0" w:line="240" w:lineRule="auto"/>
              <w:jc w:val="both"/>
              <w:rPr>
                <w:rFonts w:ascii="Times New Roman" w:eastAsia="Times New Roman" w:hAnsi="Times New Roman" w:cs="Times New Roman"/>
                <w:color w:val="000000" w:themeColor="text1"/>
                <w:sz w:val="28"/>
                <w:szCs w:val="28"/>
                <w:lang w:eastAsia="ru-RU"/>
              </w:rPr>
            </w:pPr>
          </w:p>
          <w:p w:rsidR="0097690F" w:rsidRPr="00560AE9" w:rsidRDefault="0097690F" w:rsidP="00D60FA1">
            <w:pPr>
              <w:spacing w:after="0" w:line="240" w:lineRule="auto"/>
              <w:jc w:val="center"/>
              <w:rPr>
                <w:rFonts w:ascii="Times New Roman" w:eastAsia="Times New Roman" w:hAnsi="Times New Roman" w:cs="Times New Roman"/>
                <w:color w:val="000000" w:themeColor="text1"/>
                <w:sz w:val="28"/>
                <w:szCs w:val="28"/>
                <w:vertAlign w:val="superscript"/>
                <w:lang w:eastAsia="ru-RU"/>
              </w:rPr>
            </w:pPr>
            <w:r w:rsidRPr="00560AE9">
              <w:rPr>
                <w:rFonts w:ascii="Times New Roman" w:eastAsia="Times New Roman" w:hAnsi="Times New Roman" w:cs="Times New Roman"/>
                <w:color w:val="000000" w:themeColor="text1"/>
                <w:sz w:val="28"/>
                <w:szCs w:val="28"/>
                <w:vertAlign w:val="superscript"/>
                <w:lang w:eastAsia="ru-RU"/>
              </w:rPr>
              <w:t>(личная подпись)</w:t>
            </w:r>
          </w:p>
        </w:tc>
      </w:tr>
      <w:tr w:rsidR="0097690F" w:rsidRPr="00560AE9" w:rsidTr="00387363">
        <w:trPr>
          <w:trHeight w:val="728"/>
        </w:trPr>
        <w:tc>
          <w:tcPr>
            <w:tcW w:w="2552" w:type="dxa"/>
            <w:shd w:val="clear" w:color="auto" w:fill="auto"/>
          </w:tcPr>
          <w:p w:rsidR="0097690F" w:rsidRPr="00560AE9" w:rsidRDefault="0097690F" w:rsidP="00D60FA1">
            <w:pPr>
              <w:spacing w:after="0" w:line="240" w:lineRule="auto"/>
              <w:jc w:val="both"/>
              <w:rPr>
                <w:rFonts w:ascii="Times New Roman" w:eastAsia="Times New Roman" w:hAnsi="Times New Roman" w:cs="Times New Roman"/>
                <w:color w:val="000000" w:themeColor="text1"/>
                <w:sz w:val="28"/>
                <w:szCs w:val="28"/>
                <w:lang w:eastAsia="ru-RU"/>
              </w:rPr>
            </w:pPr>
            <w:r w:rsidRPr="00560AE9">
              <w:rPr>
                <w:rFonts w:ascii="Times New Roman" w:eastAsia="Times New Roman" w:hAnsi="Times New Roman" w:cs="Times New Roman"/>
                <w:color w:val="000000" w:themeColor="text1"/>
                <w:sz w:val="28"/>
                <w:szCs w:val="28"/>
                <w:lang w:eastAsia="ru-RU"/>
              </w:rPr>
              <w:t>Руководитель</w:t>
            </w:r>
          </w:p>
        </w:tc>
        <w:tc>
          <w:tcPr>
            <w:tcW w:w="7258" w:type="dxa"/>
            <w:gridSpan w:val="2"/>
            <w:shd w:val="clear" w:color="auto" w:fill="auto"/>
          </w:tcPr>
          <w:p w:rsidR="0097690F" w:rsidRPr="00560AE9" w:rsidRDefault="0097690F" w:rsidP="00D60FA1">
            <w:pPr>
              <w:pBdr>
                <w:bottom w:val="single" w:sz="12" w:space="1" w:color="auto"/>
              </w:pBdr>
              <w:spacing w:after="0" w:line="240" w:lineRule="auto"/>
              <w:jc w:val="center"/>
              <w:rPr>
                <w:rFonts w:ascii="Times New Roman" w:eastAsia="Times New Roman" w:hAnsi="Times New Roman" w:cs="Times New Roman"/>
                <w:color w:val="000000" w:themeColor="text1"/>
                <w:sz w:val="28"/>
                <w:szCs w:val="28"/>
                <w:lang w:eastAsia="ru-RU"/>
              </w:rPr>
            </w:pPr>
            <w:r w:rsidRPr="00560AE9">
              <w:rPr>
                <w:rFonts w:ascii="Times New Roman" w:eastAsia="Times New Roman" w:hAnsi="Times New Roman" w:cs="Times New Roman"/>
                <w:color w:val="000000" w:themeColor="text1"/>
                <w:sz w:val="28"/>
                <w:szCs w:val="28"/>
                <w:lang w:eastAsia="ru-RU"/>
              </w:rPr>
              <w:t>к.</w:t>
            </w:r>
            <w:r>
              <w:rPr>
                <w:rFonts w:ascii="Times New Roman" w:eastAsia="Times New Roman" w:hAnsi="Times New Roman" w:cs="Times New Roman"/>
                <w:color w:val="000000" w:themeColor="text1"/>
                <w:sz w:val="28"/>
                <w:szCs w:val="28"/>
                <w:lang w:eastAsia="ru-RU"/>
              </w:rPr>
              <w:t>э</w:t>
            </w:r>
            <w:r w:rsidRPr="00560AE9">
              <w:rPr>
                <w:rFonts w:ascii="Times New Roman" w:eastAsia="Times New Roman" w:hAnsi="Times New Roman" w:cs="Times New Roman"/>
                <w:color w:val="000000" w:themeColor="text1"/>
                <w:sz w:val="28"/>
                <w:szCs w:val="28"/>
                <w:lang w:eastAsia="ru-RU"/>
              </w:rPr>
              <w:t xml:space="preserve">.н., доцент, </w:t>
            </w:r>
            <w:r>
              <w:rPr>
                <w:rFonts w:ascii="Times New Roman" w:eastAsia="Times New Roman" w:hAnsi="Times New Roman" w:cs="Times New Roman"/>
                <w:color w:val="000000" w:themeColor="text1"/>
                <w:sz w:val="28"/>
                <w:szCs w:val="28"/>
                <w:lang w:eastAsia="ru-RU"/>
              </w:rPr>
              <w:t>Т.Ю. Фрезе</w:t>
            </w:r>
          </w:p>
          <w:p w:rsidR="0097690F" w:rsidRPr="00560AE9" w:rsidRDefault="0097690F" w:rsidP="00D60FA1">
            <w:pPr>
              <w:spacing w:after="0" w:line="240" w:lineRule="auto"/>
              <w:jc w:val="center"/>
              <w:rPr>
                <w:rFonts w:ascii="Times New Roman" w:eastAsia="Times New Roman" w:hAnsi="Times New Roman" w:cs="Times New Roman"/>
                <w:color w:val="000000" w:themeColor="text1"/>
                <w:sz w:val="28"/>
                <w:szCs w:val="28"/>
                <w:vertAlign w:val="superscript"/>
                <w:lang w:eastAsia="ru-RU"/>
              </w:rPr>
            </w:pPr>
            <w:r w:rsidRPr="00560AE9">
              <w:rPr>
                <w:rFonts w:ascii="Times New Roman" w:eastAsia="Times New Roman" w:hAnsi="Times New Roman" w:cs="Times New Roman"/>
                <w:color w:val="000000" w:themeColor="text1"/>
                <w:sz w:val="28"/>
                <w:szCs w:val="28"/>
                <w:vertAlign w:val="superscript"/>
                <w:lang w:eastAsia="ru-RU"/>
              </w:rPr>
              <w:t>(ученая степень, звание, И.О. Фамилия)</w:t>
            </w:r>
          </w:p>
        </w:tc>
      </w:tr>
      <w:tr w:rsidR="0097690F" w:rsidRPr="00560AE9" w:rsidTr="00387363">
        <w:trPr>
          <w:trHeight w:val="742"/>
        </w:trPr>
        <w:tc>
          <w:tcPr>
            <w:tcW w:w="2552" w:type="dxa"/>
            <w:shd w:val="clear" w:color="auto" w:fill="auto"/>
          </w:tcPr>
          <w:p w:rsidR="0097690F" w:rsidRPr="00560AE9" w:rsidRDefault="0097690F" w:rsidP="00D60FA1">
            <w:pPr>
              <w:spacing w:after="0" w:line="240" w:lineRule="auto"/>
              <w:jc w:val="both"/>
              <w:rPr>
                <w:rFonts w:ascii="Times New Roman" w:eastAsia="Times New Roman" w:hAnsi="Times New Roman" w:cs="Times New Roman"/>
                <w:color w:val="000000" w:themeColor="text1"/>
                <w:sz w:val="28"/>
                <w:szCs w:val="28"/>
                <w:lang w:eastAsia="ru-RU"/>
              </w:rPr>
            </w:pPr>
            <w:r w:rsidRPr="00560AE9">
              <w:rPr>
                <w:rFonts w:ascii="Times New Roman" w:eastAsia="Times New Roman" w:hAnsi="Times New Roman" w:cs="Times New Roman"/>
                <w:color w:val="000000" w:themeColor="text1"/>
                <w:sz w:val="28"/>
                <w:szCs w:val="28"/>
                <w:lang w:eastAsia="ru-RU"/>
              </w:rPr>
              <w:t>Консультанты</w:t>
            </w:r>
          </w:p>
        </w:tc>
        <w:tc>
          <w:tcPr>
            <w:tcW w:w="7258" w:type="dxa"/>
            <w:gridSpan w:val="2"/>
            <w:shd w:val="clear" w:color="auto" w:fill="auto"/>
          </w:tcPr>
          <w:p w:rsidR="0097690F" w:rsidRPr="00560AE9" w:rsidRDefault="0097690F" w:rsidP="00D60FA1">
            <w:pPr>
              <w:pBdr>
                <w:bottom w:val="single" w:sz="12" w:space="1" w:color="auto"/>
              </w:pBdr>
              <w:spacing w:after="0" w:line="240" w:lineRule="auto"/>
              <w:jc w:val="center"/>
              <w:rPr>
                <w:rFonts w:ascii="Times New Roman" w:eastAsia="Times New Roman" w:hAnsi="Times New Roman" w:cs="Times New Roman"/>
                <w:color w:val="000000" w:themeColor="text1"/>
                <w:sz w:val="28"/>
                <w:szCs w:val="28"/>
                <w:lang w:eastAsia="ru-RU"/>
              </w:rPr>
            </w:pPr>
            <w:r w:rsidRPr="00560AE9">
              <w:rPr>
                <w:rFonts w:ascii="Times New Roman" w:eastAsia="Times New Roman" w:hAnsi="Times New Roman" w:cs="Times New Roman"/>
                <w:color w:val="000000" w:themeColor="text1"/>
                <w:sz w:val="28"/>
                <w:szCs w:val="28"/>
                <w:lang w:eastAsia="ru-RU"/>
              </w:rPr>
              <w:t>к.э.н., доцент, Т.Ю. Фрезе</w:t>
            </w:r>
          </w:p>
          <w:p w:rsidR="0097690F" w:rsidRPr="00560AE9" w:rsidRDefault="0097690F" w:rsidP="00D60FA1">
            <w:pPr>
              <w:spacing w:after="0" w:line="240" w:lineRule="auto"/>
              <w:jc w:val="center"/>
              <w:rPr>
                <w:rFonts w:ascii="Times New Roman" w:eastAsia="Times New Roman" w:hAnsi="Times New Roman" w:cs="Times New Roman"/>
                <w:color w:val="000000" w:themeColor="text1"/>
                <w:sz w:val="28"/>
                <w:szCs w:val="28"/>
                <w:vertAlign w:val="superscript"/>
                <w:lang w:eastAsia="ru-RU"/>
              </w:rPr>
            </w:pPr>
            <w:r w:rsidRPr="00560AE9">
              <w:rPr>
                <w:rFonts w:ascii="Times New Roman" w:eastAsia="Times New Roman" w:hAnsi="Times New Roman" w:cs="Times New Roman"/>
                <w:color w:val="000000" w:themeColor="text1"/>
                <w:sz w:val="28"/>
                <w:szCs w:val="28"/>
                <w:vertAlign w:val="superscript"/>
                <w:lang w:eastAsia="ru-RU"/>
              </w:rPr>
              <w:t>(ученая степень, звание, И.О. Фамилия)</w:t>
            </w:r>
          </w:p>
        </w:tc>
      </w:tr>
      <w:tr w:rsidR="00387363" w:rsidRPr="00560AE9" w:rsidTr="00E50B79">
        <w:trPr>
          <w:trHeight w:val="742"/>
        </w:trPr>
        <w:tc>
          <w:tcPr>
            <w:tcW w:w="2552" w:type="dxa"/>
            <w:shd w:val="clear" w:color="auto" w:fill="auto"/>
          </w:tcPr>
          <w:p w:rsidR="00387363" w:rsidRPr="00560AE9" w:rsidRDefault="00387363" w:rsidP="00E50B79">
            <w:pPr>
              <w:spacing w:after="0" w:line="240" w:lineRule="auto"/>
              <w:jc w:val="both"/>
              <w:rPr>
                <w:rFonts w:ascii="Times New Roman" w:eastAsia="Times New Roman" w:hAnsi="Times New Roman" w:cs="Times New Roman"/>
                <w:color w:val="000000" w:themeColor="text1"/>
                <w:sz w:val="28"/>
                <w:szCs w:val="28"/>
                <w:lang w:eastAsia="ru-RU"/>
              </w:rPr>
            </w:pPr>
          </w:p>
        </w:tc>
        <w:tc>
          <w:tcPr>
            <w:tcW w:w="7258" w:type="dxa"/>
            <w:gridSpan w:val="2"/>
            <w:shd w:val="clear" w:color="auto" w:fill="auto"/>
          </w:tcPr>
          <w:p w:rsidR="00387363" w:rsidRPr="00560AE9" w:rsidRDefault="00387363" w:rsidP="00E50B79">
            <w:pPr>
              <w:pBdr>
                <w:bottom w:val="single" w:sz="12" w:space="1" w:color="auto"/>
              </w:pBd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А.В. Москалюк</w:t>
            </w:r>
          </w:p>
          <w:p w:rsidR="00387363" w:rsidRPr="00560AE9" w:rsidRDefault="00387363" w:rsidP="00E50B79">
            <w:pPr>
              <w:spacing w:after="0" w:line="240" w:lineRule="auto"/>
              <w:jc w:val="center"/>
              <w:rPr>
                <w:rFonts w:ascii="Times New Roman" w:eastAsia="Times New Roman" w:hAnsi="Times New Roman" w:cs="Times New Roman"/>
                <w:color w:val="000000" w:themeColor="text1"/>
                <w:sz w:val="28"/>
                <w:szCs w:val="28"/>
                <w:vertAlign w:val="superscript"/>
                <w:lang w:eastAsia="ru-RU"/>
              </w:rPr>
            </w:pPr>
            <w:r w:rsidRPr="00560AE9">
              <w:rPr>
                <w:rFonts w:ascii="Times New Roman" w:eastAsia="Times New Roman" w:hAnsi="Times New Roman" w:cs="Times New Roman"/>
                <w:color w:val="000000" w:themeColor="text1"/>
                <w:sz w:val="28"/>
                <w:szCs w:val="28"/>
                <w:vertAlign w:val="superscript"/>
                <w:lang w:eastAsia="ru-RU"/>
              </w:rPr>
              <w:t>(ученая степень, звание, И.О. Фамилия)</w:t>
            </w:r>
          </w:p>
        </w:tc>
      </w:tr>
    </w:tbl>
    <w:p w:rsidR="0097690F" w:rsidRPr="00560AE9" w:rsidRDefault="0097690F" w:rsidP="0097690F">
      <w:pPr>
        <w:spacing w:after="0" w:line="240" w:lineRule="auto"/>
        <w:jc w:val="center"/>
        <w:rPr>
          <w:rFonts w:ascii="Times New Roman" w:eastAsia="Times New Roman" w:hAnsi="Times New Roman" w:cs="Times New Roman"/>
          <w:color w:val="000000" w:themeColor="text1"/>
          <w:sz w:val="28"/>
          <w:szCs w:val="28"/>
          <w:lang w:eastAsia="ru-RU"/>
        </w:rPr>
      </w:pPr>
    </w:p>
    <w:p w:rsidR="0097690F" w:rsidRPr="00560AE9" w:rsidRDefault="0097690F" w:rsidP="0097690F">
      <w:pPr>
        <w:spacing w:after="0" w:line="240" w:lineRule="auto"/>
        <w:jc w:val="center"/>
        <w:rPr>
          <w:rFonts w:ascii="Times New Roman" w:eastAsia="Times New Roman" w:hAnsi="Times New Roman" w:cs="Times New Roman"/>
          <w:color w:val="000000" w:themeColor="text1"/>
          <w:sz w:val="28"/>
          <w:szCs w:val="28"/>
          <w:lang w:eastAsia="ru-RU"/>
        </w:rPr>
      </w:pPr>
    </w:p>
    <w:p w:rsidR="0097690F" w:rsidRPr="00560AE9" w:rsidRDefault="0097690F" w:rsidP="0097690F">
      <w:pPr>
        <w:spacing w:after="0" w:line="240" w:lineRule="auto"/>
        <w:jc w:val="center"/>
        <w:rPr>
          <w:rFonts w:ascii="Times New Roman" w:eastAsia="Times New Roman" w:hAnsi="Times New Roman" w:cs="Times New Roman"/>
          <w:color w:val="000000" w:themeColor="text1"/>
          <w:sz w:val="28"/>
          <w:szCs w:val="28"/>
          <w:lang w:eastAsia="ru-RU"/>
        </w:rPr>
      </w:pPr>
    </w:p>
    <w:p w:rsidR="0097690F" w:rsidRDefault="0097690F" w:rsidP="0097690F">
      <w:pPr>
        <w:spacing w:after="0" w:line="240" w:lineRule="auto"/>
        <w:jc w:val="center"/>
        <w:rPr>
          <w:rFonts w:ascii="Times New Roman" w:eastAsia="Times New Roman" w:hAnsi="Times New Roman" w:cs="Times New Roman"/>
          <w:color w:val="000000" w:themeColor="text1"/>
          <w:sz w:val="28"/>
          <w:szCs w:val="28"/>
          <w:lang w:eastAsia="ru-RU"/>
        </w:rPr>
      </w:pPr>
    </w:p>
    <w:p w:rsidR="0097690F" w:rsidRPr="00560AE9" w:rsidRDefault="0097690F" w:rsidP="0097690F">
      <w:pPr>
        <w:spacing w:before="100" w:after="100" w:line="240" w:lineRule="auto"/>
        <w:jc w:val="center"/>
        <w:rPr>
          <w:rFonts w:ascii="Times New Roman" w:eastAsia="Times New Roman" w:hAnsi="Times New Roman" w:cs="Times New Roman"/>
          <w:color w:val="000000" w:themeColor="text1"/>
          <w:sz w:val="28"/>
          <w:szCs w:val="28"/>
          <w:lang w:eastAsia="ru-RU"/>
        </w:rPr>
      </w:pPr>
    </w:p>
    <w:p w:rsidR="0097690F" w:rsidRPr="00560AE9" w:rsidRDefault="0097690F" w:rsidP="0097690F">
      <w:pPr>
        <w:spacing w:before="100" w:after="100" w:line="240" w:lineRule="auto"/>
        <w:jc w:val="center"/>
        <w:rPr>
          <w:rFonts w:ascii="Times New Roman" w:eastAsia="Times New Roman" w:hAnsi="Times New Roman" w:cs="Times New Roman"/>
          <w:color w:val="000000" w:themeColor="text1"/>
          <w:sz w:val="28"/>
          <w:szCs w:val="28"/>
          <w:lang w:eastAsia="ru-RU"/>
        </w:rPr>
      </w:pPr>
    </w:p>
    <w:p w:rsidR="0097690F" w:rsidRDefault="0097690F" w:rsidP="0097690F">
      <w:pPr>
        <w:jc w:val="center"/>
        <w:rPr>
          <w:rFonts w:ascii="Times New Roman" w:hAnsi="Times New Roman" w:cs="Times New Roman"/>
          <w:b/>
          <w:sz w:val="28"/>
          <w:szCs w:val="28"/>
        </w:rPr>
      </w:pPr>
      <w:r w:rsidRPr="00560AE9">
        <w:rPr>
          <w:rFonts w:ascii="Times New Roman" w:eastAsia="Times New Roman" w:hAnsi="Times New Roman" w:cs="Times New Roman"/>
          <w:color w:val="000000" w:themeColor="text1"/>
          <w:sz w:val="28"/>
          <w:szCs w:val="28"/>
          <w:lang w:eastAsia="ru-RU"/>
        </w:rPr>
        <w:t>Тольятти 202</w:t>
      </w:r>
      <w:r>
        <w:rPr>
          <w:rFonts w:ascii="Times New Roman" w:eastAsia="Times New Roman" w:hAnsi="Times New Roman" w:cs="Times New Roman"/>
          <w:color w:val="000000" w:themeColor="text1"/>
          <w:sz w:val="28"/>
          <w:szCs w:val="28"/>
          <w:lang w:eastAsia="ru-RU"/>
        </w:rPr>
        <w:t>1</w:t>
      </w:r>
      <w:r>
        <w:rPr>
          <w:rFonts w:ascii="Times New Roman" w:hAnsi="Times New Roman" w:cs="Times New Roman"/>
          <w:b/>
          <w:sz w:val="28"/>
          <w:szCs w:val="28"/>
        </w:rPr>
        <w:br w:type="page"/>
      </w:r>
    </w:p>
    <w:p w:rsidR="006619E1" w:rsidRDefault="006619E1" w:rsidP="001646FE">
      <w:pPr>
        <w:pStyle w:val="1"/>
      </w:pPr>
      <w:r w:rsidRPr="00263B4F">
        <w:lastRenderedPageBreak/>
        <w:t>Аннотация</w:t>
      </w:r>
    </w:p>
    <w:p w:rsidR="00DC724C" w:rsidRDefault="00DC724C" w:rsidP="00263B4F">
      <w:pPr>
        <w:jc w:val="center"/>
        <w:rPr>
          <w:rFonts w:ascii="Times New Roman" w:hAnsi="Times New Roman" w:cs="Times New Roman"/>
          <w:b/>
          <w:sz w:val="28"/>
          <w:szCs w:val="28"/>
        </w:rPr>
      </w:pPr>
    </w:p>
    <w:p w:rsidR="009D37A9" w:rsidRPr="00263B4F" w:rsidRDefault="009D37A9" w:rsidP="00263B4F">
      <w:pPr>
        <w:jc w:val="center"/>
        <w:rPr>
          <w:rFonts w:ascii="Times New Roman" w:hAnsi="Times New Roman" w:cs="Times New Roman"/>
          <w:b/>
          <w:sz w:val="28"/>
          <w:szCs w:val="28"/>
        </w:rPr>
      </w:pPr>
      <w:r>
        <w:rPr>
          <w:rFonts w:ascii="Times New Roman" w:hAnsi="Times New Roman" w:cs="Times New Roman"/>
          <w:sz w:val="28"/>
          <w:szCs w:val="28"/>
        </w:rPr>
        <w:t>Объектом исследования является предприятие АО «Самаранефтегаз»</w:t>
      </w:r>
      <w:r w:rsidR="008423C2">
        <w:rPr>
          <w:rFonts w:ascii="Times New Roman" w:hAnsi="Times New Roman" w:cs="Times New Roman"/>
          <w:sz w:val="28"/>
          <w:szCs w:val="28"/>
        </w:rPr>
        <w:t>.</w:t>
      </w:r>
    </w:p>
    <w:p w:rsidR="008423C2" w:rsidRDefault="008423C2" w:rsidP="000B1E5C">
      <w:pPr>
        <w:spacing w:after="0" w:line="360" w:lineRule="auto"/>
        <w:ind w:firstLine="709"/>
        <w:jc w:val="both"/>
        <w:rPr>
          <w:rFonts w:ascii="Times New Roman" w:hAnsi="Times New Roman" w:cs="Times New Roman"/>
          <w:color w:val="000000" w:themeColor="text1"/>
          <w:sz w:val="28"/>
          <w:szCs w:val="28"/>
        </w:rPr>
      </w:pPr>
      <w:r w:rsidRPr="00560AE9">
        <w:rPr>
          <w:rFonts w:ascii="Times New Roman" w:hAnsi="Times New Roman" w:cs="Times New Roman"/>
          <w:color w:val="000000" w:themeColor="text1"/>
          <w:sz w:val="28"/>
          <w:szCs w:val="28"/>
        </w:rPr>
        <w:t xml:space="preserve">В первом разделе описано расположение </w:t>
      </w:r>
      <w:r>
        <w:rPr>
          <w:rFonts w:ascii="Times New Roman" w:hAnsi="Times New Roman" w:cs="Times New Roman"/>
          <w:sz w:val="28"/>
          <w:szCs w:val="28"/>
        </w:rPr>
        <w:t xml:space="preserve">АО «Самаранефтегаз», </w:t>
      </w:r>
      <w:r w:rsidR="004D1274">
        <w:rPr>
          <w:rFonts w:ascii="Times New Roman" w:hAnsi="Times New Roman" w:cs="Times New Roman"/>
          <w:color w:val="000000" w:themeColor="text1"/>
          <w:sz w:val="28"/>
          <w:szCs w:val="28"/>
        </w:rPr>
        <w:t xml:space="preserve">виды оказываемых услуг, </w:t>
      </w:r>
      <w:r w:rsidR="00B43C94">
        <w:rPr>
          <w:rFonts w:ascii="Times New Roman" w:hAnsi="Times New Roman" w:cs="Times New Roman"/>
          <w:color w:val="000000" w:themeColor="text1"/>
          <w:sz w:val="28"/>
          <w:szCs w:val="28"/>
        </w:rPr>
        <w:t>оборудование,</w:t>
      </w:r>
      <w:r w:rsidR="004D1274">
        <w:rPr>
          <w:rFonts w:ascii="Times New Roman" w:hAnsi="Times New Roman" w:cs="Times New Roman"/>
          <w:color w:val="000000" w:themeColor="text1"/>
          <w:sz w:val="28"/>
          <w:szCs w:val="28"/>
        </w:rPr>
        <w:t xml:space="preserve"> применяемое на производстве</w:t>
      </w:r>
      <w:r w:rsidR="00694445">
        <w:rPr>
          <w:rFonts w:ascii="Times New Roman" w:hAnsi="Times New Roman" w:cs="Times New Roman"/>
          <w:color w:val="000000" w:themeColor="text1"/>
          <w:sz w:val="28"/>
          <w:szCs w:val="28"/>
        </w:rPr>
        <w:t>, технологический процесс переработки нефти.</w:t>
      </w:r>
    </w:p>
    <w:p w:rsidR="004D1274" w:rsidRDefault="004D1274" w:rsidP="000B1E5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Во втором </w:t>
      </w:r>
      <w:r w:rsidR="00A55A7A">
        <w:rPr>
          <w:rFonts w:ascii="Times New Roman" w:hAnsi="Times New Roman" w:cs="Times New Roman"/>
          <w:color w:val="000000" w:themeColor="text1"/>
          <w:sz w:val="28"/>
          <w:szCs w:val="28"/>
        </w:rPr>
        <w:t xml:space="preserve">разделе </w:t>
      </w:r>
      <w:r w:rsidR="00694445">
        <w:rPr>
          <w:rFonts w:ascii="Times New Roman" w:hAnsi="Times New Roman" w:cs="Times New Roman"/>
          <w:color w:val="000000" w:themeColor="text1"/>
          <w:sz w:val="28"/>
          <w:szCs w:val="28"/>
        </w:rPr>
        <w:t>п</w:t>
      </w:r>
      <w:r w:rsidR="003B1B7E">
        <w:rPr>
          <w:rFonts w:ascii="Times New Roman" w:hAnsi="Times New Roman" w:cs="Times New Roman"/>
          <w:color w:val="000000" w:themeColor="text1"/>
          <w:sz w:val="28"/>
          <w:szCs w:val="28"/>
        </w:rPr>
        <w:t xml:space="preserve">роведен анализ травматизма и </w:t>
      </w:r>
      <w:r w:rsidR="00A55A7A">
        <w:rPr>
          <w:rFonts w:ascii="Times New Roman" w:hAnsi="Times New Roman" w:cs="Times New Roman"/>
          <w:color w:val="000000" w:themeColor="text1"/>
          <w:sz w:val="28"/>
          <w:szCs w:val="28"/>
        </w:rPr>
        <w:t>результатов специальной оценки условий труда</w:t>
      </w:r>
      <w:r w:rsidR="003B1B7E">
        <w:rPr>
          <w:rFonts w:ascii="Times New Roman" w:hAnsi="Times New Roman" w:cs="Times New Roman"/>
          <w:color w:val="000000" w:themeColor="text1"/>
          <w:sz w:val="28"/>
          <w:szCs w:val="28"/>
        </w:rPr>
        <w:t xml:space="preserve"> на предприятии.</w:t>
      </w:r>
      <w:r w:rsidR="00694445">
        <w:rPr>
          <w:rFonts w:ascii="Times New Roman" w:hAnsi="Times New Roman" w:cs="Times New Roman"/>
          <w:color w:val="000000" w:themeColor="text1"/>
          <w:sz w:val="28"/>
          <w:szCs w:val="28"/>
        </w:rPr>
        <w:t xml:space="preserve"> </w:t>
      </w:r>
      <w:r w:rsidR="00A55A7A">
        <w:rPr>
          <w:rFonts w:ascii="Times New Roman" w:hAnsi="Times New Roman" w:cs="Times New Roman"/>
          <w:color w:val="000000" w:themeColor="text1"/>
          <w:sz w:val="28"/>
          <w:szCs w:val="28"/>
        </w:rPr>
        <w:t xml:space="preserve">Обоснована необходимость применения риск-ориентированного подхода к системе управления охраной труда. </w:t>
      </w:r>
      <w:r w:rsidR="00694445">
        <w:rPr>
          <w:rFonts w:ascii="Times New Roman" w:hAnsi="Times New Roman" w:cs="Times New Roman"/>
          <w:color w:val="000000" w:themeColor="text1"/>
          <w:sz w:val="28"/>
          <w:szCs w:val="28"/>
        </w:rPr>
        <w:t>Описаны методологические подходы к оценке рисков. Отражена процедура оценки профессиональных рисков.</w:t>
      </w:r>
    </w:p>
    <w:p w:rsidR="009F68A1" w:rsidRDefault="007666B5" w:rsidP="000B1E5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разделе «</w:t>
      </w:r>
      <w:r w:rsidR="00694445">
        <w:rPr>
          <w:rFonts w:ascii="Times New Roman" w:hAnsi="Times New Roman" w:cs="Times New Roman"/>
          <w:color w:val="000000" w:themeColor="text1"/>
          <w:sz w:val="28"/>
          <w:szCs w:val="28"/>
        </w:rPr>
        <w:t xml:space="preserve">Оценка профессиональных рисков на рабочих местах персонала </w:t>
      </w:r>
      <w:r w:rsidR="001646FE">
        <w:rPr>
          <w:rFonts w:ascii="Times New Roman" w:hAnsi="Times New Roman" w:cs="Times New Roman"/>
          <w:color w:val="000000" w:themeColor="text1"/>
          <w:sz w:val="28"/>
          <w:szCs w:val="28"/>
        </w:rPr>
        <w:t>при нефтедобыче</w:t>
      </w:r>
      <w:r>
        <w:rPr>
          <w:rFonts w:ascii="Times New Roman" w:hAnsi="Times New Roman" w:cs="Times New Roman"/>
          <w:color w:val="000000" w:themeColor="text1"/>
          <w:sz w:val="28"/>
          <w:szCs w:val="28"/>
        </w:rPr>
        <w:t>»</w:t>
      </w:r>
      <w:r w:rsidR="00A55A7A">
        <w:rPr>
          <w:rFonts w:ascii="Times New Roman" w:hAnsi="Times New Roman" w:cs="Times New Roman"/>
          <w:color w:val="000000" w:themeColor="text1"/>
          <w:sz w:val="28"/>
          <w:szCs w:val="28"/>
        </w:rPr>
        <w:t xml:space="preserve"> в</w:t>
      </w:r>
      <w:r w:rsidR="009F68A1">
        <w:rPr>
          <w:rFonts w:ascii="Times New Roman" w:hAnsi="Times New Roman" w:cs="Times New Roman"/>
          <w:color w:val="000000" w:themeColor="text1"/>
          <w:sz w:val="28"/>
          <w:szCs w:val="28"/>
        </w:rPr>
        <w:t>ыявлены основные опасности</w:t>
      </w:r>
      <w:r w:rsidR="00DD0BFA">
        <w:rPr>
          <w:rFonts w:ascii="Times New Roman" w:hAnsi="Times New Roman" w:cs="Times New Roman"/>
          <w:color w:val="000000" w:themeColor="text1"/>
          <w:sz w:val="28"/>
          <w:szCs w:val="28"/>
        </w:rPr>
        <w:t xml:space="preserve"> </w:t>
      </w:r>
      <w:r w:rsidR="00694445">
        <w:rPr>
          <w:rFonts w:ascii="Times New Roman" w:hAnsi="Times New Roman" w:cs="Times New Roman"/>
          <w:color w:val="000000" w:themeColor="text1"/>
          <w:sz w:val="28"/>
          <w:szCs w:val="28"/>
        </w:rPr>
        <w:t>по падению, спотыканию и по</w:t>
      </w:r>
      <w:r w:rsidR="00A55A7A">
        <w:rPr>
          <w:rFonts w:ascii="Times New Roman" w:hAnsi="Times New Roman" w:cs="Times New Roman"/>
          <w:color w:val="000000" w:themeColor="text1"/>
          <w:sz w:val="28"/>
          <w:szCs w:val="28"/>
        </w:rPr>
        <w:t>д</w:t>
      </w:r>
      <w:r w:rsidR="00694445">
        <w:rPr>
          <w:rFonts w:ascii="Times New Roman" w:hAnsi="Times New Roman" w:cs="Times New Roman"/>
          <w:color w:val="000000" w:themeColor="text1"/>
          <w:sz w:val="28"/>
          <w:szCs w:val="28"/>
        </w:rPr>
        <w:t xml:space="preserve">скальзыванию </w:t>
      </w:r>
      <w:r w:rsidR="00DD0BFA">
        <w:rPr>
          <w:rFonts w:ascii="Times New Roman" w:hAnsi="Times New Roman" w:cs="Times New Roman"/>
          <w:color w:val="000000" w:themeColor="text1"/>
          <w:sz w:val="28"/>
          <w:szCs w:val="28"/>
        </w:rPr>
        <w:t>на рабочих местах</w:t>
      </w:r>
      <w:r w:rsidR="009F68A1">
        <w:rPr>
          <w:rFonts w:ascii="Times New Roman" w:hAnsi="Times New Roman" w:cs="Times New Roman"/>
          <w:color w:val="000000" w:themeColor="text1"/>
          <w:sz w:val="28"/>
          <w:szCs w:val="28"/>
        </w:rPr>
        <w:t>.</w:t>
      </w:r>
      <w:r w:rsidR="00694445">
        <w:rPr>
          <w:rFonts w:ascii="Times New Roman" w:hAnsi="Times New Roman" w:cs="Times New Roman"/>
          <w:color w:val="000000" w:themeColor="text1"/>
          <w:sz w:val="28"/>
          <w:szCs w:val="28"/>
        </w:rPr>
        <w:t xml:space="preserve"> Проведено ранжирование рисков. Составлен перечень мероприятий</w:t>
      </w:r>
      <w:r w:rsidR="00A55A7A">
        <w:rPr>
          <w:rFonts w:ascii="Times New Roman" w:hAnsi="Times New Roman" w:cs="Times New Roman"/>
          <w:color w:val="000000" w:themeColor="text1"/>
          <w:sz w:val="28"/>
          <w:szCs w:val="28"/>
        </w:rPr>
        <w:t xml:space="preserve"> по снижению уровня риска</w:t>
      </w:r>
      <w:r w:rsidR="00694445">
        <w:rPr>
          <w:rFonts w:ascii="Times New Roman" w:hAnsi="Times New Roman" w:cs="Times New Roman"/>
          <w:color w:val="000000" w:themeColor="text1"/>
          <w:sz w:val="28"/>
          <w:szCs w:val="28"/>
        </w:rPr>
        <w:t>.</w:t>
      </w:r>
    </w:p>
    <w:p w:rsidR="003B1B7E" w:rsidRDefault="003B1B7E" w:rsidP="000B1E5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четвертом разделе предложена </w:t>
      </w:r>
      <w:r w:rsidR="00A55A7A">
        <w:rPr>
          <w:rFonts w:ascii="Times New Roman" w:hAnsi="Times New Roman" w:cs="Times New Roman"/>
          <w:color w:val="000000" w:themeColor="text1"/>
          <w:sz w:val="28"/>
          <w:szCs w:val="28"/>
        </w:rPr>
        <w:t>инженерно-техническое решение для</w:t>
      </w:r>
      <w:r w:rsidR="0069444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предотвращения </w:t>
      </w:r>
      <w:r w:rsidR="00694445">
        <w:rPr>
          <w:rFonts w:ascii="Times New Roman" w:hAnsi="Times New Roman" w:cs="Times New Roman"/>
          <w:color w:val="000000" w:themeColor="text1"/>
          <w:sz w:val="28"/>
          <w:szCs w:val="28"/>
        </w:rPr>
        <w:t xml:space="preserve">падения </w:t>
      </w:r>
      <w:r>
        <w:rPr>
          <w:rFonts w:ascii="Times New Roman" w:hAnsi="Times New Roman" w:cs="Times New Roman"/>
          <w:color w:val="000000" w:themeColor="text1"/>
          <w:sz w:val="28"/>
          <w:szCs w:val="28"/>
        </w:rPr>
        <w:t>при работе на высоте.</w:t>
      </w:r>
    </w:p>
    <w:p w:rsidR="003B1B7E" w:rsidRPr="00FB17DB" w:rsidRDefault="00A55A7A" w:rsidP="00FB17D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р</w:t>
      </w:r>
      <w:r w:rsidR="003B1B7E" w:rsidRPr="00FB17DB">
        <w:rPr>
          <w:rFonts w:ascii="Times New Roman" w:hAnsi="Times New Roman" w:cs="Times New Roman"/>
          <w:color w:val="000000" w:themeColor="text1"/>
          <w:sz w:val="28"/>
          <w:szCs w:val="28"/>
        </w:rPr>
        <w:t>аздел</w:t>
      </w:r>
      <w:r>
        <w:rPr>
          <w:rFonts w:ascii="Times New Roman" w:hAnsi="Times New Roman" w:cs="Times New Roman"/>
          <w:color w:val="000000" w:themeColor="text1"/>
          <w:sz w:val="28"/>
          <w:szCs w:val="28"/>
        </w:rPr>
        <w:t>е</w:t>
      </w:r>
      <w:r w:rsidR="003B1B7E" w:rsidRPr="00FB17DB">
        <w:rPr>
          <w:rFonts w:ascii="Times New Roman" w:hAnsi="Times New Roman" w:cs="Times New Roman"/>
          <w:color w:val="000000" w:themeColor="text1"/>
          <w:sz w:val="28"/>
          <w:szCs w:val="28"/>
        </w:rPr>
        <w:t xml:space="preserve"> «Охрана окружающей среды и экологическая безопасность» </w:t>
      </w:r>
      <w:r>
        <w:rPr>
          <w:rFonts w:ascii="Times New Roman" w:hAnsi="Times New Roman" w:cs="Times New Roman"/>
          <w:color w:val="000000" w:themeColor="text1"/>
          <w:sz w:val="28"/>
          <w:szCs w:val="28"/>
        </w:rPr>
        <w:t>дана</w:t>
      </w:r>
      <w:r w:rsidR="00DD0BFA">
        <w:rPr>
          <w:rFonts w:ascii="Times New Roman" w:hAnsi="Times New Roman" w:cs="Times New Roman"/>
          <w:color w:val="000000" w:themeColor="text1"/>
          <w:sz w:val="28"/>
          <w:szCs w:val="28"/>
        </w:rPr>
        <w:t xml:space="preserve"> оценка антропогенного воздействия </w:t>
      </w:r>
      <w:r>
        <w:rPr>
          <w:rFonts w:ascii="Times New Roman" w:hAnsi="Times New Roman" w:cs="Times New Roman"/>
          <w:color w:val="000000" w:themeColor="text1"/>
          <w:sz w:val="28"/>
          <w:szCs w:val="28"/>
        </w:rPr>
        <w:t xml:space="preserve">предприятия </w:t>
      </w:r>
      <w:r w:rsidR="00DD0BFA">
        <w:rPr>
          <w:rFonts w:ascii="Times New Roman" w:hAnsi="Times New Roman" w:cs="Times New Roman"/>
          <w:color w:val="000000" w:themeColor="text1"/>
          <w:sz w:val="28"/>
          <w:szCs w:val="28"/>
        </w:rPr>
        <w:t>на окружающую среду.</w:t>
      </w:r>
    </w:p>
    <w:p w:rsidR="00FB17DB" w:rsidRDefault="003B1B7E" w:rsidP="00FB17DB">
      <w:pPr>
        <w:spacing w:after="0" w:line="360" w:lineRule="auto"/>
        <w:ind w:firstLine="709"/>
        <w:jc w:val="both"/>
        <w:rPr>
          <w:rFonts w:ascii="Times New Roman" w:hAnsi="Times New Roman" w:cs="Times New Roman"/>
          <w:color w:val="000000" w:themeColor="text1"/>
          <w:sz w:val="28"/>
          <w:szCs w:val="28"/>
        </w:rPr>
      </w:pPr>
      <w:r w:rsidRPr="00FB17DB">
        <w:rPr>
          <w:rFonts w:ascii="Times New Roman" w:hAnsi="Times New Roman" w:cs="Times New Roman"/>
          <w:color w:val="000000" w:themeColor="text1"/>
          <w:sz w:val="28"/>
          <w:szCs w:val="28"/>
        </w:rPr>
        <w:t>В шестом разделе произведен анализ возможных аварийных ситуаций</w:t>
      </w:r>
      <w:r w:rsidR="00A55A7A">
        <w:rPr>
          <w:rFonts w:ascii="Times New Roman" w:hAnsi="Times New Roman" w:cs="Times New Roman"/>
          <w:color w:val="000000" w:themeColor="text1"/>
          <w:sz w:val="28"/>
          <w:szCs w:val="28"/>
        </w:rPr>
        <w:t xml:space="preserve"> и меры по их предотвращению</w:t>
      </w:r>
      <w:r w:rsidRPr="00FB17DB">
        <w:rPr>
          <w:rFonts w:ascii="Times New Roman" w:hAnsi="Times New Roman" w:cs="Times New Roman"/>
          <w:color w:val="000000" w:themeColor="text1"/>
          <w:sz w:val="28"/>
          <w:szCs w:val="28"/>
        </w:rPr>
        <w:t>.</w:t>
      </w:r>
    </w:p>
    <w:p w:rsidR="00FB17DB" w:rsidRPr="00FB17DB" w:rsidRDefault="00FB17DB" w:rsidP="00FB17D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седьмом разделе </w:t>
      </w:r>
      <w:r w:rsidR="00A55A7A">
        <w:rPr>
          <w:rFonts w:ascii="Times New Roman" w:hAnsi="Times New Roman" w:cs="Times New Roman"/>
          <w:color w:val="000000" w:themeColor="text1"/>
          <w:sz w:val="28"/>
          <w:szCs w:val="28"/>
        </w:rPr>
        <w:t>выполнен расчет</w:t>
      </w:r>
      <w:r>
        <w:rPr>
          <w:rFonts w:ascii="Times New Roman" w:hAnsi="Times New Roman" w:cs="Times New Roman"/>
          <w:color w:val="000000" w:themeColor="text1"/>
          <w:sz w:val="28"/>
          <w:szCs w:val="28"/>
        </w:rPr>
        <w:t xml:space="preserve"> эффективность предложенного </w:t>
      </w:r>
      <w:r w:rsidR="00A55A7A">
        <w:rPr>
          <w:rFonts w:ascii="Times New Roman" w:hAnsi="Times New Roman" w:cs="Times New Roman"/>
          <w:color w:val="000000" w:themeColor="text1"/>
          <w:sz w:val="28"/>
          <w:szCs w:val="28"/>
        </w:rPr>
        <w:t>решения</w:t>
      </w:r>
      <w:r>
        <w:rPr>
          <w:rFonts w:ascii="Times New Roman" w:hAnsi="Times New Roman" w:cs="Times New Roman"/>
          <w:color w:val="000000" w:themeColor="text1"/>
          <w:sz w:val="28"/>
          <w:szCs w:val="28"/>
        </w:rPr>
        <w:t>.</w:t>
      </w:r>
    </w:p>
    <w:p w:rsidR="0046302A" w:rsidRPr="00FB17DB" w:rsidRDefault="00FB17DB" w:rsidP="00FB17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w:t>
      </w:r>
      <w:r w:rsidR="00376D27">
        <w:rPr>
          <w:rFonts w:ascii="Times New Roman" w:hAnsi="Times New Roman" w:cs="Times New Roman"/>
          <w:sz w:val="28"/>
          <w:szCs w:val="28"/>
        </w:rPr>
        <w:t>выполнена на</w:t>
      </w:r>
      <w:r>
        <w:rPr>
          <w:rFonts w:ascii="Times New Roman" w:hAnsi="Times New Roman" w:cs="Times New Roman"/>
          <w:sz w:val="28"/>
          <w:szCs w:val="28"/>
        </w:rPr>
        <w:t xml:space="preserve"> </w:t>
      </w:r>
      <w:r w:rsidR="00C23A6B" w:rsidRPr="006D1E7F">
        <w:rPr>
          <w:rFonts w:ascii="Times New Roman" w:hAnsi="Times New Roman" w:cs="Times New Roman"/>
          <w:sz w:val="28"/>
          <w:szCs w:val="28"/>
        </w:rPr>
        <w:t>5</w:t>
      </w:r>
      <w:r w:rsidR="00376D27">
        <w:rPr>
          <w:rFonts w:ascii="Times New Roman" w:hAnsi="Times New Roman" w:cs="Times New Roman"/>
          <w:sz w:val="28"/>
          <w:szCs w:val="28"/>
        </w:rPr>
        <w:t>9</w:t>
      </w:r>
      <w:r w:rsidRPr="006D1E7F">
        <w:rPr>
          <w:rFonts w:ascii="Times New Roman" w:hAnsi="Times New Roman" w:cs="Times New Roman"/>
          <w:sz w:val="28"/>
          <w:szCs w:val="28"/>
        </w:rPr>
        <w:t xml:space="preserve"> страниц</w:t>
      </w:r>
      <w:r w:rsidR="00376D27">
        <w:rPr>
          <w:rFonts w:ascii="Times New Roman" w:hAnsi="Times New Roman" w:cs="Times New Roman"/>
          <w:sz w:val="28"/>
          <w:szCs w:val="28"/>
        </w:rPr>
        <w:t>ах</w:t>
      </w:r>
      <w:r w:rsidRPr="006D1E7F">
        <w:rPr>
          <w:rFonts w:ascii="Times New Roman" w:hAnsi="Times New Roman" w:cs="Times New Roman"/>
          <w:sz w:val="28"/>
          <w:szCs w:val="28"/>
        </w:rPr>
        <w:t xml:space="preserve">, </w:t>
      </w:r>
      <w:r w:rsidR="00376D27">
        <w:rPr>
          <w:rFonts w:ascii="Times New Roman" w:hAnsi="Times New Roman" w:cs="Times New Roman"/>
          <w:sz w:val="28"/>
          <w:szCs w:val="28"/>
        </w:rPr>
        <w:t xml:space="preserve">включает </w:t>
      </w:r>
      <w:r w:rsidRPr="006D1E7F">
        <w:rPr>
          <w:rFonts w:ascii="Times New Roman" w:hAnsi="Times New Roman" w:cs="Times New Roman"/>
          <w:sz w:val="28"/>
          <w:szCs w:val="28"/>
        </w:rPr>
        <w:t>7 таблиц, 1</w:t>
      </w:r>
      <w:r w:rsidR="006D1E7F">
        <w:rPr>
          <w:rFonts w:ascii="Times New Roman" w:hAnsi="Times New Roman" w:cs="Times New Roman"/>
          <w:sz w:val="28"/>
          <w:szCs w:val="28"/>
        </w:rPr>
        <w:t>4</w:t>
      </w:r>
      <w:r w:rsidRPr="006D1E7F">
        <w:rPr>
          <w:rFonts w:ascii="Times New Roman" w:hAnsi="Times New Roman" w:cs="Times New Roman"/>
          <w:sz w:val="28"/>
          <w:szCs w:val="28"/>
        </w:rPr>
        <w:t xml:space="preserve"> рисунков, 3</w:t>
      </w:r>
      <w:r w:rsidR="00C23A6B" w:rsidRPr="006D1E7F">
        <w:rPr>
          <w:rFonts w:ascii="Times New Roman" w:hAnsi="Times New Roman" w:cs="Times New Roman"/>
          <w:sz w:val="28"/>
          <w:szCs w:val="28"/>
        </w:rPr>
        <w:t>6</w:t>
      </w:r>
      <w:r w:rsidRPr="006D1E7F">
        <w:rPr>
          <w:rFonts w:ascii="Times New Roman" w:hAnsi="Times New Roman" w:cs="Times New Roman"/>
          <w:sz w:val="28"/>
          <w:szCs w:val="28"/>
        </w:rPr>
        <w:t xml:space="preserve"> источников</w:t>
      </w:r>
      <w:r w:rsidR="009F68A1" w:rsidRPr="006D1E7F">
        <w:rPr>
          <w:rFonts w:ascii="Times New Roman" w:hAnsi="Times New Roman" w:cs="Times New Roman"/>
          <w:sz w:val="28"/>
          <w:szCs w:val="28"/>
        </w:rPr>
        <w:t>.</w:t>
      </w:r>
    </w:p>
    <w:p w:rsidR="00003679" w:rsidRPr="002D6E36" w:rsidRDefault="00CB008D" w:rsidP="00003679">
      <w:pPr>
        <w:spacing w:after="0" w:line="360" w:lineRule="auto"/>
        <w:jc w:val="center"/>
        <w:rPr>
          <w:rFonts w:ascii="Times New Roman" w:hAnsi="Times New Roman" w:cs="Times New Roman"/>
          <w:b/>
          <w:color w:val="000000"/>
          <w:sz w:val="28"/>
          <w:szCs w:val="28"/>
          <w:lang w:val="en-US"/>
        </w:rPr>
      </w:pPr>
      <w:r w:rsidRPr="00376D27">
        <w:br w:type="page"/>
      </w:r>
      <w:r w:rsidR="00003679" w:rsidRPr="009B369D">
        <w:rPr>
          <w:rFonts w:ascii="Times New Roman" w:hAnsi="Times New Roman" w:cs="Times New Roman"/>
          <w:b/>
          <w:color w:val="000000"/>
          <w:sz w:val="28"/>
          <w:szCs w:val="28"/>
          <w:lang w:val="en-US"/>
        </w:rPr>
        <w:lastRenderedPageBreak/>
        <w:t>Abstract</w:t>
      </w:r>
    </w:p>
    <w:p w:rsidR="009B369D" w:rsidRPr="008D1542" w:rsidRDefault="009B369D" w:rsidP="008D1542">
      <w:pPr>
        <w:spacing w:after="0" w:line="360" w:lineRule="auto"/>
        <w:ind w:firstLine="709"/>
        <w:jc w:val="both"/>
        <w:rPr>
          <w:rFonts w:ascii="Times New Roman" w:hAnsi="Times New Roman" w:cs="Times New Roman"/>
          <w:b/>
          <w:color w:val="000000"/>
          <w:sz w:val="28"/>
          <w:szCs w:val="28"/>
          <w:lang w:val="en-US"/>
        </w:rPr>
      </w:pPr>
    </w:p>
    <w:p w:rsidR="008D1542" w:rsidRPr="008D1542" w:rsidRDefault="008D1542" w:rsidP="008D1542">
      <w:pPr>
        <w:pStyle w:val="a6"/>
        <w:spacing w:before="0" w:beforeAutospacing="0" w:after="0" w:afterAutospacing="0" w:line="360" w:lineRule="auto"/>
        <w:ind w:firstLine="709"/>
        <w:jc w:val="both"/>
        <w:rPr>
          <w:color w:val="000000"/>
          <w:sz w:val="28"/>
          <w:szCs w:val="28"/>
          <w:lang w:val="en-US"/>
        </w:rPr>
      </w:pPr>
      <w:r w:rsidRPr="008D1542">
        <w:rPr>
          <w:color w:val="000000"/>
          <w:sz w:val="28"/>
          <w:szCs w:val="28"/>
          <w:lang w:val="en-US"/>
        </w:rPr>
        <w:t>The graduation work is dedicated to the analysis of working conditions and the process of implementing measures to improve the conditions at a workplace.</w:t>
      </w:r>
    </w:p>
    <w:p w:rsidR="008D1542" w:rsidRPr="008D1542" w:rsidRDefault="008D1542" w:rsidP="008D1542">
      <w:pPr>
        <w:pStyle w:val="a6"/>
        <w:spacing w:before="0" w:beforeAutospacing="0" w:after="0" w:afterAutospacing="0" w:line="360" w:lineRule="auto"/>
        <w:ind w:firstLine="709"/>
        <w:jc w:val="both"/>
        <w:rPr>
          <w:lang w:val="en-US"/>
        </w:rPr>
      </w:pPr>
      <w:r w:rsidRPr="008D1542">
        <w:rPr>
          <w:color w:val="000000"/>
          <w:sz w:val="28"/>
          <w:szCs w:val="28"/>
          <w:lang w:val="en-US"/>
        </w:rPr>
        <w:t xml:space="preserve">Today, the issue of providing safe working conditions at the </w:t>
      </w:r>
      <w:r w:rsidRPr="008D1542">
        <w:rPr>
          <w:sz w:val="28"/>
          <w:szCs w:val="28"/>
          <w:lang w:val="en-US"/>
        </w:rPr>
        <w:t>enterprise is the most urgent. Providing industrial safety at work is an important component of its normal functioning, as well as the preservation of the life and health of workers in the labor process, which is of particular importance. This is directly related to increasing production growth rates and reducing social and economic losses caused by industrial injuries and occupational diseases.</w:t>
      </w:r>
    </w:p>
    <w:p w:rsidR="008D1542" w:rsidRPr="008D1542" w:rsidRDefault="008D1542" w:rsidP="008D1542">
      <w:pPr>
        <w:spacing w:after="0" w:line="360" w:lineRule="auto"/>
        <w:ind w:firstLine="709"/>
        <w:jc w:val="both"/>
        <w:rPr>
          <w:rFonts w:ascii="Times New Roman" w:hAnsi="Times New Roman" w:cs="Times New Roman"/>
          <w:lang w:val="en-US"/>
        </w:rPr>
      </w:pPr>
      <w:r w:rsidRPr="008D1542">
        <w:rPr>
          <w:rFonts w:ascii="Times New Roman" w:hAnsi="Times New Roman" w:cs="Times New Roman"/>
          <w:sz w:val="28"/>
          <w:szCs w:val="28"/>
          <w:lang w:val="en-US"/>
        </w:rPr>
        <w:t>The work contains characteristics of the production facility, an analysis of safety systems, proposed measures to reduce the rate of injuries and occupational diseases, as well as special sections dedicated to issues of labour protection, environmental protection, protection in emergency situations, and assessment of the effectiveness of measures to ensure occupational safety.</w:t>
      </w:r>
    </w:p>
    <w:p w:rsidR="008D1542" w:rsidRPr="008D1542" w:rsidRDefault="008D1542" w:rsidP="008D1542">
      <w:pPr>
        <w:pStyle w:val="a6"/>
        <w:spacing w:before="0" w:beforeAutospacing="0" w:after="0" w:afterAutospacing="0" w:line="360" w:lineRule="auto"/>
        <w:ind w:firstLine="709"/>
        <w:jc w:val="both"/>
        <w:rPr>
          <w:color w:val="000000"/>
          <w:sz w:val="28"/>
          <w:szCs w:val="28"/>
          <w:lang w:val="en-US"/>
        </w:rPr>
      </w:pPr>
      <w:r w:rsidRPr="008D1542">
        <w:rPr>
          <w:color w:val="000000"/>
          <w:sz w:val="28"/>
          <w:szCs w:val="28"/>
          <w:lang w:val="en-US"/>
        </w:rPr>
        <w:t>We present an assessment of the effectiveness of measures to ensure the occupational safety and an assessment of reducing the level of injuries. We also analyze the results of the implementation. We study the reduction in the amount of benefit payments and compensation to employees of the organization for harmful and dangerous working conditions. We examine the evaluation of labor productivity in connection with the improvement of conditions and labor protection in the organization. In the final part of the work we propose measures that are aimed to reduce the impact of hazardous production factors and ensure safe working conditions.</w:t>
      </w:r>
    </w:p>
    <w:p w:rsidR="00003679" w:rsidRPr="00003679" w:rsidRDefault="00003679">
      <w:pPr>
        <w:rPr>
          <w:lang w:val="en-US"/>
        </w:rPr>
      </w:pPr>
      <w:r w:rsidRPr="00003679">
        <w:rPr>
          <w:lang w:val="en-US"/>
        </w:rPr>
        <w:br w:type="page"/>
      </w:r>
    </w:p>
    <w:p w:rsidR="00CB008D" w:rsidRPr="00003679" w:rsidRDefault="00CB008D" w:rsidP="000B1E5C">
      <w:pPr>
        <w:spacing w:after="0" w:line="360" w:lineRule="auto"/>
        <w:ind w:firstLine="709"/>
        <w:jc w:val="both"/>
        <w:rPr>
          <w:rFonts w:ascii="Times New Roman" w:eastAsia="Times New Roman" w:hAnsi="Times New Roman" w:cs="Times New Roman"/>
          <w:b/>
          <w:bCs/>
          <w:sz w:val="28"/>
          <w:szCs w:val="28"/>
          <w:lang w:val="en-US" w:eastAsia="ru-RU"/>
        </w:rPr>
      </w:pPr>
    </w:p>
    <w:sdt>
      <w:sdtPr>
        <w:rPr>
          <w:rFonts w:asciiTheme="minorHAnsi" w:hAnsiTheme="minorHAnsi" w:cstheme="minorBidi"/>
          <w:b w:val="0"/>
          <w:bCs/>
          <w:color w:val="auto"/>
          <w:sz w:val="22"/>
          <w:szCs w:val="22"/>
          <w:lang w:eastAsia="en-US"/>
        </w:rPr>
        <w:id w:val="1520199317"/>
        <w:docPartObj>
          <w:docPartGallery w:val="Table of Contents"/>
          <w:docPartUnique/>
        </w:docPartObj>
      </w:sdtPr>
      <w:sdtEndPr>
        <w:rPr>
          <w:bCs w:val="0"/>
        </w:rPr>
      </w:sdtEndPr>
      <w:sdtContent>
        <w:p w:rsidR="00263B4F" w:rsidRDefault="00263B4F" w:rsidP="00E8217E">
          <w:pPr>
            <w:pStyle w:val="aa"/>
            <w:spacing w:before="0" w:line="360" w:lineRule="auto"/>
            <w:jc w:val="center"/>
            <w:rPr>
              <w:rFonts w:ascii="Times New Roman" w:hAnsi="Times New Roman" w:cs="Times New Roman"/>
              <w:color w:val="auto"/>
            </w:rPr>
          </w:pPr>
          <w:r w:rsidRPr="00E8217E">
            <w:rPr>
              <w:rFonts w:ascii="Times New Roman" w:hAnsi="Times New Roman" w:cs="Times New Roman"/>
              <w:color w:val="auto"/>
            </w:rPr>
            <w:t>Содержание</w:t>
          </w:r>
        </w:p>
        <w:p w:rsidR="00E8217E" w:rsidRPr="00E8217E" w:rsidRDefault="00E8217E" w:rsidP="00E8217E">
          <w:pPr>
            <w:rPr>
              <w:lang w:eastAsia="ru-RU"/>
            </w:rPr>
          </w:pPr>
        </w:p>
        <w:p w:rsidR="003F1F50" w:rsidRPr="003F1F50" w:rsidRDefault="00263B4F" w:rsidP="003F1F50">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3F1F50">
            <w:rPr>
              <w:rFonts w:ascii="Times New Roman" w:hAnsi="Times New Roman" w:cs="Times New Roman"/>
              <w:sz w:val="28"/>
              <w:szCs w:val="28"/>
            </w:rPr>
            <w:fldChar w:fldCharType="begin"/>
          </w:r>
          <w:r w:rsidRPr="003F1F50">
            <w:rPr>
              <w:rFonts w:ascii="Times New Roman" w:hAnsi="Times New Roman" w:cs="Times New Roman"/>
              <w:sz w:val="28"/>
              <w:szCs w:val="28"/>
            </w:rPr>
            <w:instrText xml:space="preserve"> TOC \o "1-3" \h \z \u </w:instrText>
          </w:r>
          <w:r w:rsidRPr="003F1F50">
            <w:rPr>
              <w:rFonts w:ascii="Times New Roman" w:hAnsi="Times New Roman" w:cs="Times New Roman"/>
              <w:sz w:val="28"/>
              <w:szCs w:val="28"/>
            </w:rPr>
            <w:fldChar w:fldCharType="separate"/>
          </w:r>
          <w:hyperlink w:anchor="_Toc73698104" w:history="1">
            <w:r w:rsidR="003F1F50" w:rsidRPr="003F1F50">
              <w:rPr>
                <w:rStyle w:val="a4"/>
                <w:rFonts w:ascii="Times New Roman" w:hAnsi="Times New Roman" w:cs="Times New Roman"/>
                <w:noProof/>
                <w:sz w:val="28"/>
                <w:szCs w:val="28"/>
              </w:rPr>
              <w:t>Введение</w:t>
            </w:r>
            <w:r w:rsidR="003F1F50" w:rsidRPr="003F1F50">
              <w:rPr>
                <w:rFonts w:ascii="Times New Roman" w:hAnsi="Times New Roman" w:cs="Times New Roman"/>
                <w:noProof/>
                <w:webHidden/>
                <w:sz w:val="28"/>
                <w:szCs w:val="28"/>
              </w:rPr>
              <w:tab/>
            </w:r>
            <w:r w:rsidR="003F1F50" w:rsidRPr="003F1F50">
              <w:rPr>
                <w:rFonts w:ascii="Times New Roman" w:hAnsi="Times New Roman" w:cs="Times New Roman"/>
                <w:noProof/>
                <w:webHidden/>
                <w:sz w:val="28"/>
                <w:szCs w:val="28"/>
              </w:rPr>
              <w:fldChar w:fldCharType="begin"/>
            </w:r>
            <w:r w:rsidR="003F1F50" w:rsidRPr="003F1F50">
              <w:rPr>
                <w:rFonts w:ascii="Times New Roman" w:hAnsi="Times New Roman" w:cs="Times New Roman"/>
                <w:noProof/>
                <w:webHidden/>
                <w:sz w:val="28"/>
                <w:szCs w:val="28"/>
              </w:rPr>
              <w:instrText xml:space="preserve"> PAGEREF _Toc73698104 \h </w:instrText>
            </w:r>
            <w:r w:rsidR="003F1F50" w:rsidRPr="003F1F50">
              <w:rPr>
                <w:rFonts w:ascii="Times New Roman" w:hAnsi="Times New Roman" w:cs="Times New Roman"/>
                <w:noProof/>
                <w:webHidden/>
                <w:sz w:val="28"/>
                <w:szCs w:val="28"/>
              </w:rPr>
            </w:r>
            <w:r w:rsidR="003F1F50" w:rsidRPr="003F1F50">
              <w:rPr>
                <w:rFonts w:ascii="Times New Roman" w:hAnsi="Times New Roman" w:cs="Times New Roman"/>
                <w:noProof/>
                <w:webHidden/>
                <w:sz w:val="28"/>
                <w:szCs w:val="28"/>
              </w:rPr>
              <w:fldChar w:fldCharType="separate"/>
            </w:r>
            <w:r w:rsidR="00832735">
              <w:rPr>
                <w:rFonts w:ascii="Times New Roman" w:hAnsi="Times New Roman" w:cs="Times New Roman"/>
                <w:noProof/>
                <w:webHidden/>
                <w:sz w:val="28"/>
                <w:szCs w:val="28"/>
              </w:rPr>
              <w:t>5</w:t>
            </w:r>
            <w:r w:rsidR="003F1F50" w:rsidRPr="003F1F50">
              <w:rPr>
                <w:rFonts w:ascii="Times New Roman" w:hAnsi="Times New Roman" w:cs="Times New Roman"/>
                <w:noProof/>
                <w:webHidden/>
                <w:sz w:val="28"/>
                <w:szCs w:val="28"/>
              </w:rPr>
              <w:fldChar w:fldCharType="end"/>
            </w:r>
          </w:hyperlink>
        </w:p>
        <w:p w:rsidR="003F1F50" w:rsidRPr="003F1F50" w:rsidRDefault="00C9038C" w:rsidP="003F1F50">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3698105" w:history="1">
            <w:r w:rsidR="003F1F50" w:rsidRPr="003F1F50">
              <w:rPr>
                <w:rStyle w:val="a4"/>
                <w:rFonts w:ascii="Times New Roman" w:hAnsi="Times New Roman" w:cs="Times New Roman"/>
                <w:noProof/>
                <w:sz w:val="28"/>
                <w:szCs w:val="28"/>
              </w:rPr>
              <w:t>Термины и определения</w:t>
            </w:r>
            <w:r w:rsidR="003F1F50" w:rsidRPr="003F1F50">
              <w:rPr>
                <w:rFonts w:ascii="Times New Roman" w:hAnsi="Times New Roman" w:cs="Times New Roman"/>
                <w:noProof/>
                <w:webHidden/>
                <w:sz w:val="28"/>
                <w:szCs w:val="28"/>
              </w:rPr>
              <w:tab/>
            </w:r>
            <w:r w:rsidR="003F1F50" w:rsidRPr="003F1F50">
              <w:rPr>
                <w:rFonts w:ascii="Times New Roman" w:hAnsi="Times New Roman" w:cs="Times New Roman"/>
                <w:noProof/>
                <w:webHidden/>
                <w:sz w:val="28"/>
                <w:szCs w:val="28"/>
              </w:rPr>
              <w:fldChar w:fldCharType="begin"/>
            </w:r>
            <w:r w:rsidR="003F1F50" w:rsidRPr="003F1F50">
              <w:rPr>
                <w:rFonts w:ascii="Times New Roman" w:hAnsi="Times New Roman" w:cs="Times New Roman"/>
                <w:noProof/>
                <w:webHidden/>
                <w:sz w:val="28"/>
                <w:szCs w:val="28"/>
              </w:rPr>
              <w:instrText xml:space="preserve"> PAGEREF _Toc73698105 \h </w:instrText>
            </w:r>
            <w:r w:rsidR="003F1F50" w:rsidRPr="003F1F50">
              <w:rPr>
                <w:rFonts w:ascii="Times New Roman" w:hAnsi="Times New Roman" w:cs="Times New Roman"/>
                <w:noProof/>
                <w:webHidden/>
                <w:sz w:val="28"/>
                <w:szCs w:val="28"/>
              </w:rPr>
            </w:r>
            <w:r w:rsidR="003F1F50" w:rsidRPr="003F1F50">
              <w:rPr>
                <w:rFonts w:ascii="Times New Roman" w:hAnsi="Times New Roman" w:cs="Times New Roman"/>
                <w:noProof/>
                <w:webHidden/>
                <w:sz w:val="28"/>
                <w:szCs w:val="28"/>
              </w:rPr>
              <w:fldChar w:fldCharType="separate"/>
            </w:r>
            <w:r w:rsidR="00832735">
              <w:rPr>
                <w:rFonts w:ascii="Times New Roman" w:hAnsi="Times New Roman" w:cs="Times New Roman"/>
                <w:noProof/>
                <w:webHidden/>
                <w:sz w:val="28"/>
                <w:szCs w:val="28"/>
              </w:rPr>
              <w:t>7</w:t>
            </w:r>
            <w:r w:rsidR="003F1F50" w:rsidRPr="003F1F50">
              <w:rPr>
                <w:rFonts w:ascii="Times New Roman" w:hAnsi="Times New Roman" w:cs="Times New Roman"/>
                <w:noProof/>
                <w:webHidden/>
                <w:sz w:val="28"/>
                <w:szCs w:val="28"/>
              </w:rPr>
              <w:fldChar w:fldCharType="end"/>
            </w:r>
          </w:hyperlink>
        </w:p>
        <w:p w:rsidR="003F1F50" w:rsidRPr="003F1F50" w:rsidRDefault="00C9038C" w:rsidP="003F1F50">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3698106" w:history="1">
            <w:r w:rsidR="003F1F50" w:rsidRPr="003F1F50">
              <w:rPr>
                <w:rStyle w:val="a4"/>
                <w:rFonts w:ascii="Times New Roman" w:hAnsi="Times New Roman" w:cs="Times New Roman"/>
                <w:noProof/>
                <w:sz w:val="28"/>
                <w:szCs w:val="28"/>
              </w:rPr>
              <w:t>Перечень обозначений и сокращений</w:t>
            </w:r>
            <w:r w:rsidR="003F1F50" w:rsidRPr="003F1F50">
              <w:rPr>
                <w:rFonts w:ascii="Times New Roman" w:hAnsi="Times New Roman" w:cs="Times New Roman"/>
                <w:noProof/>
                <w:webHidden/>
                <w:sz w:val="28"/>
                <w:szCs w:val="28"/>
              </w:rPr>
              <w:tab/>
            </w:r>
            <w:r w:rsidR="003F1F50" w:rsidRPr="003F1F50">
              <w:rPr>
                <w:rFonts w:ascii="Times New Roman" w:hAnsi="Times New Roman" w:cs="Times New Roman"/>
                <w:noProof/>
                <w:webHidden/>
                <w:sz w:val="28"/>
                <w:szCs w:val="28"/>
              </w:rPr>
              <w:fldChar w:fldCharType="begin"/>
            </w:r>
            <w:r w:rsidR="003F1F50" w:rsidRPr="003F1F50">
              <w:rPr>
                <w:rFonts w:ascii="Times New Roman" w:hAnsi="Times New Roman" w:cs="Times New Roman"/>
                <w:noProof/>
                <w:webHidden/>
                <w:sz w:val="28"/>
                <w:szCs w:val="28"/>
              </w:rPr>
              <w:instrText xml:space="preserve"> PAGEREF _Toc73698106 \h </w:instrText>
            </w:r>
            <w:r w:rsidR="003F1F50" w:rsidRPr="003F1F50">
              <w:rPr>
                <w:rFonts w:ascii="Times New Roman" w:hAnsi="Times New Roman" w:cs="Times New Roman"/>
                <w:noProof/>
                <w:webHidden/>
                <w:sz w:val="28"/>
                <w:szCs w:val="28"/>
              </w:rPr>
            </w:r>
            <w:r w:rsidR="003F1F50" w:rsidRPr="003F1F50">
              <w:rPr>
                <w:rFonts w:ascii="Times New Roman" w:hAnsi="Times New Roman" w:cs="Times New Roman"/>
                <w:noProof/>
                <w:webHidden/>
                <w:sz w:val="28"/>
                <w:szCs w:val="28"/>
              </w:rPr>
              <w:fldChar w:fldCharType="separate"/>
            </w:r>
            <w:r w:rsidR="00832735">
              <w:rPr>
                <w:rFonts w:ascii="Times New Roman" w:hAnsi="Times New Roman" w:cs="Times New Roman"/>
                <w:noProof/>
                <w:webHidden/>
                <w:sz w:val="28"/>
                <w:szCs w:val="28"/>
              </w:rPr>
              <w:t>8</w:t>
            </w:r>
            <w:r w:rsidR="003F1F50" w:rsidRPr="003F1F50">
              <w:rPr>
                <w:rFonts w:ascii="Times New Roman" w:hAnsi="Times New Roman" w:cs="Times New Roman"/>
                <w:noProof/>
                <w:webHidden/>
                <w:sz w:val="28"/>
                <w:szCs w:val="28"/>
              </w:rPr>
              <w:fldChar w:fldCharType="end"/>
            </w:r>
          </w:hyperlink>
        </w:p>
        <w:p w:rsidR="003F1F50" w:rsidRPr="003F1F50" w:rsidRDefault="00C9038C" w:rsidP="003F1F50">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3698107" w:history="1">
            <w:r w:rsidR="003F1F50" w:rsidRPr="003F1F50">
              <w:rPr>
                <w:rStyle w:val="a4"/>
                <w:rFonts w:ascii="Times New Roman" w:hAnsi="Times New Roman" w:cs="Times New Roman"/>
                <w:noProof/>
                <w:sz w:val="28"/>
                <w:szCs w:val="28"/>
              </w:rPr>
              <w:t>1 Характеристика производственного процесса нефтедобычи</w:t>
            </w:r>
            <w:r w:rsidR="003F1F50" w:rsidRPr="003F1F50">
              <w:rPr>
                <w:rFonts w:ascii="Times New Roman" w:hAnsi="Times New Roman" w:cs="Times New Roman"/>
                <w:noProof/>
                <w:webHidden/>
                <w:sz w:val="28"/>
                <w:szCs w:val="28"/>
              </w:rPr>
              <w:tab/>
            </w:r>
            <w:r w:rsidR="003F1F50" w:rsidRPr="003F1F50">
              <w:rPr>
                <w:rFonts w:ascii="Times New Roman" w:hAnsi="Times New Roman" w:cs="Times New Roman"/>
                <w:noProof/>
                <w:webHidden/>
                <w:sz w:val="28"/>
                <w:szCs w:val="28"/>
              </w:rPr>
              <w:fldChar w:fldCharType="begin"/>
            </w:r>
            <w:r w:rsidR="003F1F50" w:rsidRPr="003F1F50">
              <w:rPr>
                <w:rFonts w:ascii="Times New Roman" w:hAnsi="Times New Roman" w:cs="Times New Roman"/>
                <w:noProof/>
                <w:webHidden/>
                <w:sz w:val="28"/>
                <w:szCs w:val="28"/>
              </w:rPr>
              <w:instrText xml:space="preserve"> PAGEREF _Toc73698107 \h </w:instrText>
            </w:r>
            <w:r w:rsidR="003F1F50" w:rsidRPr="003F1F50">
              <w:rPr>
                <w:rFonts w:ascii="Times New Roman" w:hAnsi="Times New Roman" w:cs="Times New Roman"/>
                <w:noProof/>
                <w:webHidden/>
                <w:sz w:val="28"/>
                <w:szCs w:val="28"/>
              </w:rPr>
            </w:r>
            <w:r w:rsidR="003F1F50" w:rsidRPr="003F1F50">
              <w:rPr>
                <w:rFonts w:ascii="Times New Roman" w:hAnsi="Times New Roman" w:cs="Times New Roman"/>
                <w:noProof/>
                <w:webHidden/>
                <w:sz w:val="28"/>
                <w:szCs w:val="28"/>
              </w:rPr>
              <w:fldChar w:fldCharType="separate"/>
            </w:r>
            <w:r w:rsidR="00832735">
              <w:rPr>
                <w:rFonts w:ascii="Times New Roman" w:hAnsi="Times New Roman" w:cs="Times New Roman"/>
                <w:noProof/>
                <w:webHidden/>
                <w:sz w:val="28"/>
                <w:szCs w:val="28"/>
              </w:rPr>
              <w:t>9</w:t>
            </w:r>
            <w:r w:rsidR="003F1F50" w:rsidRPr="003F1F50">
              <w:rPr>
                <w:rFonts w:ascii="Times New Roman" w:hAnsi="Times New Roman" w:cs="Times New Roman"/>
                <w:noProof/>
                <w:webHidden/>
                <w:sz w:val="28"/>
                <w:szCs w:val="28"/>
              </w:rPr>
              <w:fldChar w:fldCharType="end"/>
            </w:r>
          </w:hyperlink>
        </w:p>
        <w:p w:rsidR="003F1F50" w:rsidRPr="003F1F50" w:rsidRDefault="00C9038C" w:rsidP="003F1F50">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3698108" w:history="1">
            <w:r w:rsidR="003F1F50" w:rsidRPr="003F1F50">
              <w:rPr>
                <w:rStyle w:val="a4"/>
                <w:rFonts w:ascii="Times New Roman" w:hAnsi="Times New Roman" w:cs="Times New Roman"/>
                <w:noProof/>
                <w:sz w:val="28"/>
                <w:szCs w:val="28"/>
              </w:rPr>
              <w:t>2 Риск-ориентированный подход в системе управления безопасностью труда при нефтедобычи</w:t>
            </w:r>
            <w:r w:rsidR="003F1F50" w:rsidRPr="003F1F50">
              <w:rPr>
                <w:rFonts w:ascii="Times New Roman" w:hAnsi="Times New Roman" w:cs="Times New Roman"/>
                <w:noProof/>
                <w:webHidden/>
                <w:sz w:val="28"/>
                <w:szCs w:val="28"/>
              </w:rPr>
              <w:tab/>
            </w:r>
            <w:r w:rsidR="003F1F50" w:rsidRPr="003F1F50">
              <w:rPr>
                <w:rFonts w:ascii="Times New Roman" w:hAnsi="Times New Roman" w:cs="Times New Roman"/>
                <w:noProof/>
                <w:webHidden/>
                <w:sz w:val="28"/>
                <w:szCs w:val="28"/>
              </w:rPr>
              <w:fldChar w:fldCharType="begin"/>
            </w:r>
            <w:r w:rsidR="003F1F50" w:rsidRPr="003F1F50">
              <w:rPr>
                <w:rFonts w:ascii="Times New Roman" w:hAnsi="Times New Roman" w:cs="Times New Roman"/>
                <w:noProof/>
                <w:webHidden/>
                <w:sz w:val="28"/>
                <w:szCs w:val="28"/>
              </w:rPr>
              <w:instrText xml:space="preserve"> PAGEREF _Toc73698108 \h </w:instrText>
            </w:r>
            <w:r w:rsidR="003F1F50" w:rsidRPr="003F1F50">
              <w:rPr>
                <w:rFonts w:ascii="Times New Roman" w:hAnsi="Times New Roman" w:cs="Times New Roman"/>
                <w:noProof/>
                <w:webHidden/>
                <w:sz w:val="28"/>
                <w:szCs w:val="28"/>
              </w:rPr>
            </w:r>
            <w:r w:rsidR="003F1F50" w:rsidRPr="003F1F50">
              <w:rPr>
                <w:rFonts w:ascii="Times New Roman" w:hAnsi="Times New Roman" w:cs="Times New Roman"/>
                <w:noProof/>
                <w:webHidden/>
                <w:sz w:val="28"/>
                <w:szCs w:val="28"/>
              </w:rPr>
              <w:fldChar w:fldCharType="separate"/>
            </w:r>
            <w:r w:rsidR="00832735">
              <w:rPr>
                <w:rFonts w:ascii="Times New Roman" w:hAnsi="Times New Roman" w:cs="Times New Roman"/>
                <w:noProof/>
                <w:webHidden/>
                <w:sz w:val="28"/>
                <w:szCs w:val="28"/>
              </w:rPr>
              <w:t>13</w:t>
            </w:r>
            <w:r w:rsidR="003F1F50" w:rsidRPr="003F1F50">
              <w:rPr>
                <w:rFonts w:ascii="Times New Roman" w:hAnsi="Times New Roman" w:cs="Times New Roman"/>
                <w:noProof/>
                <w:webHidden/>
                <w:sz w:val="28"/>
                <w:szCs w:val="28"/>
              </w:rPr>
              <w:fldChar w:fldCharType="end"/>
            </w:r>
          </w:hyperlink>
        </w:p>
        <w:p w:rsidR="003F1F50" w:rsidRPr="003F1F50" w:rsidRDefault="00C9038C" w:rsidP="003F1F50">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3698109" w:history="1">
            <w:r w:rsidR="003F1F50" w:rsidRPr="003F1F50">
              <w:rPr>
                <w:rStyle w:val="a4"/>
                <w:rFonts w:ascii="Times New Roman" w:hAnsi="Times New Roman" w:cs="Times New Roman"/>
                <w:noProof/>
                <w:sz w:val="28"/>
                <w:szCs w:val="28"/>
              </w:rPr>
              <w:t>3 Оценка профессиональных рисков на рабочих местах персонала при нефтедобычи</w:t>
            </w:r>
            <w:r w:rsidR="003F1F50" w:rsidRPr="003F1F50">
              <w:rPr>
                <w:rFonts w:ascii="Times New Roman" w:hAnsi="Times New Roman" w:cs="Times New Roman"/>
                <w:noProof/>
                <w:webHidden/>
                <w:sz w:val="28"/>
                <w:szCs w:val="28"/>
              </w:rPr>
              <w:tab/>
            </w:r>
            <w:r w:rsidR="003F1F50" w:rsidRPr="003F1F50">
              <w:rPr>
                <w:rFonts w:ascii="Times New Roman" w:hAnsi="Times New Roman" w:cs="Times New Roman"/>
                <w:noProof/>
                <w:webHidden/>
                <w:sz w:val="28"/>
                <w:szCs w:val="28"/>
              </w:rPr>
              <w:fldChar w:fldCharType="begin"/>
            </w:r>
            <w:r w:rsidR="003F1F50" w:rsidRPr="003F1F50">
              <w:rPr>
                <w:rFonts w:ascii="Times New Roman" w:hAnsi="Times New Roman" w:cs="Times New Roman"/>
                <w:noProof/>
                <w:webHidden/>
                <w:sz w:val="28"/>
                <w:szCs w:val="28"/>
              </w:rPr>
              <w:instrText xml:space="preserve"> PAGEREF _Toc73698109 \h </w:instrText>
            </w:r>
            <w:r w:rsidR="003F1F50" w:rsidRPr="003F1F50">
              <w:rPr>
                <w:rFonts w:ascii="Times New Roman" w:hAnsi="Times New Roman" w:cs="Times New Roman"/>
                <w:noProof/>
                <w:webHidden/>
                <w:sz w:val="28"/>
                <w:szCs w:val="28"/>
              </w:rPr>
            </w:r>
            <w:r w:rsidR="003F1F50" w:rsidRPr="003F1F50">
              <w:rPr>
                <w:rFonts w:ascii="Times New Roman" w:hAnsi="Times New Roman" w:cs="Times New Roman"/>
                <w:noProof/>
                <w:webHidden/>
                <w:sz w:val="28"/>
                <w:szCs w:val="28"/>
              </w:rPr>
              <w:fldChar w:fldCharType="separate"/>
            </w:r>
            <w:r w:rsidR="00832735">
              <w:rPr>
                <w:rFonts w:ascii="Times New Roman" w:hAnsi="Times New Roman" w:cs="Times New Roman"/>
                <w:noProof/>
                <w:webHidden/>
                <w:sz w:val="28"/>
                <w:szCs w:val="28"/>
              </w:rPr>
              <w:t>22</w:t>
            </w:r>
            <w:r w:rsidR="003F1F50" w:rsidRPr="003F1F50">
              <w:rPr>
                <w:rFonts w:ascii="Times New Roman" w:hAnsi="Times New Roman" w:cs="Times New Roman"/>
                <w:noProof/>
                <w:webHidden/>
                <w:sz w:val="28"/>
                <w:szCs w:val="28"/>
              </w:rPr>
              <w:fldChar w:fldCharType="end"/>
            </w:r>
          </w:hyperlink>
        </w:p>
        <w:p w:rsidR="003F1F50" w:rsidRPr="003F1F50" w:rsidRDefault="00C9038C" w:rsidP="003F1F50">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3698110" w:history="1">
            <w:r w:rsidR="003F1F50" w:rsidRPr="003F1F50">
              <w:rPr>
                <w:rStyle w:val="a4"/>
                <w:rFonts w:ascii="Times New Roman" w:hAnsi="Times New Roman" w:cs="Times New Roman"/>
                <w:noProof/>
                <w:sz w:val="28"/>
                <w:szCs w:val="28"/>
                <w:lang w:eastAsia="ru-RU"/>
              </w:rPr>
              <w:t>4 Разработка мероприятий по снижению уровня профессиональных рисков</w:t>
            </w:r>
            <w:r w:rsidR="003F1F50" w:rsidRPr="003F1F50">
              <w:rPr>
                <w:rFonts w:ascii="Times New Roman" w:hAnsi="Times New Roman" w:cs="Times New Roman"/>
                <w:noProof/>
                <w:webHidden/>
                <w:sz w:val="28"/>
                <w:szCs w:val="28"/>
              </w:rPr>
              <w:tab/>
            </w:r>
            <w:r w:rsidR="003F1F50" w:rsidRPr="003F1F50">
              <w:rPr>
                <w:rFonts w:ascii="Times New Roman" w:hAnsi="Times New Roman" w:cs="Times New Roman"/>
                <w:noProof/>
                <w:webHidden/>
                <w:sz w:val="28"/>
                <w:szCs w:val="28"/>
              </w:rPr>
              <w:fldChar w:fldCharType="begin"/>
            </w:r>
            <w:r w:rsidR="003F1F50" w:rsidRPr="003F1F50">
              <w:rPr>
                <w:rFonts w:ascii="Times New Roman" w:hAnsi="Times New Roman" w:cs="Times New Roman"/>
                <w:noProof/>
                <w:webHidden/>
                <w:sz w:val="28"/>
                <w:szCs w:val="28"/>
              </w:rPr>
              <w:instrText xml:space="preserve"> PAGEREF _Toc73698110 \h </w:instrText>
            </w:r>
            <w:r w:rsidR="003F1F50" w:rsidRPr="003F1F50">
              <w:rPr>
                <w:rFonts w:ascii="Times New Roman" w:hAnsi="Times New Roman" w:cs="Times New Roman"/>
                <w:noProof/>
                <w:webHidden/>
                <w:sz w:val="28"/>
                <w:szCs w:val="28"/>
              </w:rPr>
            </w:r>
            <w:r w:rsidR="003F1F50" w:rsidRPr="003F1F50">
              <w:rPr>
                <w:rFonts w:ascii="Times New Roman" w:hAnsi="Times New Roman" w:cs="Times New Roman"/>
                <w:noProof/>
                <w:webHidden/>
                <w:sz w:val="28"/>
                <w:szCs w:val="28"/>
              </w:rPr>
              <w:fldChar w:fldCharType="separate"/>
            </w:r>
            <w:r w:rsidR="00832735">
              <w:rPr>
                <w:rFonts w:ascii="Times New Roman" w:hAnsi="Times New Roman" w:cs="Times New Roman"/>
                <w:noProof/>
                <w:webHidden/>
                <w:sz w:val="28"/>
                <w:szCs w:val="28"/>
              </w:rPr>
              <w:t>30</w:t>
            </w:r>
            <w:r w:rsidR="003F1F50" w:rsidRPr="003F1F50">
              <w:rPr>
                <w:rFonts w:ascii="Times New Roman" w:hAnsi="Times New Roman" w:cs="Times New Roman"/>
                <w:noProof/>
                <w:webHidden/>
                <w:sz w:val="28"/>
                <w:szCs w:val="28"/>
              </w:rPr>
              <w:fldChar w:fldCharType="end"/>
            </w:r>
          </w:hyperlink>
        </w:p>
        <w:p w:rsidR="003F1F50" w:rsidRPr="003F1F50" w:rsidRDefault="00C9038C" w:rsidP="003F1F50">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3698111" w:history="1">
            <w:r w:rsidR="003F1F50" w:rsidRPr="003F1F50">
              <w:rPr>
                <w:rStyle w:val="a4"/>
                <w:rFonts w:ascii="Times New Roman" w:hAnsi="Times New Roman" w:cs="Times New Roman"/>
                <w:noProof/>
                <w:sz w:val="28"/>
                <w:szCs w:val="28"/>
              </w:rPr>
              <w:t>5 Охрана окружающей среды и экологическая безопасность</w:t>
            </w:r>
            <w:r w:rsidR="003F1F50" w:rsidRPr="003F1F50">
              <w:rPr>
                <w:rFonts w:ascii="Times New Roman" w:hAnsi="Times New Roman" w:cs="Times New Roman"/>
                <w:noProof/>
                <w:webHidden/>
                <w:sz w:val="28"/>
                <w:szCs w:val="28"/>
              </w:rPr>
              <w:tab/>
            </w:r>
            <w:r w:rsidR="003F1F50" w:rsidRPr="003F1F50">
              <w:rPr>
                <w:rFonts w:ascii="Times New Roman" w:hAnsi="Times New Roman" w:cs="Times New Roman"/>
                <w:noProof/>
                <w:webHidden/>
                <w:sz w:val="28"/>
                <w:szCs w:val="28"/>
              </w:rPr>
              <w:fldChar w:fldCharType="begin"/>
            </w:r>
            <w:r w:rsidR="003F1F50" w:rsidRPr="003F1F50">
              <w:rPr>
                <w:rFonts w:ascii="Times New Roman" w:hAnsi="Times New Roman" w:cs="Times New Roman"/>
                <w:noProof/>
                <w:webHidden/>
                <w:sz w:val="28"/>
                <w:szCs w:val="28"/>
              </w:rPr>
              <w:instrText xml:space="preserve"> PAGEREF _Toc73698111 \h </w:instrText>
            </w:r>
            <w:r w:rsidR="003F1F50" w:rsidRPr="003F1F50">
              <w:rPr>
                <w:rFonts w:ascii="Times New Roman" w:hAnsi="Times New Roman" w:cs="Times New Roman"/>
                <w:noProof/>
                <w:webHidden/>
                <w:sz w:val="28"/>
                <w:szCs w:val="28"/>
              </w:rPr>
            </w:r>
            <w:r w:rsidR="003F1F50" w:rsidRPr="003F1F50">
              <w:rPr>
                <w:rFonts w:ascii="Times New Roman" w:hAnsi="Times New Roman" w:cs="Times New Roman"/>
                <w:noProof/>
                <w:webHidden/>
                <w:sz w:val="28"/>
                <w:szCs w:val="28"/>
              </w:rPr>
              <w:fldChar w:fldCharType="separate"/>
            </w:r>
            <w:r w:rsidR="00832735">
              <w:rPr>
                <w:rFonts w:ascii="Times New Roman" w:hAnsi="Times New Roman" w:cs="Times New Roman"/>
                <w:noProof/>
                <w:webHidden/>
                <w:sz w:val="28"/>
                <w:szCs w:val="28"/>
              </w:rPr>
              <w:t>34</w:t>
            </w:r>
            <w:r w:rsidR="003F1F50" w:rsidRPr="003F1F50">
              <w:rPr>
                <w:rFonts w:ascii="Times New Roman" w:hAnsi="Times New Roman" w:cs="Times New Roman"/>
                <w:noProof/>
                <w:webHidden/>
                <w:sz w:val="28"/>
                <w:szCs w:val="28"/>
              </w:rPr>
              <w:fldChar w:fldCharType="end"/>
            </w:r>
          </w:hyperlink>
        </w:p>
        <w:p w:rsidR="003F1F50" w:rsidRPr="003F1F50" w:rsidRDefault="00C9038C" w:rsidP="003F1F50">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3698112" w:history="1">
            <w:r w:rsidR="003F1F50" w:rsidRPr="003F1F50">
              <w:rPr>
                <w:rStyle w:val="a4"/>
                <w:rFonts w:ascii="Times New Roman" w:hAnsi="Times New Roman" w:cs="Times New Roman"/>
                <w:noProof/>
                <w:sz w:val="28"/>
                <w:szCs w:val="28"/>
                <w:lang w:eastAsia="ru-RU"/>
              </w:rPr>
              <w:t xml:space="preserve">6 </w:t>
            </w:r>
            <w:r w:rsidR="003F1F50" w:rsidRPr="003F1F50">
              <w:rPr>
                <w:rStyle w:val="a4"/>
                <w:rFonts w:ascii="Times New Roman" w:hAnsi="Times New Roman" w:cs="Times New Roman"/>
                <w:noProof/>
                <w:sz w:val="28"/>
                <w:szCs w:val="28"/>
              </w:rPr>
              <w:t>Защита в чрезвычайных и аварийных ситуациях</w:t>
            </w:r>
            <w:r w:rsidR="003F1F50" w:rsidRPr="003F1F50">
              <w:rPr>
                <w:rFonts w:ascii="Times New Roman" w:hAnsi="Times New Roman" w:cs="Times New Roman"/>
                <w:noProof/>
                <w:webHidden/>
                <w:sz w:val="28"/>
                <w:szCs w:val="28"/>
              </w:rPr>
              <w:tab/>
            </w:r>
            <w:r w:rsidR="003F1F50" w:rsidRPr="003F1F50">
              <w:rPr>
                <w:rFonts w:ascii="Times New Roman" w:hAnsi="Times New Roman" w:cs="Times New Roman"/>
                <w:noProof/>
                <w:webHidden/>
                <w:sz w:val="28"/>
                <w:szCs w:val="28"/>
              </w:rPr>
              <w:fldChar w:fldCharType="begin"/>
            </w:r>
            <w:r w:rsidR="003F1F50" w:rsidRPr="003F1F50">
              <w:rPr>
                <w:rFonts w:ascii="Times New Roman" w:hAnsi="Times New Roman" w:cs="Times New Roman"/>
                <w:noProof/>
                <w:webHidden/>
                <w:sz w:val="28"/>
                <w:szCs w:val="28"/>
              </w:rPr>
              <w:instrText xml:space="preserve"> PAGEREF _Toc73698112 \h </w:instrText>
            </w:r>
            <w:r w:rsidR="003F1F50" w:rsidRPr="003F1F50">
              <w:rPr>
                <w:rFonts w:ascii="Times New Roman" w:hAnsi="Times New Roman" w:cs="Times New Roman"/>
                <w:noProof/>
                <w:webHidden/>
                <w:sz w:val="28"/>
                <w:szCs w:val="28"/>
              </w:rPr>
            </w:r>
            <w:r w:rsidR="003F1F50" w:rsidRPr="003F1F50">
              <w:rPr>
                <w:rFonts w:ascii="Times New Roman" w:hAnsi="Times New Roman" w:cs="Times New Roman"/>
                <w:noProof/>
                <w:webHidden/>
                <w:sz w:val="28"/>
                <w:szCs w:val="28"/>
              </w:rPr>
              <w:fldChar w:fldCharType="separate"/>
            </w:r>
            <w:r w:rsidR="00832735">
              <w:rPr>
                <w:rFonts w:ascii="Times New Roman" w:hAnsi="Times New Roman" w:cs="Times New Roman"/>
                <w:noProof/>
                <w:webHidden/>
                <w:sz w:val="28"/>
                <w:szCs w:val="28"/>
              </w:rPr>
              <w:t>37</w:t>
            </w:r>
            <w:r w:rsidR="003F1F50" w:rsidRPr="003F1F50">
              <w:rPr>
                <w:rFonts w:ascii="Times New Roman" w:hAnsi="Times New Roman" w:cs="Times New Roman"/>
                <w:noProof/>
                <w:webHidden/>
                <w:sz w:val="28"/>
                <w:szCs w:val="28"/>
              </w:rPr>
              <w:fldChar w:fldCharType="end"/>
            </w:r>
          </w:hyperlink>
        </w:p>
        <w:p w:rsidR="003F1F50" w:rsidRPr="003F1F50" w:rsidRDefault="00C9038C" w:rsidP="003F1F50">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3698113" w:history="1">
            <w:r w:rsidR="003F1F50" w:rsidRPr="003F1F50">
              <w:rPr>
                <w:rStyle w:val="a4"/>
                <w:rFonts w:ascii="Times New Roman" w:hAnsi="Times New Roman" w:cs="Times New Roman"/>
                <w:noProof/>
                <w:sz w:val="28"/>
                <w:szCs w:val="28"/>
              </w:rPr>
              <w:t>7 Оценка эффективности мероприятий по обеспечению техносферной безопасности</w:t>
            </w:r>
            <w:r w:rsidR="003F1F50" w:rsidRPr="003F1F50">
              <w:rPr>
                <w:rFonts w:ascii="Times New Roman" w:hAnsi="Times New Roman" w:cs="Times New Roman"/>
                <w:noProof/>
                <w:webHidden/>
                <w:sz w:val="28"/>
                <w:szCs w:val="28"/>
              </w:rPr>
              <w:tab/>
            </w:r>
            <w:r w:rsidR="003F1F50" w:rsidRPr="003F1F50">
              <w:rPr>
                <w:rFonts w:ascii="Times New Roman" w:hAnsi="Times New Roman" w:cs="Times New Roman"/>
                <w:noProof/>
                <w:webHidden/>
                <w:sz w:val="28"/>
                <w:szCs w:val="28"/>
              </w:rPr>
              <w:fldChar w:fldCharType="begin"/>
            </w:r>
            <w:r w:rsidR="003F1F50" w:rsidRPr="003F1F50">
              <w:rPr>
                <w:rFonts w:ascii="Times New Roman" w:hAnsi="Times New Roman" w:cs="Times New Roman"/>
                <w:noProof/>
                <w:webHidden/>
                <w:sz w:val="28"/>
                <w:szCs w:val="28"/>
              </w:rPr>
              <w:instrText xml:space="preserve"> PAGEREF _Toc73698113 \h </w:instrText>
            </w:r>
            <w:r w:rsidR="003F1F50" w:rsidRPr="003F1F50">
              <w:rPr>
                <w:rFonts w:ascii="Times New Roman" w:hAnsi="Times New Roman" w:cs="Times New Roman"/>
                <w:noProof/>
                <w:webHidden/>
                <w:sz w:val="28"/>
                <w:szCs w:val="28"/>
              </w:rPr>
            </w:r>
            <w:r w:rsidR="003F1F50" w:rsidRPr="003F1F50">
              <w:rPr>
                <w:rFonts w:ascii="Times New Roman" w:hAnsi="Times New Roman" w:cs="Times New Roman"/>
                <w:noProof/>
                <w:webHidden/>
                <w:sz w:val="28"/>
                <w:szCs w:val="28"/>
              </w:rPr>
              <w:fldChar w:fldCharType="separate"/>
            </w:r>
            <w:r w:rsidR="00832735">
              <w:rPr>
                <w:rFonts w:ascii="Times New Roman" w:hAnsi="Times New Roman" w:cs="Times New Roman"/>
                <w:noProof/>
                <w:webHidden/>
                <w:sz w:val="28"/>
                <w:szCs w:val="28"/>
              </w:rPr>
              <w:t>42</w:t>
            </w:r>
            <w:r w:rsidR="003F1F50" w:rsidRPr="003F1F50">
              <w:rPr>
                <w:rFonts w:ascii="Times New Roman" w:hAnsi="Times New Roman" w:cs="Times New Roman"/>
                <w:noProof/>
                <w:webHidden/>
                <w:sz w:val="28"/>
                <w:szCs w:val="28"/>
              </w:rPr>
              <w:fldChar w:fldCharType="end"/>
            </w:r>
          </w:hyperlink>
        </w:p>
        <w:p w:rsidR="003F1F50" w:rsidRPr="003F1F50" w:rsidRDefault="00C9038C" w:rsidP="003F1F50">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3698114" w:history="1">
            <w:r w:rsidR="003F1F50" w:rsidRPr="003F1F50">
              <w:rPr>
                <w:rStyle w:val="a4"/>
                <w:rFonts w:ascii="Times New Roman" w:hAnsi="Times New Roman" w:cs="Times New Roman"/>
                <w:noProof/>
                <w:sz w:val="28"/>
                <w:szCs w:val="28"/>
              </w:rPr>
              <w:t>Заключение</w:t>
            </w:r>
            <w:r w:rsidR="003F1F50" w:rsidRPr="003F1F50">
              <w:rPr>
                <w:rFonts w:ascii="Times New Roman" w:hAnsi="Times New Roman" w:cs="Times New Roman"/>
                <w:noProof/>
                <w:webHidden/>
                <w:sz w:val="28"/>
                <w:szCs w:val="28"/>
              </w:rPr>
              <w:tab/>
            </w:r>
            <w:r w:rsidR="003F1F50" w:rsidRPr="003F1F50">
              <w:rPr>
                <w:rFonts w:ascii="Times New Roman" w:hAnsi="Times New Roman" w:cs="Times New Roman"/>
                <w:noProof/>
                <w:webHidden/>
                <w:sz w:val="28"/>
                <w:szCs w:val="28"/>
              </w:rPr>
              <w:fldChar w:fldCharType="begin"/>
            </w:r>
            <w:r w:rsidR="003F1F50" w:rsidRPr="003F1F50">
              <w:rPr>
                <w:rFonts w:ascii="Times New Roman" w:hAnsi="Times New Roman" w:cs="Times New Roman"/>
                <w:noProof/>
                <w:webHidden/>
                <w:sz w:val="28"/>
                <w:szCs w:val="28"/>
              </w:rPr>
              <w:instrText xml:space="preserve"> PAGEREF _Toc73698114 \h </w:instrText>
            </w:r>
            <w:r w:rsidR="003F1F50" w:rsidRPr="003F1F50">
              <w:rPr>
                <w:rFonts w:ascii="Times New Roman" w:hAnsi="Times New Roman" w:cs="Times New Roman"/>
                <w:noProof/>
                <w:webHidden/>
                <w:sz w:val="28"/>
                <w:szCs w:val="28"/>
              </w:rPr>
            </w:r>
            <w:r w:rsidR="003F1F50" w:rsidRPr="003F1F50">
              <w:rPr>
                <w:rFonts w:ascii="Times New Roman" w:hAnsi="Times New Roman" w:cs="Times New Roman"/>
                <w:noProof/>
                <w:webHidden/>
                <w:sz w:val="28"/>
                <w:szCs w:val="28"/>
              </w:rPr>
              <w:fldChar w:fldCharType="separate"/>
            </w:r>
            <w:r w:rsidR="00832735">
              <w:rPr>
                <w:rFonts w:ascii="Times New Roman" w:hAnsi="Times New Roman" w:cs="Times New Roman"/>
                <w:noProof/>
                <w:webHidden/>
                <w:sz w:val="28"/>
                <w:szCs w:val="28"/>
              </w:rPr>
              <w:t>53</w:t>
            </w:r>
            <w:r w:rsidR="003F1F50" w:rsidRPr="003F1F50">
              <w:rPr>
                <w:rFonts w:ascii="Times New Roman" w:hAnsi="Times New Roman" w:cs="Times New Roman"/>
                <w:noProof/>
                <w:webHidden/>
                <w:sz w:val="28"/>
                <w:szCs w:val="28"/>
              </w:rPr>
              <w:fldChar w:fldCharType="end"/>
            </w:r>
          </w:hyperlink>
        </w:p>
        <w:p w:rsidR="003F1F50" w:rsidRPr="003F1F50" w:rsidRDefault="00C9038C" w:rsidP="003F1F50">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3698115" w:history="1">
            <w:r w:rsidR="003F1F50" w:rsidRPr="003F1F50">
              <w:rPr>
                <w:rStyle w:val="a4"/>
                <w:rFonts w:ascii="Times New Roman" w:hAnsi="Times New Roman" w:cs="Times New Roman"/>
                <w:noProof/>
                <w:sz w:val="28"/>
                <w:szCs w:val="28"/>
              </w:rPr>
              <w:t>Список используемой литературы</w:t>
            </w:r>
            <w:r w:rsidR="003F1F50" w:rsidRPr="003F1F50">
              <w:rPr>
                <w:rFonts w:ascii="Times New Roman" w:hAnsi="Times New Roman" w:cs="Times New Roman"/>
                <w:noProof/>
                <w:webHidden/>
                <w:sz w:val="28"/>
                <w:szCs w:val="28"/>
              </w:rPr>
              <w:tab/>
            </w:r>
            <w:r w:rsidR="003F1F50" w:rsidRPr="003F1F50">
              <w:rPr>
                <w:rFonts w:ascii="Times New Roman" w:hAnsi="Times New Roman" w:cs="Times New Roman"/>
                <w:noProof/>
                <w:webHidden/>
                <w:sz w:val="28"/>
                <w:szCs w:val="28"/>
              </w:rPr>
              <w:fldChar w:fldCharType="begin"/>
            </w:r>
            <w:r w:rsidR="003F1F50" w:rsidRPr="003F1F50">
              <w:rPr>
                <w:rFonts w:ascii="Times New Roman" w:hAnsi="Times New Roman" w:cs="Times New Roman"/>
                <w:noProof/>
                <w:webHidden/>
                <w:sz w:val="28"/>
                <w:szCs w:val="28"/>
              </w:rPr>
              <w:instrText xml:space="preserve"> PAGEREF _Toc73698115 \h </w:instrText>
            </w:r>
            <w:r w:rsidR="003F1F50" w:rsidRPr="003F1F50">
              <w:rPr>
                <w:rFonts w:ascii="Times New Roman" w:hAnsi="Times New Roman" w:cs="Times New Roman"/>
                <w:noProof/>
                <w:webHidden/>
                <w:sz w:val="28"/>
                <w:szCs w:val="28"/>
              </w:rPr>
            </w:r>
            <w:r w:rsidR="003F1F50" w:rsidRPr="003F1F50">
              <w:rPr>
                <w:rFonts w:ascii="Times New Roman" w:hAnsi="Times New Roman" w:cs="Times New Roman"/>
                <w:noProof/>
                <w:webHidden/>
                <w:sz w:val="28"/>
                <w:szCs w:val="28"/>
              </w:rPr>
              <w:fldChar w:fldCharType="separate"/>
            </w:r>
            <w:r w:rsidR="00832735">
              <w:rPr>
                <w:rFonts w:ascii="Times New Roman" w:hAnsi="Times New Roman" w:cs="Times New Roman"/>
                <w:noProof/>
                <w:webHidden/>
                <w:sz w:val="28"/>
                <w:szCs w:val="28"/>
              </w:rPr>
              <w:t>55</w:t>
            </w:r>
            <w:r w:rsidR="003F1F50" w:rsidRPr="003F1F50">
              <w:rPr>
                <w:rFonts w:ascii="Times New Roman" w:hAnsi="Times New Roman" w:cs="Times New Roman"/>
                <w:noProof/>
                <w:webHidden/>
                <w:sz w:val="28"/>
                <w:szCs w:val="28"/>
              </w:rPr>
              <w:fldChar w:fldCharType="end"/>
            </w:r>
          </w:hyperlink>
        </w:p>
        <w:p w:rsidR="00263B4F" w:rsidRDefault="00263B4F" w:rsidP="003F1F50">
          <w:pPr>
            <w:spacing w:after="0" w:line="360" w:lineRule="auto"/>
            <w:jc w:val="both"/>
          </w:pPr>
          <w:r w:rsidRPr="003F1F50">
            <w:rPr>
              <w:rFonts w:ascii="Times New Roman" w:hAnsi="Times New Roman" w:cs="Times New Roman"/>
              <w:b/>
              <w:bCs/>
              <w:sz w:val="28"/>
              <w:szCs w:val="28"/>
            </w:rPr>
            <w:fldChar w:fldCharType="end"/>
          </w:r>
        </w:p>
      </w:sdtContent>
    </w:sdt>
    <w:p w:rsidR="006619E1" w:rsidRDefault="00FD718A" w:rsidP="001646FE">
      <w:pPr>
        <w:pStyle w:val="1"/>
      </w:pPr>
      <w:r w:rsidRPr="002D1067">
        <w:br w:type="page"/>
      </w:r>
      <w:bookmarkStart w:id="1" w:name="_Toc73698104"/>
      <w:r w:rsidR="006619E1" w:rsidRPr="001646FE">
        <w:rPr>
          <w:rStyle w:val="10"/>
          <w:b/>
        </w:rPr>
        <w:lastRenderedPageBreak/>
        <w:t>Введение</w:t>
      </w:r>
      <w:bookmarkEnd w:id="1"/>
    </w:p>
    <w:p w:rsidR="00DF0D8B" w:rsidRPr="007631CB" w:rsidRDefault="00DF0D8B" w:rsidP="007631CB">
      <w:pPr>
        <w:spacing w:after="0" w:line="360" w:lineRule="auto"/>
        <w:ind w:firstLine="709"/>
        <w:jc w:val="both"/>
        <w:rPr>
          <w:rFonts w:ascii="Times New Roman" w:hAnsi="Times New Roman" w:cs="Times New Roman"/>
          <w:sz w:val="28"/>
          <w:szCs w:val="28"/>
          <w:lang w:eastAsia="ru-RU"/>
        </w:rPr>
      </w:pPr>
    </w:p>
    <w:p w:rsidR="00A55A7A" w:rsidRDefault="00A55A7A" w:rsidP="007631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сегодняшний день одним из ключевых механизмов системы управления охраной труда на промышленных предприятиях является риск-ориентированный подход. Его применение предполагает разработку системы управления профессиональными рисками с целью снижения уровня производственного травматизма и профессиональной заболеваемости. Особенно это актуально в тех отраслях промышленности, где на предприятиях эксплуатируются особо опасные промышленные объекты. К ним относятся и предприятия нефтехимии.</w:t>
      </w:r>
    </w:p>
    <w:p w:rsidR="00A55A7A" w:rsidRPr="00D1327F" w:rsidRDefault="00A55A7A" w:rsidP="00A55A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Процедура управления рисками на рабочих местах включает в себя идентификацию рисков, оценку их уровня и разработку мероприятий по снижению уровня рисков. Одним из существенных рисков являются повреждения здоровья работника во время падения с высоты или падения на ровной поверхности. Так по данным </w:t>
      </w:r>
      <w:r w:rsidRPr="00A55A7A">
        <w:rPr>
          <w:rFonts w:ascii="Times New Roman" w:hAnsi="Times New Roman" w:cs="Times New Roman"/>
          <w:sz w:val="28"/>
          <w:szCs w:val="28"/>
        </w:rPr>
        <w:t xml:space="preserve">Всемирной организации </w:t>
      </w:r>
      <w:r>
        <w:rPr>
          <w:rFonts w:ascii="Times New Roman" w:hAnsi="Times New Roman" w:cs="Times New Roman"/>
          <w:sz w:val="28"/>
          <w:szCs w:val="28"/>
        </w:rPr>
        <w:t xml:space="preserve">здравоохранения ежегодно в мире </w:t>
      </w:r>
      <w:r w:rsidRPr="00A55A7A">
        <w:rPr>
          <w:rFonts w:ascii="Times New Roman" w:hAnsi="Times New Roman" w:cs="Times New Roman"/>
          <w:sz w:val="28"/>
          <w:szCs w:val="28"/>
        </w:rPr>
        <w:t>свыше 37 млн. человек нуждаются в</w:t>
      </w:r>
      <w:r>
        <w:rPr>
          <w:rFonts w:ascii="Times New Roman" w:hAnsi="Times New Roman" w:cs="Times New Roman"/>
          <w:sz w:val="28"/>
          <w:szCs w:val="28"/>
        </w:rPr>
        <w:t xml:space="preserve"> оказании медицинской помощи по </w:t>
      </w:r>
      <w:r w:rsidRPr="00A55A7A">
        <w:rPr>
          <w:rFonts w:ascii="Times New Roman" w:hAnsi="Times New Roman" w:cs="Times New Roman"/>
          <w:sz w:val="28"/>
          <w:szCs w:val="28"/>
        </w:rPr>
        <w:t>причине падения, а свыше 400 ты</w:t>
      </w:r>
      <w:r>
        <w:rPr>
          <w:rFonts w:ascii="Times New Roman" w:hAnsi="Times New Roman" w:cs="Times New Roman"/>
          <w:sz w:val="28"/>
          <w:szCs w:val="28"/>
        </w:rPr>
        <w:t xml:space="preserve">с. человек в результате падений </w:t>
      </w:r>
      <w:r w:rsidRPr="00A55A7A">
        <w:rPr>
          <w:rFonts w:ascii="Times New Roman" w:hAnsi="Times New Roman" w:cs="Times New Roman"/>
          <w:sz w:val="28"/>
          <w:szCs w:val="28"/>
        </w:rPr>
        <w:t>погибают.</w:t>
      </w:r>
    </w:p>
    <w:p w:rsidR="00F8312D" w:rsidRPr="00F8312D" w:rsidRDefault="00F8312D" w:rsidP="00A55A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12EAF">
        <w:rPr>
          <w:rFonts w:ascii="Times New Roman" w:hAnsi="Times New Roman" w:cs="Times New Roman"/>
          <w:sz w:val="28"/>
          <w:szCs w:val="28"/>
        </w:rPr>
        <w:t>Оценка риска включает характеристику неопределенностей, присущих процессу вывода о риске»</w:t>
      </w:r>
      <w:r w:rsidRPr="00D65B40">
        <w:t xml:space="preserve"> </w:t>
      </w:r>
      <w:r w:rsidRPr="00D65B40">
        <w:rPr>
          <w:rFonts w:ascii="Times New Roman" w:hAnsi="Times New Roman" w:cs="Times New Roman"/>
          <w:sz w:val="28"/>
          <w:szCs w:val="28"/>
        </w:rPr>
        <w:t>[</w:t>
      </w:r>
      <w:r>
        <w:rPr>
          <w:rFonts w:ascii="Times New Roman" w:hAnsi="Times New Roman" w:cs="Times New Roman"/>
          <w:sz w:val="28"/>
          <w:szCs w:val="28"/>
        </w:rPr>
        <w:t>34</w:t>
      </w:r>
      <w:r w:rsidRPr="00D65B40">
        <w:rPr>
          <w:rFonts w:ascii="Times New Roman" w:hAnsi="Times New Roman" w:cs="Times New Roman"/>
          <w:sz w:val="28"/>
          <w:szCs w:val="28"/>
        </w:rPr>
        <w:t>].</w:t>
      </w:r>
    </w:p>
    <w:p w:rsidR="00B96E02" w:rsidRDefault="00B96E02" w:rsidP="00F410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Объектом </w:t>
      </w:r>
      <w:r w:rsidR="00A55A7A">
        <w:rPr>
          <w:rFonts w:ascii="Times New Roman" w:hAnsi="Times New Roman" w:cs="Times New Roman"/>
          <w:sz w:val="28"/>
          <w:szCs w:val="28"/>
        </w:rPr>
        <w:t xml:space="preserve">исследования в бакалаврской работе </w:t>
      </w:r>
      <w:r>
        <w:rPr>
          <w:rFonts w:ascii="Times New Roman" w:hAnsi="Times New Roman" w:cs="Times New Roman"/>
          <w:sz w:val="28"/>
          <w:szCs w:val="28"/>
        </w:rPr>
        <w:t xml:space="preserve">является </w:t>
      </w:r>
      <w:r w:rsidR="001646FE">
        <w:rPr>
          <w:rFonts w:ascii="Times New Roman" w:hAnsi="Times New Roman" w:cs="Times New Roman"/>
          <w:sz w:val="28"/>
          <w:szCs w:val="28"/>
        </w:rPr>
        <w:t>деятельность организации</w:t>
      </w:r>
      <w:r w:rsidR="001646FE" w:rsidRPr="001646FE">
        <w:rPr>
          <w:rFonts w:ascii="Times New Roman" w:hAnsi="Times New Roman" w:cs="Times New Roman"/>
          <w:sz w:val="28"/>
          <w:szCs w:val="28"/>
        </w:rPr>
        <w:t xml:space="preserve"> по предупреждению </w:t>
      </w:r>
      <w:r w:rsidR="001646FE">
        <w:rPr>
          <w:rFonts w:ascii="Times New Roman" w:hAnsi="Times New Roman" w:cs="Times New Roman"/>
          <w:sz w:val="28"/>
          <w:szCs w:val="28"/>
        </w:rPr>
        <w:t>производственного травматизма.</w:t>
      </w:r>
    </w:p>
    <w:p w:rsidR="00B15A52" w:rsidRDefault="00B15A52" w:rsidP="00F410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w:t>
      </w:r>
      <w:r w:rsidR="001646FE">
        <w:rPr>
          <w:rFonts w:ascii="Times New Roman" w:hAnsi="Times New Roman" w:cs="Times New Roman"/>
          <w:sz w:val="28"/>
          <w:szCs w:val="28"/>
        </w:rPr>
        <w:t xml:space="preserve"> исследования –</w:t>
      </w:r>
      <w:r>
        <w:rPr>
          <w:rFonts w:ascii="Times New Roman" w:hAnsi="Times New Roman" w:cs="Times New Roman"/>
          <w:sz w:val="28"/>
          <w:szCs w:val="28"/>
        </w:rPr>
        <w:t xml:space="preserve"> </w:t>
      </w:r>
      <w:r w:rsidR="001646FE" w:rsidRPr="001646FE">
        <w:rPr>
          <w:rFonts w:ascii="Times New Roman" w:hAnsi="Times New Roman" w:cs="Times New Roman"/>
          <w:sz w:val="28"/>
          <w:szCs w:val="28"/>
        </w:rPr>
        <w:t>риск-ориентированный подход по предупреждению падений на ровной поверхности, при перепадах высот, при работе на высоте в АО «Самаранефтегаз»</w:t>
      </w:r>
      <w:r w:rsidR="00286BDA">
        <w:rPr>
          <w:rFonts w:ascii="Times New Roman" w:hAnsi="Times New Roman" w:cs="Times New Roman"/>
          <w:sz w:val="28"/>
          <w:szCs w:val="28"/>
        </w:rPr>
        <w:t>.</w:t>
      </w:r>
    </w:p>
    <w:p w:rsidR="00B15A52" w:rsidRDefault="00F46F4D" w:rsidP="00F4101D">
      <w:pPr>
        <w:spacing w:after="0" w:line="360" w:lineRule="auto"/>
        <w:ind w:firstLine="709"/>
        <w:jc w:val="both"/>
        <w:rPr>
          <w:rFonts w:ascii="Times New Roman" w:hAnsi="Times New Roman" w:cs="Times New Roman"/>
          <w:sz w:val="28"/>
          <w:szCs w:val="28"/>
        </w:rPr>
      </w:pPr>
      <w:r w:rsidRPr="00473DCD">
        <w:rPr>
          <w:rFonts w:ascii="Times New Roman" w:hAnsi="Times New Roman" w:cs="Times New Roman"/>
          <w:color w:val="000000" w:themeColor="text1"/>
          <w:sz w:val="28"/>
          <w:szCs w:val="28"/>
        </w:rPr>
        <w:t xml:space="preserve">Цель работы </w:t>
      </w:r>
      <w:r w:rsidR="001646FE">
        <w:rPr>
          <w:rFonts w:ascii="Times New Roman" w:hAnsi="Times New Roman" w:cs="Times New Roman"/>
          <w:color w:val="000000" w:themeColor="text1"/>
          <w:sz w:val="28"/>
          <w:szCs w:val="28"/>
        </w:rPr>
        <w:t>–</w:t>
      </w:r>
      <w:r w:rsidRPr="00473DCD">
        <w:rPr>
          <w:rFonts w:ascii="Times New Roman" w:hAnsi="Times New Roman" w:cs="Times New Roman"/>
          <w:color w:val="000000" w:themeColor="text1"/>
          <w:sz w:val="28"/>
          <w:szCs w:val="28"/>
        </w:rPr>
        <w:t xml:space="preserve"> </w:t>
      </w:r>
      <w:r w:rsidR="001646FE">
        <w:rPr>
          <w:rFonts w:ascii="Times New Roman" w:hAnsi="Times New Roman" w:cs="Times New Roman"/>
          <w:color w:val="000000" w:themeColor="text1"/>
          <w:sz w:val="28"/>
          <w:szCs w:val="28"/>
        </w:rPr>
        <w:t>снижение уровня</w:t>
      </w:r>
      <w:r w:rsidR="003E56FE" w:rsidRPr="00473DCD">
        <w:rPr>
          <w:rFonts w:ascii="Times New Roman" w:hAnsi="Times New Roman" w:cs="Times New Roman"/>
          <w:color w:val="000000" w:themeColor="text1"/>
          <w:sz w:val="28"/>
          <w:szCs w:val="28"/>
        </w:rPr>
        <w:t xml:space="preserve"> прои</w:t>
      </w:r>
      <w:r w:rsidRPr="00473DCD">
        <w:rPr>
          <w:rFonts w:ascii="Times New Roman" w:hAnsi="Times New Roman" w:cs="Times New Roman"/>
          <w:color w:val="000000" w:themeColor="text1"/>
          <w:sz w:val="28"/>
          <w:szCs w:val="28"/>
        </w:rPr>
        <w:t>з</w:t>
      </w:r>
      <w:r w:rsidR="003E56FE" w:rsidRPr="00473DCD">
        <w:rPr>
          <w:rFonts w:ascii="Times New Roman" w:hAnsi="Times New Roman" w:cs="Times New Roman"/>
          <w:color w:val="000000" w:themeColor="text1"/>
          <w:sz w:val="28"/>
          <w:szCs w:val="28"/>
        </w:rPr>
        <w:t>водственных рисков</w:t>
      </w:r>
      <w:r w:rsidR="00547E07" w:rsidRPr="00473DCD">
        <w:rPr>
          <w:rFonts w:ascii="Times New Roman" w:hAnsi="Times New Roman" w:cs="Times New Roman"/>
          <w:color w:val="000000" w:themeColor="text1"/>
          <w:sz w:val="28"/>
          <w:szCs w:val="28"/>
        </w:rPr>
        <w:t>,</w:t>
      </w:r>
      <w:r w:rsidR="00E53E99" w:rsidRPr="00473DCD">
        <w:rPr>
          <w:rFonts w:ascii="Times New Roman" w:hAnsi="Times New Roman" w:cs="Times New Roman"/>
          <w:color w:val="000000" w:themeColor="text1"/>
          <w:sz w:val="28"/>
          <w:szCs w:val="28"/>
        </w:rPr>
        <w:t xml:space="preserve"> </w:t>
      </w:r>
      <w:r w:rsidR="00547E07" w:rsidRPr="00473DCD">
        <w:rPr>
          <w:rFonts w:ascii="Times New Roman" w:hAnsi="Times New Roman" w:cs="Times New Roman"/>
          <w:color w:val="000000" w:themeColor="text1"/>
          <w:sz w:val="28"/>
          <w:szCs w:val="28"/>
        </w:rPr>
        <w:t xml:space="preserve">за счет </w:t>
      </w:r>
      <w:r w:rsidR="001646FE">
        <w:rPr>
          <w:rFonts w:ascii="Times New Roman" w:hAnsi="Times New Roman" w:cs="Times New Roman"/>
          <w:color w:val="000000" w:themeColor="text1"/>
          <w:sz w:val="28"/>
          <w:szCs w:val="28"/>
        </w:rPr>
        <w:t>реализации</w:t>
      </w:r>
      <w:r w:rsidR="00547E07" w:rsidRPr="00473DCD">
        <w:rPr>
          <w:rFonts w:ascii="Times New Roman" w:hAnsi="Times New Roman" w:cs="Times New Roman"/>
          <w:color w:val="000000" w:themeColor="text1"/>
          <w:sz w:val="28"/>
          <w:szCs w:val="28"/>
        </w:rPr>
        <w:t xml:space="preserve"> </w:t>
      </w:r>
      <w:r w:rsidR="003E56FE" w:rsidRPr="00473DCD">
        <w:rPr>
          <w:rFonts w:ascii="Times New Roman" w:hAnsi="Times New Roman" w:cs="Times New Roman"/>
          <w:color w:val="000000" w:themeColor="text1"/>
          <w:sz w:val="28"/>
          <w:szCs w:val="28"/>
        </w:rPr>
        <w:t>мероприятий</w:t>
      </w:r>
      <w:r w:rsidR="001646FE">
        <w:rPr>
          <w:rFonts w:ascii="Times New Roman" w:hAnsi="Times New Roman" w:cs="Times New Roman"/>
          <w:color w:val="000000" w:themeColor="text1"/>
          <w:sz w:val="28"/>
          <w:szCs w:val="28"/>
        </w:rPr>
        <w:t xml:space="preserve"> по охране труда</w:t>
      </w:r>
      <w:r w:rsidR="0072208F" w:rsidRPr="00473DCD">
        <w:rPr>
          <w:rFonts w:ascii="Times New Roman" w:hAnsi="Times New Roman" w:cs="Times New Roman"/>
          <w:sz w:val="28"/>
          <w:szCs w:val="28"/>
        </w:rPr>
        <w:t>.</w:t>
      </w:r>
    </w:p>
    <w:p w:rsidR="003E56FE" w:rsidRDefault="003E56FE" w:rsidP="003E56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решения поставленной цели были обозначены следующие задачи:</w:t>
      </w:r>
    </w:p>
    <w:p w:rsidR="003E56FE" w:rsidRDefault="003E56FE" w:rsidP="003E56FE">
      <w:pPr>
        <w:pStyle w:val="a3"/>
        <w:numPr>
          <w:ilvl w:val="0"/>
          <w:numId w:val="44"/>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проанализировать деятельности предприятия АО «Самаранефтегаз»;</w:t>
      </w:r>
    </w:p>
    <w:p w:rsidR="003E56FE" w:rsidRDefault="003E56FE" w:rsidP="003E56FE">
      <w:pPr>
        <w:pStyle w:val="a3"/>
        <w:numPr>
          <w:ilvl w:val="0"/>
          <w:numId w:val="44"/>
        </w:numPr>
        <w:spacing w:after="0" w:line="360" w:lineRule="auto"/>
        <w:ind w:left="993" w:hanging="284"/>
        <w:jc w:val="both"/>
        <w:rPr>
          <w:rFonts w:ascii="Times New Roman" w:hAnsi="Times New Roman" w:cs="Times New Roman"/>
          <w:sz w:val="28"/>
          <w:szCs w:val="28"/>
        </w:rPr>
      </w:pPr>
      <w:r w:rsidRPr="003E56FE">
        <w:rPr>
          <w:rFonts w:ascii="Times New Roman" w:hAnsi="Times New Roman" w:cs="Times New Roman"/>
          <w:sz w:val="28"/>
          <w:szCs w:val="28"/>
        </w:rPr>
        <w:lastRenderedPageBreak/>
        <w:t>изучить теоретические подходы к выбору методов оценки рисков и способов реагирования на них;</w:t>
      </w:r>
    </w:p>
    <w:p w:rsidR="003E56FE" w:rsidRPr="003E56FE" w:rsidRDefault="003E56FE" w:rsidP="003E56FE">
      <w:pPr>
        <w:pStyle w:val="a3"/>
        <w:numPr>
          <w:ilvl w:val="0"/>
          <w:numId w:val="44"/>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идентифицировать возможные опасности на рабочих местах;</w:t>
      </w:r>
    </w:p>
    <w:p w:rsidR="003E56FE" w:rsidRPr="003E56FE" w:rsidRDefault="003E56FE" w:rsidP="003E56FE">
      <w:pPr>
        <w:pStyle w:val="a3"/>
        <w:numPr>
          <w:ilvl w:val="0"/>
          <w:numId w:val="44"/>
        </w:numPr>
        <w:spacing w:after="0" w:line="360" w:lineRule="auto"/>
        <w:ind w:left="993" w:hanging="284"/>
        <w:jc w:val="both"/>
        <w:rPr>
          <w:rFonts w:ascii="Times New Roman" w:hAnsi="Times New Roman" w:cs="Times New Roman"/>
          <w:sz w:val="28"/>
          <w:szCs w:val="28"/>
        </w:rPr>
      </w:pPr>
      <w:r w:rsidRPr="003E56FE">
        <w:rPr>
          <w:rFonts w:ascii="Times New Roman" w:hAnsi="Times New Roman" w:cs="Times New Roman"/>
          <w:sz w:val="28"/>
          <w:szCs w:val="28"/>
        </w:rPr>
        <w:t>изучить порядок разработки и применения риск-ориентированного подхода и создать процедуры по управлению рисками на предприятие АО «Самаранефтегаз».</w:t>
      </w:r>
    </w:p>
    <w:p w:rsidR="00473DCD" w:rsidRDefault="003C7409" w:rsidP="00807A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Входными данными для реализации поставленных задач являются:</w:t>
      </w:r>
    </w:p>
    <w:p w:rsidR="003C7409" w:rsidRPr="00E43E2D" w:rsidRDefault="003C7409" w:rsidP="00E43E2D">
      <w:pPr>
        <w:pStyle w:val="a3"/>
        <w:numPr>
          <w:ilvl w:val="0"/>
          <w:numId w:val="45"/>
        </w:numPr>
        <w:spacing w:after="0" w:line="360" w:lineRule="auto"/>
        <w:ind w:left="993" w:hanging="284"/>
        <w:jc w:val="both"/>
        <w:rPr>
          <w:rFonts w:ascii="Times New Roman" w:hAnsi="Times New Roman" w:cs="Times New Roman"/>
          <w:sz w:val="28"/>
          <w:szCs w:val="28"/>
        </w:rPr>
      </w:pPr>
      <w:r w:rsidRPr="00E43E2D">
        <w:rPr>
          <w:rFonts w:ascii="Times New Roman" w:hAnsi="Times New Roman" w:cs="Times New Roman"/>
          <w:sz w:val="28"/>
          <w:szCs w:val="28"/>
        </w:rPr>
        <w:t>нормативные документы</w:t>
      </w:r>
      <w:r w:rsidR="00A75718" w:rsidRPr="00E43E2D">
        <w:rPr>
          <w:rFonts w:ascii="Times New Roman" w:hAnsi="Times New Roman" w:cs="Times New Roman"/>
          <w:sz w:val="28"/>
          <w:szCs w:val="28"/>
        </w:rPr>
        <w:t>;</w:t>
      </w:r>
    </w:p>
    <w:p w:rsidR="00A75718" w:rsidRPr="00E43E2D" w:rsidRDefault="00A75718" w:rsidP="00E43E2D">
      <w:pPr>
        <w:pStyle w:val="a3"/>
        <w:numPr>
          <w:ilvl w:val="0"/>
          <w:numId w:val="45"/>
        </w:numPr>
        <w:spacing w:after="0" w:line="360" w:lineRule="auto"/>
        <w:ind w:left="993" w:hanging="284"/>
        <w:jc w:val="both"/>
        <w:rPr>
          <w:rFonts w:ascii="Times New Roman" w:hAnsi="Times New Roman" w:cs="Times New Roman"/>
          <w:sz w:val="28"/>
          <w:szCs w:val="28"/>
        </w:rPr>
      </w:pPr>
      <w:r w:rsidRPr="00E43E2D">
        <w:rPr>
          <w:rFonts w:ascii="Times New Roman" w:hAnsi="Times New Roman" w:cs="Times New Roman"/>
          <w:sz w:val="28"/>
          <w:szCs w:val="28"/>
        </w:rPr>
        <w:t>внутренние стандарты организации;</w:t>
      </w:r>
    </w:p>
    <w:p w:rsidR="00A75718" w:rsidRPr="00E43E2D" w:rsidRDefault="00374915" w:rsidP="00E43E2D">
      <w:pPr>
        <w:pStyle w:val="a3"/>
        <w:numPr>
          <w:ilvl w:val="0"/>
          <w:numId w:val="45"/>
        </w:numPr>
        <w:spacing w:after="0" w:line="360" w:lineRule="auto"/>
        <w:ind w:left="993" w:hanging="284"/>
        <w:jc w:val="both"/>
        <w:rPr>
          <w:rFonts w:ascii="Times New Roman" w:hAnsi="Times New Roman" w:cs="Times New Roman"/>
          <w:sz w:val="28"/>
          <w:szCs w:val="28"/>
        </w:rPr>
      </w:pPr>
      <w:r w:rsidRPr="00E43E2D">
        <w:rPr>
          <w:rFonts w:ascii="Times New Roman" w:hAnsi="Times New Roman" w:cs="Times New Roman"/>
          <w:sz w:val="28"/>
          <w:szCs w:val="28"/>
        </w:rPr>
        <w:t xml:space="preserve">должностные </w:t>
      </w:r>
      <w:r w:rsidR="00A75718" w:rsidRPr="00E43E2D">
        <w:rPr>
          <w:rFonts w:ascii="Times New Roman" w:hAnsi="Times New Roman" w:cs="Times New Roman"/>
          <w:sz w:val="28"/>
          <w:szCs w:val="28"/>
        </w:rPr>
        <w:t>инструкции</w:t>
      </w:r>
      <w:r w:rsidRPr="00E43E2D">
        <w:rPr>
          <w:rFonts w:ascii="Times New Roman" w:hAnsi="Times New Roman" w:cs="Times New Roman"/>
          <w:sz w:val="28"/>
          <w:szCs w:val="28"/>
        </w:rPr>
        <w:t>;</w:t>
      </w:r>
    </w:p>
    <w:p w:rsidR="00374915" w:rsidRPr="00E43E2D" w:rsidRDefault="00374915" w:rsidP="00E43E2D">
      <w:pPr>
        <w:pStyle w:val="a3"/>
        <w:numPr>
          <w:ilvl w:val="0"/>
          <w:numId w:val="45"/>
        </w:numPr>
        <w:spacing w:after="0" w:line="360" w:lineRule="auto"/>
        <w:ind w:left="993" w:hanging="284"/>
        <w:jc w:val="both"/>
        <w:rPr>
          <w:rFonts w:ascii="Times New Roman" w:hAnsi="Times New Roman" w:cs="Times New Roman"/>
          <w:sz w:val="28"/>
          <w:szCs w:val="28"/>
        </w:rPr>
      </w:pPr>
      <w:r w:rsidRPr="00E43E2D">
        <w:rPr>
          <w:rFonts w:ascii="Times New Roman" w:hAnsi="Times New Roman" w:cs="Times New Roman"/>
          <w:sz w:val="28"/>
          <w:szCs w:val="28"/>
        </w:rPr>
        <w:t>инструкции по охране труда;</w:t>
      </w:r>
    </w:p>
    <w:p w:rsidR="00374915" w:rsidRPr="00E43E2D" w:rsidRDefault="00374915" w:rsidP="00E43E2D">
      <w:pPr>
        <w:pStyle w:val="a3"/>
        <w:numPr>
          <w:ilvl w:val="0"/>
          <w:numId w:val="45"/>
        </w:numPr>
        <w:spacing w:after="0" w:line="360" w:lineRule="auto"/>
        <w:ind w:left="993" w:hanging="284"/>
        <w:jc w:val="both"/>
        <w:rPr>
          <w:rFonts w:ascii="Times New Roman" w:hAnsi="Times New Roman" w:cs="Times New Roman"/>
          <w:sz w:val="28"/>
          <w:szCs w:val="28"/>
        </w:rPr>
      </w:pPr>
      <w:r w:rsidRPr="00E43E2D">
        <w:rPr>
          <w:rFonts w:ascii="Times New Roman" w:hAnsi="Times New Roman" w:cs="Times New Roman"/>
          <w:sz w:val="28"/>
          <w:szCs w:val="28"/>
        </w:rPr>
        <w:t>технологические карты</w:t>
      </w:r>
      <w:r w:rsidR="00E43E2D" w:rsidRPr="00E43E2D">
        <w:rPr>
          <w:rFonts w:ascii="Times New Roman" w:hAnsi="Times New Roman" w:cs="Times New Roman"/>
          <w:sz w:val="28"/>
          <w:szCs w:val="28"/>
        </w:rPr>
        <w:t>;</w:t>
      </w:r>
    </w:p>
    <w:p w:rsidR="00E43E2D" w:rsidRPr="00E43E2D" w:rsidRDefault="00E43E2D" w:rsidP="00E43E2D">
      <w:pPr>
        <w:pStyle w:val="a3"/>
        <w:numPr>
          <w:ilvl w:val="0"/>
          <w:numId w:val="45"/>
        </w:numPr>
        <w:spacing w:after="0" w:line="360" w:lineRule="auto"/>
        <w:ind w:left="993" w:hanging="284"/>
        <w:jc w:val="both"/>
        <w:rPr>
          <w:rFonts w:ascii="Times New Roman" w:hAnsi="Times New Roman" w:cs="Times New Roman"/>
          <w:sz w:val="28"/>
          <w:szCs w:val="28"/>
        </w:rPr>
      </w:pPr>
      <w:r w:rsidRPr="00E43E2D">
        <w:rPr>
          <w:rFonts w:ascii="Times New Roman" w:hAnsi="Times New Roman" w:cs="Times New Roman"/>
          <w:sz w:val="28"/>
          <w:szCs w:val="28"/>
        </w:rPr>
        <w:t>журналы техники безопасности;</w:t>
      </w:r>
    </w:p>
    <w:p w:rsidR="00E43E2D" w:rsidRPr="00E43E2D" w:rsidRDefault="00E43E2D" w:rsidP="00E43E2D">
      <w:pPr>
        <w:pStyle w:val="a3"/>
        <w:numPr>
          <w:ilvl w:val="0"/>
          <w:numId w:val="45"/>
        </w:numPr>
        <w:spacing w:after="0" w:line="360" w:lineRule="auto"/>
        <w:ind w:left="993" w:hanging="284"/>
        <w:jc w:val="both"/>
        <w:rPr>
          <w:rFonts w:ascii="Times New Roman" w:hAnsi="Times New Roman" w:cs="Times New Roman"/>
          <w:sz w:val="28"/>
          <w:szCs w:val="28"/>
        </w:rPr>
      </w:pPr>
      <w:r w:rsidRPr="00E43E2D">
        <w:rPr>
          <w:rFonts w:ascii="Times New Roman" w:hAnsi="Times New Roman" w:cs="Times New Roman"/>
          <w:sz w:val="28"/>
          <w:szCs w:val="28"/>
        </w:rPr>
        <w:t>положение о СУОТ</w:t>
      </w:r>
      <w:r w:rsidR="00807A93">
        <w:rPr>
          <w:rFonts w:ascii="Times New Roman" w:hAnsi="Times New Roman" w:cs="Times New Roman"/>
          <w:sz w:val="28"/>
          <w:szCs w:val="28"/>
        </w:rPr>
        <w:t>.</w:t>
      </w:r>
    </w:p>
    <w:p w:rsidR="00367F31" w:rsidRPr="00367F31" w:rsidRDefault="00367F31" w:rsidP="00367F31">
      <w:pPr>
        <w:spacing w:after="0" w:line="360" w:lineRule="auto"/>
        <w:ind w:firstLine="709"/>
        <w:jc w:val="both"/>
        <w:rPr>
          <w:rFonts w:ascii="Times New Roman" w:hAnsi="Times New Roman" w:cs="Times New Roman"/>
          <w:sz w:val="28"/>
          <w:szCs w:val="28"/>
        </w:rPr>
      </w:pPr>
      <w:r w:rsidRPr="00367F31">
        <w:rPr>
          <w:rFonts w:ascii="Times New Roman" w:hAnsi="Times New Roman" w:cs="Times New Roman"/>
          <w:sz w:val="28"/>
          <w:szCs w:val="28"/>
        </w:rPr>
        <w:t>Значимость результатов заключается в применении разработанн</w:t>
      </w:r>
      <w:r>
        <w:rPr>
          <w:rFonts w:ascii="Times New Roman" w:hAnsi="Times New Roman" w:cs="Times New Roman"/>
          <w:sz w:val="28"/>
          <w:szCs w:val="28"/>
        </w:rPr>
        <w:t>ых</w:t>
      </w:r>
      <w:r w:rsidRPr="00367F31">
        <w:rPr>
          <w:rFonts w:ascii="Times New Roman" w:hAnsi="Times New Roman" w:cs="Times New Roman"/>
          <w:sz w:val="28"/>
          <w:szCs w:val="28"/>
        </w:rPr>
        <w:t xml:space="preserve"> </w:t>
      </w:r>
      <w:r>
        <w:rPr>
          <w:rFonts w:ascii="Times New Roman" w:hAnsi="Times New Roman" w:cs="Times New Roman"/>
          <w:sz w:val="28"/>
          <w:szCs w:val="28"/>
        </w:rPr>
        <w:t>мероприятий</w:t>
      </w:r>
      <w:r w:rsidRPr="00367F31">
        <w:rPr>
          <w:rFonts w:ascii="Times New Roman" w:hAnsi="Times New Roman" w:cs="Times New Roman"/>
          <w:sz w:val="28"/>
          <w:szCs w:val="28"/>
        </w:rPr>
        <w:t xml:space="preserve"> </w:t>
      </w:r>
      <w:r>
        <w:rPr>
          <w:rFonts w:ascii="Times New Roman" w:hAnsi="Times New Roman" w:cs="Times New Roman"/>
          <w:sz w:val="28"/>
          <w:szCs w:val="28"/>
        </w:rPr>
        <w:t xml:space="preserve">по охране труда </w:t>
      </w:r>
      <w:r w:rsidRPr="00367F31">
        <w:rPr>
          <w:rFonts w:ascii="Times New Roman" w:hAnsi="Times New Roman" w:cs="Times New Roman"/>
          <w:sz w:val="28"/>
          <w:szCs w:val="28"/>
        </w:rPr>
        <w:t>в производственные процессы предприятия и повышения их результативности за счёт реагирования на потенциальные риски.</w:t>
      </w:r>
    </w:p>
    <w:p w:rsidR="006619E1" w:rsidRPr="002D1067" w:rsidRDefault="00CF7431" w:rsidP="00F410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Реализация риск-ориентированного мышления на предприятиях является на сегодняшний день актуальной задачей.</w:t>
      </w:r>
      <w:r w:rsidR="00680D46">
        <w:rPr>
          <w:rFonts w:ascii="Times New Roman" w:hAnsi="Times New Roman" w:cs="Times New Roman"/>
          <w:sz w:val="28"/>
          <w:szCs w:val="28"/>
        </w:rPr>
        <w:t xml:space="preserve"> Применение её в процессах предприятия позволит повысить их результативность и снизит риск производственных травм.</w:t>
      </w:r>
      <w:r w:rsidR="006619E1" w:rsidRPr="002D1067">
        <w:rPr>
          <w:rFonts w:ascii="Times New Roman" w:hAnsi="Times New Roman" w:cs="Times New Roman"/>
          <w:sz w:val="28"/>
          <w:szCs w:val="28"/>
        </w:rPr>
        <w:br w:type="page"/>
      </w:r>
    </w:p>
    <w:p w:rsidR="001704F8" w:rsidRDefault="001704F8" w:rsidP="001646FE">
      <w:pPr>
        <w:pStyle w:val="1"/>
      </w:pPr>
      <w:bookmarkStart w:id="2" w:name="_Toc73698105"/>
      <w:r w:rsidRPr="002352EA">
        <w:lastRenderedPageBreak/>
        <w:t>Термины</w:t>
      </w:r>
      <w:r w:rsidR="00A057A9">
        <w:t xml:space="preserve"> </w:t>
      </w:r>
      <w:r w:rsidRPr="002352EA">
        <w:t>и</w:t>
      </w:r>
      <w:r w:rsidR="00A057A9">
        <w:t xml:space="preserve"> </w:t>
      </w:r>
      <w:r w:rsidRPr="001646FE">
        <w:t>определения</w:t>
      </w:r>
      <w:bookmarkEnd w:id="2"/>
    </w:p>
    <w:p w:rsidR="00803074" w:rsidRPr="00803074" w:rsidRDefault="00803074" w:rsidP="00803074">
      <w:pPr>
        <w:spacing w:after="0" w:line="360" w:lineRule="auto"/>
        <w:ind w:firstLine="709"/>
        <w:jc w:val="both"/>
        <w:rPr>
          <w:lang w:eastAsia="ru-RU"/>
        </w:rPr>
      </w:pPr>
    </w:p>
    <w:p w:rsidR="004E2410" w:rsidRPr="00F87968" w:rsidRDefault="004E2410" w:rsidP="00F87968">
      <w:pPr>
        <w:spacing w:after="0" w:line="360" w:lineRule="auto"/>
        <w:ind w:firstLine="709"/>
        <w:jc w:val="both"/>
        <w:rPr>
          <w:rFonts w:ascii="Times New Roman" w:hAnsi="Times New Roman" w:cs="Times New Roman"/>
          <w:color w:val="000000"/>
          <w:sz w:val="28"/>
          <w:szCs w:val="28"/>
          <w:shd w:val="clear" w:color="auto" w:fill="FFFFFF"/>
        </w:rPr>
      </w:pPr>
      <w:r w:rsidRPr="00F87968">
        <w:rPr>
          <w:rFonts w:ascii="Times New Roman" w:hAnsi="Times New Roman" w:cs="Times New Roman"/>
          <w:color w:val="000000"/>
          <w:sz w:val="28"/>
          <w:szCs w:val="28"/>
          <w:shd w:val="clear" w:color="auto" w:fill="FFFFFF"/>
        </w:rPr>
        <w:t>«Охрана</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труда</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система</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сохранения</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жизни</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и</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здоровья</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работников</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в</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процессе</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трудовой</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деятельности,</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включающая</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в</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себя</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правовые,</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социально-экономические,</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организационно-технические,</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санитарно-гигиенические,</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лечебно-профилактические,</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реабилитационные</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и</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иные</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мероприятия»</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w:t>
      </w:r>
      <w:r w:rsidR="00D62416" w:rsidRPr="00D62416">
        <w:rPr>
          <w:rFonts w:ascii="Times New Roman" w:hAnsi="Times New Roman" w:cs="Times New Roman"/>
          <w:color w:val="000000"/>
          <w:sz w:val="28"/>
          <w:szCs w:val="28"/>
          <w:shd w:val="clear" w:color="auto" w:fill="FFFFFF"/>
        </w:rPr>
        <w:t>29</w:t>
      </w:r>
      <w:r w:rsidRPr="00F87968">
        <w:rPr>
          <w:rFonts w:ascii="Times New Roman" w:hAnsi="Times New Roman" w:cs="Times New Roman"/>
          <w:color w:val="000000"/>
          <w:sz w:val="28"/>
          <w:szCs w:val="28"/>
          <w:shd w:val="clear" w:color="auto" w:fill="FFFFFF"/>
        </w:rPr>
        <w:t>].</w:t>
      </w:r>
    </w:p>
    <w:p w:rsidR="003D10BF" w:rsidRPr="00F87968" w:rsidRDefault="00EC6DB9" w:rsidP="00F87968">
      <w:pPr>
        <w:spacing w:after="0" w:line="360" w:lineRule="auto"/>
        <w:ind w:firstLine="709"/>
        <w:jc w:val="both"/>
        <w:rPr>
          <w:rFonts w:ascii="Times New Roman" w:hAnsi="Times New Roman" w:cs="Times New Roman"/>
          <w:sz w:val="28"/>
          <w:szCs w:val="28"/>
        </w:rPr>
      </w:pPr>
      <w:r w:rsidRPr="00F87968">
        <w:rPr>
          <w:rFonts w:ascii="Times New Roman" w:hAnsi="Times New Roman" w:cs="Times New Roman"/>
          <w:sz w:val="28"/>
          <w:szCs w:val="28"/>
        </w:rPr>
        <w:t>«</w:t>
      </w:r>
      <w:r w:rsidR="003D10BF" w:rsidRPr="00F87968">
        <w:rPr>
          <w:rFonts w:ascii="Times New Roman" w:hAnsi="Times New Roman" w:cs="Times New Roman"/>
          <w:sz w:val="28"/>
          <w:szCs w:val="28"/>
        </w:rPr>
        <w:t>Риск</w:t>
      </w:r>
      <w:r w:rsidR="00A057A9">
        <w:rPr>
          <w:rFonts w:ascii="Times New Roman" w:hAnsi="Times New Roman" w:cs="Times New Roman"/>
          <w:sz w:val="28"/>
          <w:szCs w:val="28"/>
        </w:rPr>
        <w:t xml:space="preserve"> </w:t>
      </w:r>
      <w:r w:rsidR="003D10BF" w:rsidRPr="00F87968">
        <w:rPr>
          <w:rFonts w:ascii="Times New Roman" w:hAnsi="Times New Roman" w:cs="Times New Roman"/>
          <w:sz w:val="28"/>
          <w:szCs w:val="28"/>
        </w:rPr>
        <w:t>-</w:t>
      </w:r>
      <w:r w:rsidR="00A057A9">
        <w:rPr>
          <w:rFonts w:ascii="Times New Roman" w:hAnsi="Times New Roman" w:cs="Times New Roman"/>
          <w:sz w:val="28"/>
          <w:szCs w:val="28"/>
        </w:rPr>
        <w:t xml:space="preserve"> </w:t>
      </w:r>
      <w:r w:rsidR="003D10BF" w:rsidRPr="00F87968">
        <w:rPr>
          <w:rFonts w:ascii="Times New Roman" w:hAnsi="Times New Roman" w:cs="Times New Roman"/>
          <w:sz w:val="28"/>
          <w:szCs w:val="28"/>
        </w:rPr>
        <w:t>сочетание</w:t>
      </w:r>
      <w:r w:rsidR="00A057A9">
        <w:rPr>
          <w:rFonts w:ascii="Times New Roman" w:hAnsi="Times New Roman" w:cs="Times New Roman"/>
          <w:sz w:val="28"/>
          <w:szCs w:val="28"/>
        </w:rPr>
        <w:t xml:space="preserve"> </w:t>
      </w:r>
      <w:r w:rsidR="003D10BF" w:rsidRPr="00F87968">
        <w:rPr>
          <w:rFonts w:ascii="Times New Roman" w:hAnsi="Times New Roman" w:cs="Times New Roman"/>
          <w:sz w:val="28"/>
          <w:szCs w:val="28"/>
        </w:rPr>
        <w:t>(произведение)</w:t>
      </w:r>
      <w:r w:rsidR="00A057A9">
        <w:rPr>
          <w:rFonts w:ascii="Times New Roman" w:hAnsi="Times New Roman" w:cs="Times New Roman"/>
          <w:sz w:val="28"/>
          <w:szCs w:val="28"/>
        </w:rPr>
        <w:t xml:space="preserve"> </w:t>
      </w:r>
      <w:r w:rsidR="003D10BF" w:rsidRPr="00F87968">
        <w:rPr>
          <w:rFonts w:ascii="Times New Roman" w:hAnsi="Times New Roman" w:cs="Times New Roman"/>
          <w:sz w:val="28"/>
          <w:szCs w:val="28"/>
        </w:rPr>
        <w:t>вероятности</w:t>
      </w:r>
      <w:r w:rsidR="00A057A9">
        <w:rPr>
          <w:rFonts w:ascii="Times New Roman" w:hAnsi="Times New Roman" w:cs="Times New Roman"/>
          <w:sz w:val="28"/>
          <w:szCs w:val="28"/>
        </w:rPr>
        <w:t xml:space="preserve"> </w:t>
      </w:r>
      <w:r w:rsidR="003D10BF" w:rsidRPr="00F87968">
        <w:rPr>
          <w:rFonts w:ascii="Times New Roman" w:hAnsi="Times New Roman" w:cs="Times New Roman"/>
          <w:sz w:val="28"/>
          <w:szCs w:val="28"/>
        </w:rPr>
        <w:t>(или</w:t>
      </w:r>
      <w:r w:rsidR="00A057A9">
        <w:rPr>
          <w:rFonts w:ascii="Times New Roman" w:hAnsi="Times New Roman" w:cs="Times New Roman"/>
          <w:sz w:val="28"/>
          <w:szCs w:val="28"/>
        </w:rPr>
        <w:t xml:space="preserve"> </w:t>
      </w:r>
      <w:r w:rsidR="003D10BF" w:rsidRPr="00F87968">
        <w:rPr>
          <w:rFonts w:ascii="Times New Roman" w:hAnsi="Times New Roman" w:cs="Times New Roman"/>
          <w:sz w:val="28"/>
          <w:szCs w:val="28"/>
        </w:rPr>
        <w:t>частоты)</w:t>
      </w:r>
      <w:r w:rsidR="00A057A9">
        <w:rPr>
          <w:rFonts w:ascii="Times New Roman" w:hAnsi="Times New Roman" w:cs="Times New Roman"/>
          <w:sz w:val="28"/>
          <w:szCs w:val="28"/>
        </w:rPr>
        <w:t xml:space="preserve"> </w:t>
      </w:r>
      <w:r w:rsidR="003D10BF" w:rsidRPr="00F87968">
        <w:rPr>
          <w:rFonts w:ascii="Times New Roman" w:hAnsi="Times New Roman" w:cs="Times New Roman"/>
          <w:sz w:val="28"/>
          <w:szCs w:val="28"/>
        </w:rPr>
        <w:t>нанесения</w:t>
      </w:r>
      <w:r w:rsidR="00A057A9">
        <w:rPr>
          <w:rFonts w:ascii="Times New Roman" w:hAnsi="Times New Roman" w:cs="Times New Roman"/>
          <w:sz w:val="28"/>
          <w:szCs w:val="28"/>
        </w:rPr>
        <w:t xml:space="preserve"> </w:t>
      </w:r>
      <w:r w:rsidR="003D10BF" w:rsidRPr="00F87968">
        <w:rPr>
          <w:rFonts w:ascii="Times New Roman" w:hAnsi="Times New Roman" w:cs="Times New Roman"/>
          <w:sz w:val="28"/>
          <w:szCs w:val="28"/>
        </w:rPr>
        <w:t>ущерба</w:t>
      </w:r>
      <w:r w:rsidR="00A057A9">
        <w:rPr>
          <w:rFonts w:ascii="Times New Roman" w:hAnsi="Times New Roman" w:cs="Times New Roman"/>
          <w:sz w:val="28"/>
          <w:szCs w:val="28"/>
        </w:rPr>
        <w:t xml:space="preserve"> </w:t>
      </w:r>
      <w:r w:rsidR="003D10BF" w:rsidRPr="00F87968">
        <w:rPr>
          <w:rFonts w:ascii="Times New Roman" w:hAnsi="Times New Roman" w:cs="Times New Roman"/>
          <w:sz w:val="28"/>
          <w:szCs w:val="28"/>
        </w:rPr>
        <w:t>и</w:t>
      </w:r>
      <w:r w:rsidR="00A057A9">
        <w:rPr>
          <w:rFonts w:ascii="Times New Roman" w:hAnsi="Times New Roman" w:cs="Times New Roman"/>
          <w:sz w:val="28"/>
          <w:szCs w:val="28"/>
        </w:rPr>
        <w:t xml:space="preserve"> </w:t>
      </w:r>
      <w:r w:rsidR="003D10BF" w:rsidRPr="00F87968">
        <w:rPr>
          <w:rFonts w:ascii="Times New Roman" w:hAnsi="Times New Roman" w:cs="Times New Roman"/>
          <w:sz w:val="28"/>
          <w:szCs w:val="28"/>
        </w:rPr>
        <w:t>тяжести</w:t>
      </w:r>
      <w:r w:rsidR="00A057A9">
        <w:rPr>
          <w:rFonts w:ascii="Times New Roman" w:hAnsi="Times New Roman" w:cs="Times New Roman"/>
          <w:sz w:val="28"/>
          <w:szCs w:val="28"/>
        </w:rPr>
        <w:t xml:space="preserve"> </w:t>
      </w:r>
      <w:r w:rsidR="003D10BF" w:rsidRPr="00F87968">
        <w:rPr>
          <w:rFonts w:ascii="Times New Roman" w:hAnsi="Times New Roman" w:cs="Times New Roman"/>
          <w:sz w:val="28"/>
          <w:szCs w:val="28"/>
        </w:rPr>
        <w:t>этого</w:t>
      </w:r>
      <w:r w:rsidR="00A057A9">
        <w:rPr>
          <w:rFonts w:ascii="Times New Roman" w:hAnsi="Times New Roman" w:cs="Times New Roman"/>
          <w:sz w:val="28"/>
          <w:szCs w:val="28"/>
        </w:rPr>
        <w:t xml:space="preserve"> </w:t>
      </w:r>
      <w:r w:rsidR="003D10BF" w:rsidRPr="00F87968">
        <w:rPr>
          <w:rFonts w:ascii="Times New Roman" w:hAnsi="Times New Roman" w:cs="Times New Roman"/>
          <w:sz w:val="28"/>
          <w:szCs w:val="28"/>
        </w:rPr>
        <w:t>ущерба</w:t>
      </w:r>
      <w:r w:rsidRPr="00F87968">
        <w:rPr>
          <w:rFonts w:ascii="Times New Roman" w:hAnsi="Times New Roman" w:cs="Times New Roman"/>
          <w:sz w:val="28"/>
          <w:szCs w:val="28"/>
        </w:rPr>
        <w:t>»</w:t>
      </w:r>
      <w:r w:rsidR="00A057A9">
        <w:rPr>
          <w:rFonts w:ascii="Times New Roman" w:hAnsi="Times New Roman" w:cs="Times New Roman"/>
          <w:sz w:val="28"/>
          <w:szCs w:val="28"/>
        </w:rPr>
        <w:t xml:space="preserve"> </w:t>
      </w:r>
      <w:r w:rsidRPr="00F87968">
        <w:rPr>
          <w:rFonts w:ascii="Times New Roman" w:hAnsi="Times New Roman" w:cs="Times New Roman"/>
          <w:sz w:val="28"/>
          <w:szCs w:val="28"/>
        </w:rPr>
        <w:t>[</w:t>
      </w:r>
      <w:r w:rsidR="00D62416" w:rsidRPr="00D62416">
        <w:rPr>
          <w:rFonts w:ascii="Times New Roman" w:hAnsi="Times New Roman" w:cs="Times New Roman"/>
          <w:sz w:val="28"/>
          <w:szCs w:val="28"/>
        </w:rPr>
        <w:t>10</w:t>
      </w:r>
      <w:r w:rsidRPr="00F87968">
        <w:rPr>
          <w:rFonts w:ascii="Times New Roman" w:hAnsi="Times New Roman" w:cs="Times New Roman"/>
          <w:sz w:val="28"/>
          <w:szCs w:val="28"/>
        </w:rPr>
        <w:t>].</w:t>
      </w:r>
    </w:p>
    <w:p w:rsidR="006B1AD2" w:rsidRPr="00F87968" w:rsidRDefault="006B1AD2" w:rsidP="00F87968">
      <w:pPr>
        <w:spacing w:after="0" w:line="360" w:lineRule="auto"/>
        <w:ind w:firstLine="709"/>
        <w:jc w:val="both"/>
        <w:rPr>
          <w:rFonts w:ascii="Times New Roman" w:hAnsi="Times New Roman" w:cs="Times New Roman"/>
          <w:color w:val="000000"/>
          <w:sz w:val="28"/>
          <w:szCs w:val="28"/>
          <w:shd w:val="clear" w:color="auto" w:fill="FFFFFF"/>
        </w:rPr>
      </w:pPr>
      <w:r w:rsidRPr="00F87968">
        <w:rPr>
          <w:rFonts w:ascii="Times New Roman" w:hAnsi="Times New Roman" w:cs="Times New Roman"/>
          <w:color w:val="000000"/>
          <w:sz w:val="28"/>
          <w:szCs w:val="28"/>
          <w:shd w:val="clear" w:color="auto" w:fill="FFFFFF"/>
        </w:rPr>
        <w:t>«Профессиональный</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риск</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вероятность</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повреждения</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(утраты)</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здоровья</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или</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смерти</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застрахованного,</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связанная</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с</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исполнением</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им</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обязанностей</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по</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трудовому</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договору</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и</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в</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иных</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установленных</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настоящим</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Федеральным</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законом</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случаях»</w:t>
      </w:r>
      <w:r w:rsidR="00A057A9">
        <w:rPr>
          <w:rFonts w:ascii="Times New Roman" w:hAnsi="Times New Roman" w:cs="Times New Roman"/>
          <w:sz w:val="28"/>
          <w:szCs w:val="28"/>
        </w:rPr>
        <w:t xml:space="preserve"> </w:t>
      </w:r>
      <w:r w:rsidRPr="00F87968">
        <w:rPr>
          <w:rFonts w:ascii="Times New Roman" w:hAnsi="Times New Roman" w:cs="Times New Roman"/>
          <w:sz w:val="28"/>
          <w:szCs w:val="28"/>
        </w:rPr>
        <w:t>[</w:t>
      </w:r>
      <w:r w:rsidR="00D62416" w:rsidRPr="00D62416">
        <w:rPr>
          <w:rFonts w:ascii="Times New Roman" w:hAnsi="Times New Roman" w:cs="Times New Roman"/>
          <w:sz w:val="28"/>
          <w:szCs w:val="28"/>
        </w:rPr>
        <w:t>12</w:t>
      </w:r>
      <w:r w:rsidRPr="00F87968">
        <w:rPr>
          <w:rFonts w:ascii="Times New Roman" w:hAnsi="Times New Roman" w:cs="Times New Roman"/>
          <w:sz w:val="28"/>
          <w:szCs w:val="28"/>
        </w:rPr>
        <w:t>].</w:t>
      </w:r>
    </w:p>
    <w:p w:rsidR="006B3D6C" w:rsidRPr="00F87968" w:rsidRDefault="006B3D6C" w:rsidP="00F87968">
      <w:pPr>
        <w:spacing w:after="0" w:line="360" w:lineRule="auto"/>
        <w:ind w:firstLine="709"/>
        <w:jc w:val="both"/>
        <w:rPr>
          <w:rFonts w:ascii="Times New Roman" w:hAnsi="Times New Roman" w:cs="Times New Roman"/>
          <w:color w:val="000000"/>
          <w:sz w:val="28"/>
          <w:szCs w:val="28"/>
          <w:shd w:val="clear" w:color="auto" w:fill="FFFFFF"/>
        </w:rPr>
      </w:pPr>
      <w:r w:rsidRPr="00F87968">
        <w:rPr>
          <w:rFonts w:ascii="Times New Roman" w:hAnsi="Times New Roman" w:cs="Times New Roman"/>
          <w:color w:val="000000"/>
          <w:sz w:val="28"/>
          <w:szCs w:val="28"/>
          <w:shd w:val="clear" w:color="auto" w:fill="FFFFFF"/>
        </w:rPr>
        <w:t>«Класс</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профессионального</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риска</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уровень</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производственного</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травматизма,</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профессиональной</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заболеваемости</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и</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расходов</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на</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обеспечение</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по</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страхованию,</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сложившийся</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по</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sz w:val="28"/>
          <w:szCs w:val="28"/>
          <w:shd w:val="clear" w:color="auto" w:fill="FFFFFF"/>
        </w:rPr>
        <w:t>видам</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экономической</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деятельности</w:t>
      </w:r>
      <w:r w:rsidR="00A057A9">
        <w:rPr>
          <w:rFonts w:ascii="Times New Roman" w:hAnsi="Times New Roman" w:cs="Times New Roman"/>
          <w:color w:val="000000"/>
          <w:sz w:val="28"/>
          <w:szCs w:val="28"/>
          <w:shd w:val="clear" w:color="auto" w:fill="FFFFFF"/>
        </w:rPr>
        <w:t xml:space="preserve"> </w:t>
      </w:r>
      <w:r w:rsidRPr="00F87968">
        <w:rPr>
          <w:rFonts w:ascii="Times New Roman" w:hAnsi="Times New Roman" w:cs="Times New Roman"/>
          <w:color w:val="000000"/>
          <w:sz w:val="28"/>
          <w:szCs w:val="28"/>
          <w:shd w:val="clear" w:color="auto" w:fill="FFFFFF"/>
        </w:rPr>
        <w:t>страхователей»</w:t>
      </w:r>
      <w:r w:rsidR="00A057A9">
        <w:rPr>
          <w:rFonts w:ascii="Times New Roman" w:hAnsi="Times New Roman" w:cs="Times New Roman"/>
          <w:sz w:val="28"/>
          <w:szCs w:val="28"/>
        </w:rPr>
        <w:t xml:space="preserve"> </w:t>
      </w:r>
      <w:r w:rsidRPr="00F87968">
        <w:rPr>
          <w:rFonts w:ascii="Times New Roman" w:hAnsi="Times New Roman" w:cs="Times New Roman"/>
          <w:sz w:val="28"/>
          <w:szCs w:val="28"/>
        </w:rPr>
        <w:t>[</w:t>
      </w:r>
      <w:r w:rsidR="00D62416" w:rsidRPr="00D62416">
        <w:rPr>
          <w:rFonts w:ascii="Times New Roman" w:hAnsi="Times New Roman" w:cs="Times New Roman"/>
          <w:sz w:val="28"/>
          <w:szCs w:val="28"/>
        </w:rPr>
        <w:t>12</w:t>
      </w:r>
      <w:r w:rsidRPr="00F87968">
        <w:rPr>
          <w:rFonts w:ascii="Times New Roman" w:hAnsi="Times New Roman" w:cs="Times New Roman"/>
          <w:sz w:val="28"/>
          <w:szCs w:val="28"/>
        </w:rPr>
        <w:t>].</w:t>
      </w:r>
    </w:p>
    <w:p w:rsidR="00B40941" w:rsidRPr="00F87968" w:rsidRDefault="00B40941" w:rsidP="00F87968">
      <w:pPr>
        <w:spacing w:after="0" w:line="360" w:lineRule="auto"/>
        <w:ind w:firstLine="709"/>
        <w:jc w:val="both"/>
        <w:rPr>
          <w:rFonts w:ascii="Times New Roman" w:hAnsi="Times New Roman" w:cs="Times New Roman"/>
          <w:color w:val="000000"/>
          <w:sz w:val="28"/>
          <w:szCs w:val="28"/>
        </w:rPr>
      </w:pPr>
      <w:r w:rsidRPr="00F87968">
        <w:rPr>
          <w:rFonts w:ascii="Times New Roman" w:hAnsi="Times New Roman" w:cs="Times New Roman"/>
          <w:color w:val="000000"/>
          <w:sz w:val="28"/>
          <w:szCs w:val="28"/>
        </w:rPr>
        <w:t>«Анализ</w:t>
      </w:r>
      <w:r w:rsidR="00A057A9">
        <w:rPr>
          <w:rFonts w:ascii="Times New Roman" w:hAnsi="Times New Roman" w:cs="Times New Roman"/>
          <w:color w:val="000000"/>
          <w:sz w:val="28"/>
          <w:szCs w:val="28"/>
        </w:rPr>
        <w:t xml:space="preserve"> </w:t>
      </w:r>
      <w:r w:rsidRPr="00F87968">
        <w:rPr>
          <w:rFonts w:ascii="Times New Roman" w:hAnsi="Times New Roman" w:cs="Times New Roman"/>
          <w:color w:val="000000"/>
          <w:sz w:val="28"/>
          <w:szCs w:val="28"/>
        </w:rPr>
        <w:t>риска</w:t>
      </w:r>
      <w:r w:rsidR="00A057A9">
        <w:rPr>
          <w:rFonts w:ascii="Times New Roman" w:hAnsi="Times New Roman" w:cs="Times New Roman"/>
          <w:color w:val="000000"/>
          <w:sz w:val="28"/>
          <w:szCs w:val="28"/>
        </w:rPr>
        <w:t xml:space="preserve"> </w:t>
      </w:r>
      <w:r w:rsidRPr="00F87968">
        <w:rPr>
          <w:rFonts w:ascii="Times New Roman" w:hAnsi="Times New Roman" w:cs="Times New Roman"/>
          <w:color w:val="000000"/>
          <w:sz w:val="28"/>
          <w:szCs w:val="28"/>
        </w:rPr>
        <w:t>-</w:t>
      </w:r>
      <w:r w:rsidR="00A057A9">
        <w:rPr>
          <w:rFonts w:ascii="Times New Roman" w:hAnsi="Times New Roman" w:cs="Times New Roman"/>
          <w:color w:val="000000"/>
          <w:sz w:val="28"/>
          <w:szCs w:val="28"/>
        </w:rPr>
        <w:t xml:space="preserve"> </w:t>
      </w:r>
      <w:r w:rsidR="00606E7F" w:rsidRPr="00FD43BC">
        <w:rPr>
          <w:rFonts w:ascii="Times New Roman" w:hAnsi="Times New Roman" w:cs="Times New Roman"/>
          <w:sz w:val="28"/>
          <w:szCs w:val="28"/>
          <w:shd w:val="clear" w:color="auto" w:fill="FFFFFF"/>
        </w:rPr>
        <w:t>систематическое</w:t>
      </w:r>
      <w:r w:rsidR="00FD43BC" w:rsidRPr="00FD43BC">
        <w:rPr>
          <w:rFonts w:ascii="Times New Roman" w:hAnsi="Times New Roman" w:cs="Times New Roman"/>
          <w:sz w:val="28"/>
          <w:szCs w:val="28"/>
          <w:shd w:val="clear" w:color="auto" w:fill="FFFFFF"/>
        </w:rPr>
        <w:t xml:space="preserve"> использование информации для определения источников и количественной оценки риска</w:t>
      </w:r>
      <w:r w:rsidRPr="00FD43BC">
        <w:rPr>
          <w:rFonts w:ascii="Times New Roman" w:hAnsi="Times New Roman" w:cs="Times New Roman"/>
          <w:sz w:val="28"/>
          <w:szCs w:val="28"/>
        </w:rPr>
        <w:t>»</w:t>
      </w:r>
      <w:r w:rsidR="00A057A9" w:rsidRPr="00FD43BC">
        <w:rPr>
          <w:rFonts w:ascii="Times New Roman" w:hAnsi="Times New Roman" w:cs="Times New Roman"/>
          <w:sz w:val="28"/>
          <w:szCs w:val="28"/>
        </w:rPr>
        <w:t xml:space="preserve"> </w:t>
      </w:r>
      <w:r w:rsidR="000640DA" w:rsidRPr="00FD43BC">
        <w:rPr>
          <w:rFonts w:ascii="Times New Roman" w:hAnsi="Times New Roman" w:cs="Times New Roman"/>
          <w:sz w:val="28"/>
          <w:szCs w:val="28"/>
        </w:rPr>
        <w:t>[</w:t>
      </w:r>
      <w:r w:rsidR="00FD43BC" w:rsidRPr="00FD43BC">
        <w:rPr>
          <w:rFonts w:ascii="Times New Roman" w:hAnsi="Times New Roman" w:cs="Times New Roman"/>
          <w:sz w:val="28"/>
          <w:szCs w:val="28"/>
        </w:rPr>
        <w:t>9</w:t>
      </w:r>
      <w:r w:rsidR="000640DA" w:rsidRPr="00FD43BC">
        <w:rPr>
          <w:rFonts w:ascii="Times New Roman" w:hAnsi="Times New Roman" w:cs="Times New Roman"/>
          <w:sz w:val="28"/>
          <w:szCs w:val="28"/>
        </w:rPr>
        <w:t>].</w:t>
      </w:r>
    </w:p>
    <w:p w:rsidR="00F87968" w:rsidRPr="00F87968" w:rsidRDefault="00F87968" w:rsidP="00F87968">
      <w:pPr>
        <w:spacing w:after="0" w:line="360" w:lineRule="auto"/>
        <w:ind w:firstLine="709"/>
        <w:jc w:val="both"/>
        <w:rPr>
          <w:rFonts w:ascii="Times New Roman" w:hAnsi="Times New Roman" w:cs="Times New Roman"/>
          <w:color w:val="000000"/>
          <w:sz w:val="28"/>
          <w:szCs w:val="28"/>
        </w:rPr>
      </w:pPr>
      <w:r w:rsidRPr="00F87968">
        <w:rPr>
          <w:rFonts w:ascii="Times New Roman" w:hAnsi="Times New Roman" w:cs="Times New Roman"/>
          <w:color w:val="000000"/>
          <w:sz w:val="28"/>
          <w:szCs w:val="28"/>
        </w:rPr>
        <w:t>«Оценивание</w:t>
      </w:r>
      <w:r w:rsidR="00A057A9">
        <w:rPr>
          <w:rFonts w:ascii="Times New Roman" w:hAnsi="Times New Roman" w:cs="Times New Roman"/>
          <w:color w:val="000000"/>
          <w:sz w:val="28"/>
          <w:szCs w:val="28"/>
        </w:rPr>
        <w:t xml:space="preserve"> </w:t>
      </w:r>
      <w:r w:rsidRPr="00F87968">
        <w:rPr>
          <w:rFonts w:ascii="Times New Roman" w:hAnsi="Times New Roman" w:cs="Times New Roman"/>
          <w:color w:val="000000"/>
          <w:sz w:val="28"/>
          <w:szCs w:val="28"/>
        </w:rPr>
        <w:t>риска</w:t>
      </w:r>
      <w:r w:rsidR="00A057A9">
        <w:rPr>
          <w:rFonts w:ascii="Times New Roman" w:hAnsi="Times New Roman" w:cs="Times New Roman"/>
          <w:color w:val="000000"/>
          <w:sz w:val="28"/>
          <w:szCs w:val="28"/>
        </w:rPr>
        <w:t xml:space="preserve"> </w:t>
      </w:r>
      <w:r w:rsidRPr="00F87968">
        <w:rPr>
          <w:rFonts w:ascii="Times New Roman" w:hAnsi="Times New Roman" w:cs="Times New Roman"/>
          <w:color w:val="000000"/>
          <w:sz w:val="28"/>
          <w:szCs w:val="28"/>
        </w:rPr>
        <w:t>-</w:t>
      </w:r>
      <w:r w:rsidR="00A057A9">
        <w:rPr>
          <w:rFonts w:ascii="Times New Roman" w:hAnsi="Times New Roman" w:cs="Times New Roman"/>
          <w:color w:val="000000"/>
          <w:sz w:val="28"/>
          <w:szCs w:val="28"/>
        </w:rPr>
        <w:t xml:space="preserve"> </w:t>
      </w:r>
      <w:r w:rsidRPr="00F87968">
        <w:rPr>
          <w:rFonts w:ascii="Times New Roman" w:hAnsi="Times New Roman" w:cs="Times New Roman"/>
          <w:color w:val="000000"/>
          <w:sz w:val="28"/>
          <w:szCs w:val="28"/>
        </w:rPr>
        <w:t>основанная</w:t>
      </w:r>
      <w:r w:rsidR="00A057A9">
        <w:rPr>
          <w:rFonts w:ascii="Times New Roman" w:hAnsi="Times New Roman" w:cs="Times New Roman"/>
          <w:color w:val="000000"/>
          <w:sz w:val="28"/>
          <w:szCs w:val="28"/>
        </w:rPr>
        <w:t xml:space="preserve"> </w:t>
      </w:r>
      <w:r w:rsidRPr="00F87968">
        <w:rPr>
          <w:rFonts w:ascii="Times New Roman" w:hAnsi="Times New Roman" w:cs="Times New Roman"/>
          <w:color w:val="000000"/>
          <w:sz w:val="28"/>
          <w:szCs w:val="28"/>
        </w:rPr>
        <w:t>на</w:t>
      </w:r>
      <w:r w:rsidR="00A057A9">
        <w:rPr>
          <w:rFonts w:ascii="Times New Roman" w:hAnsi="Times New Roman" w:cs="Times New Roman"/>
          <w:color w:val="000000"/>
          <w:sz w:val="28"/>
          <w:szCs w:val="28"/>
        </w:rPr>
        <w:t xml:space="preserve"> </w:t>
      </w:r>
      <w:r w:rsidRPr="00F87968">
        <w:rPr>
          <w:rFonts w:ascii="Times New Roman" w:hAnsi="Times New Roman" w:cs="Times New Roman"/>
          <w:color w:val="000000"/>
          <w:sz w:val="28"/>
          <w:szCs w:val="28"/>
        </w:rPr>
        <w:t>результатах</w:t>
      </w:r>
      <w:r w:rsidR="00A057A9">
        <w:rPr>
          <w:rFonts w:ascii="Times New Roman" w:hAnsi="Times New Roman" w:cs="Times New Roman"/>
          <w:color w:val="000000"/>
          <w:sz w:val="28"/>
          <w:szCs w:val="28"/>
        </w:rPr>
        <w:t xml:space="preserve"> </w:t>
      </w:r>
      <w:r w:rsidRPr="00F87968">
        <w:rPr>
          <w:rFonts w:ascii="Times New Roman" w:hAnsi="Times New Roman" w:cs="Times New Roman"/>
          <w:color w:val="000000"/>
          <w:sz w:val="28"/>
          <w:szCs w:val="28"/>
        </w:rPr>
        <w:t>анализа</w:t>
      </w:r>
      <w:r w:rsidR="00A057A9">
        <w:rPr>
          <w:rFonts w:ascii="Times New Roman" w:hAnsi="Times New Roman" w:cs="Times New Roman"/>
          <w:color w:val="000000"/>
          <w:sz w:val="28"/>
          <w:szCs w:val="28"/>
        </w:rPr>
        <w:t xml:space="preserve"> </w:t>
      </w:r>
      <w:r w:rsidRPr="00F87968">
        <w:rPr>
          <w:rFonts w:ascii="Times New Roman" w:hAnsi="Times New Roman" w:cs="Times New Roman"/>
          <w:color w:val="000000"/>
          <w:sz w:val="28"/>
          <w:szCs w:val="28"/>
        </w:rPr>
        <w:t>риска</w:t>
      </w:r>
      <w:r w:rsidR="00A057A9">
        <w:rPr>
          <w:rFonts w:ascii="Times New Roman" w:hAnsi="Times New Roman" w:cs="Times New Roman"/>
          <w:color w:val="000000"/>
          <w:sz w:val="28"/>
          <w:szCs w:val="28"/>
        </w:rPr>
        <w:t xml:space="preserve"> </w:t>
      </w:r>
      <w:r w:rsidRPr="00F87968">
        <w:rPr>
          <w:rFonts w:ascii="Times New Roman" w:hAnsi="Times New Roman" w:cs="Times New Roman"/>
          <w:color w:val="000000"/>
          <w:sz w:val="28"/>
          <w:szCs w:val="28"/>
        </w:rPr>
        <w:t>процедура</w:t>
      </w:r>
      <w:r w:rsidR="00A057A9">
        <w:rPr>
          <w:rFonts w:ascii="Times New Roman" w:hAnsi="Times New Roman" w:cs="Times New Roman"/>
          <w:color w:val="000000"/>
          <w:sz w:val="28"/>
          <w:szCs w:val="28"/>
        </w:rPr>
        <w:t xml:space="preserve"> </w:t>
      </w:r>
      <w:r w:rsidRPr="00F87968">
        <w:rPr>
          <w:rFonts w:ascii="Times New Roman" w:hAnsi="Times New Roman" w:cs="Times New Roman"/>
          <w:color w:val="000000"/>
          <w:sz w:val="28"/>
          <w:szCs w:val="28"/>
        </w:rPr>
        <w:t>проверки,</w:t>
      </w:r>
      <w:r w:rsidR="00A057A9">
        <w:rPr>
          <w:rFonts w:ascii="Times New Roman" w:hAnsi="Times New Roman" w:cs="Times New Roman"/>
          <w:color w:val="000000"/>
          <w:sz w:val="28"/>
          <w:szCs w:val="28"/>
        </w:rPr>
        <w:t xml:space="preserve"> </w:t>
      </w:r>
      <w:r w:rsidRPr="00F87968">
        <w:rPr>
          <w:rFonts w:ascii="Times New Roman" w:hAnsi="Times New Roman" w:cs="Times New Roman"/>
          <w:color w:val="000000"/>
          <w:sz w:val="28"/>
          <w:szCs w:val="28"/>
        </w:rPr>
        <w:t>не</w:t>
      </w:r>
      <w:r w:rsidR="00A057A9">
        <w:rPr>
          <w:rFonts w:ascii="Times New Roman" w:hAnsi="Times New Roman" w:cs="Times New Roman"/>
          <w:color w:val="000000"/>
          <w:sz w:val="28"/>
          <w:szCs w:val="28"/>
        </w:rPr>
        <w:t xml:space="preserve"> </w:t>
      </w:r>
      <w:r w:rsidRPr="00F87968">
        <w:rPr>
          <w:rFonts w:ascii="Times New Roman" w:hAnsi="Times New Roman" w:cs="Times New Roman"/>
          <w:color w:val="000000"/>
          <w:sz w:val="28"/>
          <w:szCs w:val="28"/>
        </w:rPr>
        <w:t>превышен</w:t>
      </w:r>
      <w:r w:rsidR="00A057A9">
        <w:rPr>
          <w:rFonts w:ascii="Times New Roman" w:hAnsi="Times New Roman" w:cs="Times New Roman"/>
          <w:color w:val="000000"/>
          <w:sz w:val="28"/>
          <w:szCs w:val="28"/>
        </w:rPr>
        <w:t xml:space="preserve"> </w:t>
      </w:r>
      <w:r w:rsidRPr="00F87968">
        <w:rPr>
          <w:rFonts w:ascii="Times New Roman" w:hAnsi="Times New Roman" w:cs="Times New Roman"/>
          <w:color w:val="000000"/>
          <w:sz w:val="28"/>
          <w:szCs w:val="28"/>
        </w:rPr>
        <w:t>ли</w:t>
      </w:r>
      <w:r w:rsidR="00A057A9">
        <w:rPr>
          <w:rFonts w:ascii="Times New Roman" w:hAnsi="Times New Roman" w:cs="Times New Roman"/>
          <w:color w:val="000000"/>
          <w:sz w:val="28"/>
          <w:szCs w:val="28"/>
        </w:rPr>
        <w:t xml:space="preserve"> </w:t>
      </w:r>
      <w:r w:rsidRPr="00F87968">
        <w:rPr>
          <w:rFonts w:ascii="Times New Roman" w:hAnsi="Times New Roman" w:cs="Times New Roman"/>
          <w:color w:val="000000"/>
          <w:sz w:val="28"/>
          <w:szCs w:val="28"/>
        </w:rPr>
        <w:t>допустимый</w:t>
      </w:r>
      <w:r w:rsidR="00A057A9">
        <w:rPr>
          <w:rFonts w:ascii="Times New Roman" w:hAnsi="Times New Roman" w:cs="Times New Roman"/>
          <w:color w:val="000000"/>
          <w:sz w:val="28"/>
          <w:szCs w:val="28"/>
        </w:rPr>
        <w:t xml:space="preserve"> </w:t>
      </w:r>
      <w:r w:rsidRPr="00F87968">
        <w:rPr>
          <w:rFonts w:ascii="Times New Roman" w:hAnsi="Times New Roman" w:cs="Times New Roman"/>
          <w:color w:val="000000"/>
          <w:sz w:val="28"/>
          <w:szCs w:val="28"/>
        </w:rPr>
        <w:t>риск»</w:t>
      </w:r>
      <w:r w:rsidR="00A057A9">
        <w:rPr>
          <w:rFonts w:ascii="Times New Roman" w:hAnsi="Times New Roman" w:cs="Times New Roman"/>
          <w:sz w:val="28"/>
          <w:szCs w:val="28"/>
        </w:rPr>
        <w:t xml:space="preserve"> </w:t>
      </w:r>
      <w:r w:rsidRPr="00F87968">
        <w:rPr>
          <w:rFonts w:ascii="Times New Roman" w:hAnsi="Times New Roman" w:cs="Times New Roman"/>
          <w:sz w:val="28"/>
          <w:szCs w:val="28"/>
        </w:rPr>
        <w:t>[6].</w:t>
      </w:r>
    </w:p>
    <w:p w:rsidR="003D10BF" w:rsidRPr="002D1067" w:rsidRDefault="003D10BF">
      <w:pPr>
        <w:rPr>
          <w:rFonts w:ascii="Times New Roman" w:eastAsia="Times New Roman" w:hAnsi="Times New Roman" w:cs="Times New Roman"/>
          <w:sz w:val="28"/>
          <w:szCs w:val="28"/>
          <w:lang w:eastAsia="ru-RU"/>
        </w:rPr>
      </w:pPr>
      <w:r w:rsidRPr="002D1067">
        <w:rPr>
          <w:rFonts w:ascii="Times New Roman" w:eastAsia="Times New Roman" w:hAnsi="Times New Roman" w:cs="Times New Roman"/>
          <w:sz w:val="28"/>
          <w:szCs w:val="28"/>
          <w:lang w:eastAsia="ru-RU"/>
        </w:rPr>
        <w:br w:type="page"/>
      </w:r>
    </w:p>
    <w:p w:rsidR="003D10BF" w:rsidRDefault="003D10BF" w:rsidP="00286F9C">
      <w:pPr>
        <w:pStyle w:val="1"/>
      </w:pPr>
      <w:bookmarkStart w:id="3" w:name="_Toc73698106"/>
      <w:r w:rsidRPr="002D1067">
        <w:lastRenderedPageBreak/>
        <w:t>Перечень</w:t>
      </w:r>
      <w:r w:rsidR="00A057A9">
        <w:t xml:space="preserve"> </w:t>
      </w:r>
      <w:r w:rsidRPr="002D1067">
        <w:t>обозначений</w:t>
      </w:r>
      <w:r w:rsidR="00A057A9">
        <w:t xml:space="preserve"> </w:t>
      </w:r>
      <w:r w:rsidRPr="002D1067">
        <w:t>и</w:t>
      </w:r>
      <w:r w:rsidR="00A057A9">
        <w:t xml:space="preserve"> </w:t>
      </w:r>
      <w:r w:rsidRPr="002D1067">
        <w:t>сокращений</w:t>
      </w:r>
      <w:bookmarkEnd w:id="3"/>
    </w:p>
    <w:p w:rsidR="003E311F" w:rsidRPr="003E311F" w:rsidRDefault="003E311F" w:rsidP="003E311F">
      <w:pPr>
        <w:spacing w:after="0" w:line="360" w:lineRule="auto"/>
        <w:ind w:firstLine="709"/>
        <w:jc w:val="both"/>
        <w:rPr>
          <w:rFonts w:ascii="Times New Roman" w:hAnsi="Times New Roman" w:cs="Times New Roman"/>
          <w:sz w:val="28"/>
          <w:szCs w:val="28"/>
          <w:lang w:eastAsia="ru-RU"/>
        </w:rPr>
      </w:pPr>
    </w:p>
    <w:p w:rsidR="003D10BF" w:rsidRPr="003E311F" w:rsidRDefault="003D10BF" w:rsidP="003E311F">
      <w:pPr>
        <w:pStyle w:val="a6"/>
        <w:spacing w:before="0" w:beforeAutospacing="0" w:after="0" w:afterAutospacing="0" w:line="360" w:lineRule="auto"/>
        <w:ind w:firstLine="709"/>
        <w:jc w:val="both"/>
        <w:rPr>
          <w:sz w:val="28"/>
          <w:szCs w:val="28"/>
        </w:rPr>
      </w:pPr>
      <w:r w:rsidRPr="003E311F">
        <w:rPr>
          <w:sz w:val="28"/>
          <w:szCs w:val="28"/>
        </w:rPr>
        <w:t>ОПФ</w:t>
      </w:r>
      <w:r w:rsidR="00A057A9" w:rsidRPr="003E311F">
        <w:rPr>
          <w:sz w:val="28"/>
          <w:szCs w:val="28"/>
        </w:rPr>
        <w:t xml:space="preserve"> </w:t>
      </w:r>
      <w:r w:rsidRPr="003E311F">
        <w:rPr>
          <w:sz w:val="28"/>
          <w:szCs w:val="28"/>
        </w:rPr>
        <w:t>-</w:t>
      </w:r>
      <w:r w:rsidR="00A057A9" w:rsidRPr="003E311F">
        <w:rPr>
          <w:sz w:val="28"/>
          <w:szCs w:val="28"/>
        </w:rPr>
        <w:t xml:space="preserve"> </w:t>
      </w:r>
      <w:r w:rsidRPr="003E311F">
        <w:rPr>
          <w:sz w:val="28"/>
          <w:szCs w:val="28"/>
        </w:rPr>
        <w:t>опасные</w:t>
      </w:r>
      <w:r w:rsidR="00A057A9" w:rsidRPr="003E311F">
        <w:rPr>
          <w:sz w:val="28"/>
          <w:szCs w:val="28"/>
        </w:rPr>
        <w:t xml:space="preserve"> </w:t>
      </w:r>
      <w:r w:rsidRPr="003E311F">
        <w:rPr>
          <w:sz w:val="28"/>
          <w:szCs w:val="28"/>
        </w:rPr>
        <w:t>производственные</w:t>
      </w:r>
      <w:r w:rsidR="00A057A9" w:rsidRPr="003E311F">
        <w:rPr>
          <w:sz w:val="28"/>
          <w:szCs w:val="28"/>
        </w:rPr>
        <w:t xml:space="preserve"> </w:t>
      </w:r>
      <w:r w:rsidRPr="003E311F">
        <w:rPr>
          <w:sz w:val="28"/>
          <w:szCs w:val="28"/>
        </w:rPr>
        <w:t>факторы</w:t>
      </w:r>
    </w:p>
    <w:p w:rsidR="003D10BF" w:rsidRPr="003E311F" w:rsidRDefault="003D10BF" w:rsidP="003E311F">
      <w:pPr>
        <w:pStyle w:val="a6"/>
        <w:spacing w:before="0" w:beforeAutospacing="0" w:after="0" w:afterAutospacing="0" w:line="360" w:lineRule="auto"/>
        <w:ind w:firstLine="709"/>
        <w:jc w:val="both"/>
        <w:rPr>
          <w:sz w:val="28"/>
          <w:szCs w:val="28"/>
        </w:rPr>
      </w:pPr>
      <w:r w:rsidRPr="003E311F">
        <w:rPr>
          <w:sz w:val="28"/>
          <w:szCs w:val="28"/>
        </w:rPr>
        <w:t>ВПФ</w:t>
      </w:r>
      <w:r w:rsidR="00A057A9" w:rsidRPr="003E311F">
        <w:rPr>
          <w:sz w:val="28"/>
          <w:szCs w:val="28"/>
        </w:rPr>
        <w:t xml:space="preserve"> </w:t>
      </w:r>
      <w:r w:rsidRPr="003E311F">
        <w:rPr>
          <w:sz w:val="28"/>
          <w:szCs w:val="28"/>
        </w:rPr>
        <w:t>-</w:t>
      </w:r>
      <w:r w:rsidR="00A057A9" w:rsidRPr="003E311F">
        <w:rPr>
          <w:sz w:val="28"/>
          <w:szCs w:val="28"/>
        </w:rPr>
        <w:t xml:space="preserve"> </w:t>
      </w:r>
      <w:r w:rsidRPr="003E311F">
        <w:rPr>
          <w:sz w:val="28"/>
          <w:szCs w:val="28"/>
        </w:rPr>
        <w:t>вредные</w:t>
      </w:r>
      <w:r w:rsidR="00A057A9" w:rsidRPr="003E311F">
        <w:rPr>
          <w:sz w:val="28"/>
          <w:szCs w:val="28"/>
        </w:rPr>
        <w:t xml:space="preserve"> </w:t>
      </w:r>
      <w:r w:rsidRPr="003E311F">
        <w:rPr>
          <w:sz w:val="28"/>
          <w:szCs w:val="28"/>
        </w:rPr>
        <w:t>производственные</w:t>
      </w:r>
      <w:r w:rsidR="00A057A9" w:rsidRPr="003E311F">
        <w:rPr>
          <w:sz w:val="28"/>
          <w:szCs w:val="28"/>
        </w:rPr>
        <w:t xml:space="preserve"> </w:t>
      </w:r>
      <w:r w:rsidRPr="003E311F">
        <w:rPr>
          <w:sz w:val="28"/>
          <w:szCs w:val="28"/>
        </w:rPr>
        <w:t>факторы</w:t>
      </w:r>
    </w:p>
    <w:p w:rsidR="003D10BF" w:rsidRPr="003E311F" w:rsidRDefault="003D10BF" w:rsidP="003E311F">
      <w:pPr>
        <w:pStyle w:val="ConsPlusNormal"/>
        <w:spacing w:line="360" w:lineRule="auto"/>
        <w:ind w:firstLine="709"/>
        <w:jc w:val="both"/>
        <w:rPr>
          <w:rFonts w:ascii="Times New Roman" w:hAnsi="Times New Roman" w:cs="Times New Roman"/>
          <w:sz w:val="28"/>
          <w:szCs w:val="28"/>
        </w:rPr>
      </w:pPr>
      <w:r w:rsidRPr="003E311F">
        <w:rPr>
          <w:rFonts w:ascii="Times New Roman" w:hAnsi="Times New Roman" w:cs="Times New Roman"/>
          <w:sz w:val="28"/>
          <w:szCs w:val="28"/>
        </w:rPr>
        <w:t>ЗВУТ</w:t>
      </w:r>
      <w:r w:rsidR="00A057A9" w:rsidRPr="003E311F">
        <w:rPr>
          <w:rFonts w:ascii="Times New Roman" w:hAnsi="Times New Roman" w:cs="Times New Roman"/>
          <w:sz w:val="28"/>
          <w:szCs w:val="28"/>
        </w:rPr>
        <w:t xml:space="preserve"> </w:t>
      </w:r>
      <w:r w:rsidRPr="003E311F">
        <w:rPr>
          <w:rFonts w:ascii="Times New Roman" w:hAnsi="Times New Roman" w:cs="Times New Roman"/>
          <w:sz w:val="28"/>
          <w:szCs w:val="28"/>
        </w:rPr>
        <w:t>-</w:t>
      </w:r>
      <w:r w:rsidR="00A057A9" w:rsidRPr="003E311F">
        <w:rPr>
          <w:rFonts w:ascii="Times New Roman" w:hAnsi="Times New Roman" w:cs="Times New Roman"/>
          <w:sz w:val="28"/>
          <w:szCs w:val="28"/>
        </w:rPr>
        <w:t xml:space="preserve"> </w:t>
      </w:r>
      <w:r w:rsidRPr="003E311F">
        <w:rPr>
          <w:rFonts w:ascii="Times New Roman" w:hAnsi="Times New Roman" w:cs="Times New Roman"/>
          <w:sz w:val="28"/>
          <w:szCs w:val="28"/>
        </w:rPr>
        <w:t>заболеваемость</w:t>
      </w:r>
      <w:r w:rsidR="00A057A9" w:rsidRPr="003E311F">
        <w:rPr>
          <w:rFonts w:ascii="Times New Roman" w:hAnsi="Times New Roman" w:cs="Times New Roman"/>
          <w:sz w:val="28"/>
          <w:szCs w:val="28"/>
        </w:rPr>
        <w:t xml:space="preserve"> </w:t>
      </w:r>
      <w:r w:rsidRPr="003E311F">
        <w:rPr>
          <w:rFonts w:ascii="Times New Roman" w:hAnsi="Times New Roman" w:cs="Times New Roman"/>
          <w:sz w:val="28"/>
          <w:szCs w:val="28"/>
        </w:rPr>
        <w:t>с</w:t>
      </w:r>
      <w:r w:rsidR="00A057A9" w:rsidRPr="003E311F">
        <w:rPr>
          <w:rFonts w:ascii="Times New Roman" w:hAnsi="Times New Roman" w:cs="Times New Roman"/>
          <w:sz w:val="28"/>
          <w:szCs w:val="28"/>
        </w:rPr>
        <w:t xml:space="preserve"> </w:t>
      </w:r>
      <w:r w:rsidRPr="003E311F">
        <w:rPr>
          <w:rFonts w:ascii="Times New Roman" w:hAnsi="Times New Roman" w:cs="Times New Roman"/>
          <w:sz w:val="28"/>
          <w:szCs w:val="28"/>
        </w:rPr>
        <w:t>временной</w:t>
      </w:r>
      <w:r w:rsidR="00A057A9" w:rsidRPr="003E311F">
        <w:rPr>
          <w:rFonts w:ascii="Times New Roman" w:hAnsi="Times New Roman" w:cs="Times New Roman"/>
          <w:sz w:val="28"/>
          <w:szCs w:val="28"/>
        </w:rPr>
        <w:t xml:space="preserve"> </w:t>
      </w:r>
      <w:r w:rsidRPr="003E311F">
        <w:rPr>
          <w:rFonts w:ascii="Times New Roman" w:hAnsi="Times New Roman" w:cs="Times New Roman"/>
          <w:sz w:val="28"/>
          <w:szCs w:val="28"/>
        </w:rPr>
        <w:t>утратой</w:t>
      </w:r>
      <w:r w:rsidR="00A057A9" w:rsidRPr="003E311F">
        <w:rPr>
          <w:rFonts w:ascii="Times New Roman" w:hAnsi="Times New Roman" w:cs="Times New Roman"/>
          <w:sz w:val="28"/>
          <w:szCs w:val="28"/>
        </w:rPr>
        <w:t xml:space="preserve"> </w:t>
      </w:r>
      <w:r w:rsidRPr="003E311F">
        <w:rPr>
          <w:rFonts w:ascii="Times New Roman" w:hAnsi="Times New Roman" w:cs="Times New Roman"/>
          <w:sz w:val="28"/>
          <w:szCs w:val="28"/>
        </w:rPr>
        <w:t>трудоспособности.</w:t>
      </w:r>
    </w:p>
    <w:p w:rsidR="003D10BF" w:rsidRPr="003E311F" w:rsidRDefault="00651E0B" w:rsidP="003E311F">
      <w:pPr>
        <w:pStyle w:val="ConsPlusNormal"/>
        <w:spacing w:line="360" w:lineRule="auto"/>
        <w:ind w:firstLine="709"/>
        <w:jc w:val="both"/>
        <w:rPr>
          <w:rFonts w:ascii="Times New Roman" w:hAnsi="Times New Roman" w:cs="Times New Roman"/>
          <w:sz w:val="28"/>
          <w:szCs w:val="28"/>
        </w:rPr>
      </w:pPr>
      <w:r w:rsidRPr="003E311F">
        <w:rPr>
          <w:rFonts w:ascii="Times New Roman" w:hAnsi="Times New Roman" w:cs="Times New Roman"/>
          <w:sz w:val="28"/>
          <w:szCs w:val="28"/>
        </w:rPr>
        <w:t>ПР</w:t>
      </w:r>
      <w:r w:rsidR="00A057A9" w:rsidRPr="003E311F">
        <w:rPr>
          <w:rFonts w:ascii="Times New Roman" w:hAnsi="Times New Roman" w:cs="Times New Roman"/>
          <w:sz w:val="28"/>
          <w:szCs w:val="28"/>
        </w:rPr>
        <w:t xml:space="preserve"> </w:t>
      </w:r>
      <w:r w:rsidRPr="003E311F">
        <w:rPr>
          <w:rFonts w:ascii="Times New Roman" w:hAnsi="Times New Roman" w:cs="Times New Roman"/>
          <w:sz w:val="28"/>
          <w:szCs w:val="28"/>
        </w:rPr>
        <w:t>-</w:t>
      </w:r>
      <w:r w:rsidR="00A057A9" w:rsidRPr="003E311F">
        <w:rPr>
          <w:rFonts w:ascii="Times New Roman" w:hAnsi="Times New Roman" w:cs="Times New Roman"/>
          <w:sz w:val="28"/>
          <w:szCs w:val="28"/>
        </w:rPr>
        <w:t xml:space="preserve"> </w:t>
      </w:r>
      <w:r w:rsidRPr="003E311F">
        <w:rPr>
          <w:rFonts w:ascii="Times New Roman" w:hAnsi="Times New Roman" w:cs="Times New Roman"/>
          <w:sz w:val="28"/>
          <w:szCs w:val="28"/>
        </w:rPr>
        <w:t>профессиональный</w:t>
      </w:r>
      <w:r w:rsidR="00A057A9" w:rsidRPr="003E311F">
        <w:rPr>
          <w:rFonts w:ascii="Times New Roman" w:hAnsi="Times New Roman" w:cs="Times New Roman"/>
          <w:sz w:val="28"/>
          <w:szCs w:val="28"/>
        </w:rPr>
        <w:t xml:space="preserve"> </w:t>
      </w:r>
      <w:r w:rsidRPr="003E311F">
        <w:rPr>
          <w:rFonts w:ascii="Times New Roman" w:hAnsi="Times New Roman" w:cs="Times New Roman"/>
          <w:sz w:val="28"/>
          <w:szCs w:val="28"/>
        </w:rPr>
        <w:t>риск</w:t>
      </w:r>
    </w:p>
    <w:p w:rsidR="003D10BF" w:rsidRPr="003E311F" w:rsidRDefault="003D10BF" w:rsidP="003E311F">
      <w:pPr>
        <w:pStyle w:val="ConsPlusNormal"/>
        <w:spacing w:line="360" w:lineRule="auto"/>
        <w:ind w:firstLine="709"/>
        <w:jc w:val="both"/>
        <w:rPr>
          <w:rFonts w:ascii="Times New Roman" w:hAnsi="Times New Roman" w:cs="Times New Roman"/>
          <w:sz w:val="28"/>
          <w:szCs w:val="28"/>
        </w:rPr>
      </w:pPr>
      <w:r w:rsidRPr="003E311F">
        <w:rPr>
          <w:rFonts w:ascii="Times New Roman" w:hAnsi="Times New Roman" w:cs="Times New Roman"/>
          <w:sz w:val="28"/>
          <w:szCs w:val="28"/>
        </w:rPr>
        <w:t>СИЗ</w:t>
      </w:r>
      <w:r w:rsidR="00A057A9" w:rsidRPr="003E311F">
        <w:rPr>
          <w:rFonts w:ascii="Times New Roman" w:hAnsi="Times New Roman" w:cs="Times New Roman"/>
          <w:sz w:val="28"/>
          <w:szCs w:val="28"/>
        </w:rPr>
        <w:t xml:space="preserve"> </w:t>
      </w:r>
      <w:r w:rsidRPr="003E311F">
        <w:rPr>
          <w:rFonts w:ascii="Times New Roman" w:hAnsi="Times New Roman" w:cs="Times New Roman"/>
          <w:sz w:val="28"/>
          <w:szCs w:val="28"/>
        </w:rPr>
        <w:t>-</w:t>
      </w:r>
      <w:r w:rsidR="00A057A9" w:rsidRPr="003E311F">
        <w:rPr>
          <w:rFonts w:ascii="Times New Roman" w:hAnsi="Times New Roman" w:cs="Times New Roman"/>
          <w:sz w:val="28"/>
          <w:szCs w:val="28"/>
        </w:rPr>
        <w:t xml:space="preserve"> </w:t>
      </w:r>
      <w:r w:rsidR="00651E0B" w:rsidRPr="003E311F">
        <w:rPr>
          <w:rFonts w:ascii="Times New Roman" w:hAnsi="Times New Roman" w:cs="Times New Roman"/>
          <w:sz w:val="28"/>
          <w:szCs w:val="28"/>
        </w:rPr>
        <w:t>средства</w:t>
      </w:r>
      <w:r w:rsidR="00A057A9" w:rsidRPr="003E311F">
        <w:rPr>
          <w:rFonts w:ascii="Times New Roman" w:hAnsi="Times New Roman" w:cs="Times New Roman"/>
          <w:sz w:val="28"/>
          <w:szCs w:val="28"/>
        </w:rPr>
        <w:t xml:space="preserve"> </w:t>
      </w:r>
      <w:r w:rsidR="00651E0B" w:rsidRPr="003E311F">
        <w:rPr>
          <w:rFonts w:ascii="Times New Roman" w:hAnsi="Times New Roman" w:cs="Times New Roman"/>
          <w:sz w:val="28"/>
          <w:szCs w:val="28"/>
        </w:rPr>
        <w:t>индивидуальной</w:t>
      </w:r>
      <w:r w:rsidR="00A057A9" w:rsidRPr="003E311F">
        <w:rPr>
          <w:rFonts w:ascii="Times New Roman" w:hAnsi="Times New Roman" w:cs="Times New Roman"/>
          <w:sz w:val="28"/>
          <w:szCs w:val="28"/>
        </w:rPr>
        <w:t xml:space="preserve"> </w:t>
      </w:r>
      <w:r w:rsidR="00651E0B" w:rsidRPr="003E311F">
        <w:rPr>
          <w:rFonts w:ascii="Times New Roman" w:hAnsi="Times New Roman" w:cs="Times New Roman"/>
          <w:sz w:val="28"/>
          <w:szCs w:val="28"/>
        </w:rPr>
        <w:t>защиты</w:t>
      </w:r>
    </w:p>
    <w:p w:rsidR="00651E0B" w:rsidRPr="003E311F" w:rsidRDefault="00651E0B" w:rsidP="003E311F">
      <w:pPr>
        <w:pStyle w:val="ConsPlusNormal"/>
        <w:spacing w:line="360" w:lineRule="auto"/>
        <w:ind w:firstLine="709"/>
        <w:jc w:val="both"/>
        <w:rPr>
          <w:rFonts w:ascii="Times New Roman" w:hAnsi="Times New Roman" w:cs="Times New Roman"/>
          <w:sz w:val="28"/>
          <w:szCs w:val="28"/>
        </w:rPr>
      </w:pPr>
      <w:r w:rsidRPr="003E311F">
        <w:rPr>
          <w:rFonts w:ascii="Times New Roman" w:hAnsi="Times New Roman" w:cs="Times New Roman"/>
          <w:sz w:val="28"/>
          <w:szCs w:val="28"/>
        </w:rPr>
        <w:t>СУПР</w:t>
      </w:r>
      <w:r w:rsidR="00A057A9" w:rsidRPr="003E311F">
        <w:rPr>
          <w:rFonts w:ascii="Times New Roman" w:hAnsi="Times New Roman" w:cs="Times New Roman"/>
          <w:sz w:val="28"/>
          <w:szCs w:val="28"/>
        </w:rPr>
        <w:t xml:space="preserve"> </w:t>
      </w:r>
      <w:r w:rsidRPr="003E311F">
        <w:rPr>
          <w:rFonts w:ascii="Times New Roman" w:hAnsi="Times New Roman" w:cs="Times New Roman"/>
          <w:sz w:val="28"/>
          <w:szCs w:val="28"/>
        </w:rPr>
        <w:t>–</w:t>
      </w:r>
      <w:r w:rsidR="00A057A9" w:rsidRPr="003E311F">
        <w:rPr>
          <w:rFonts w:ascii="Times New Roman" w:hAnsi="Times New Roman" w:cs="Times New Roman"/>
          <w:sz w:val="28"/>
          <w:szCs w:val="28"/>
        </w:rPr>
        <w:t xml:space="preserve"> </w:t>
      </w:r>
      <w:r w:rsidRPr="003E311F">
        <w:rPr>
          <w:rFonts w:ascii="Times New Roman" w:hAnsi="Times New Roman" w:cs="Times New Roman"/>
          <w:sz w:val="28"/>
          <w:szCs w:val="28"/>
        </w:rPr>
        <w:t>система</w:t>
      </w:r>
      <w:r w:rsidR="00A057A9" w:rsidRPr="003E311F">
        <w:rPr>
          <w:rFonts w:ascii="Times New Roman" w:hAnsi="Times New Roman" w:cs="Times New Roman"/>
          <w:sz w:val="28"/>
          <w:szCs w:val="28"/>
        </w:rPr>
        <w:t xml:space="preserve"> </w:t>
      </w:r>
      <w:r w:rsidRPr="003E311F">
        <w:rPr>
          <w:rFonts w:ascii="Times New Roman" w:hAnsi="Times New Roman" w:cs="Times New Roman"/>
          <w:sz w:val="28"/>
          <w:szCs w:val="28"/>
        </w:rPr>
        <w:t>управления</w:t>
      </w:r>
      <w:r w:rsidR="00A057A9" w:rsidRPr="003E311F">
        <w:rPr>
          <w:rFonts w:ascii="Times New Roman" w:hAnsi="Times New Roman" w:cs="Times New Roman"/>
          <w:sz w:val="28"/>
          <w:szCs w:val="28"/>
        </w:rPr>
        <w:t xml:space="preserve"> </w:t>
      </w:r>
      <w:r w:rsidRPr="003E311F">
        <w:rPr>
          <w:rFonts w:ascii="Times New Roman" w:hAnsi="Times New Roman" w:cs="Times New Roman"/>
          <w:sz w:val="28"/>
          <w:szCs w:val="28"/>
        </w:rPr>
        <w:t>профессиональными</w:t>
      </w:r>
      <w:r w:rsidR="00A057A9" w:rsidRPr="003E311F">
        <w:rPr>
          <w:rFonts w:ascii="Times New Roman" w:hAnsi="Times New Roman" w:cs="Times New Roman"/>
          <w:sz w:val="28"/>
          <w:szCs w:val="28"/>
        </w:rPr>
        <w:t xml:space="preserve"> </w:t>
      </w:r>
      <w:r w:rsidRPr="003E311F">
        <w:rPr>
          <w:rFonts w:ascii="Times New Roman" w:hAnsi="Times New Roman" w:cs="Times New Roman"/>
          <w:sz w:val="28"/>
          <w:szCs w:val="28"/>
        </w:rPr>
        <w:t>рисками</w:t>
      </w:r>
    </w:p>
    <w:p w:rsidR="00A107DE" w:rsidRDefault="00A107DE" w:rsidP="003E311F">
      <w:pPr>
        <w:pStyle w:val="ConsPlusNormal"/>
        <w:spacing w:line="360" w:lineRule="auto"/>
        <w:ind w:firstLine="709"/>
        <w:jc w:val="both"/>
        <w:rPr>
          <w:rFonts w:ascii="Times New Roman" w:hAnsi="Times New Roman" w:cs="Times New Roman"/>
          <w:color w:val="000000"/>
          <w:sz w:val="28"/>
          <w:szCs w:val="28"/>
          <w:shd w:val="clear" w:color="auto" w:fill="FFFFFF"/>
        </w:rPr>
      </w:pPr>
      <w:r w:rsidRPr="003E311F">
        <w:rPr>
          <w:rFonts w:ascii="Times New Roman" w:hAnsi="Times New Roman" w:cs="Times New Roman"/>
          <w:bCs/>
          <w:iCs/>
          <w:color w:val="000000"/>
          <w:sz w:val="28"/>
          <w:szCs w:val="28"/>
          <w:shd w:val="clear" w:color="auto" w:fill="FFFFFF"/>
        </w:rPr>
        <w:t>ВОЗ</w:t>
      </w:r>
      <w:r w:rsidR="00A057A9" w:rsidRPr="003E311F">
        <w:rPr>
          <w:rFonts w:ascii="Times New Roman" w:hAnsi="Times New Roman" w:cs="Times New Roman"/>
          <w:color w:val="000000"/>
          <w:sz w:val="28"/>
          <w:szCs w:val="28"/>
          <w:shd w:val="clear" w:color="auto" w:fill="FFFFFF"/>
        </w:rPr>
        <w:t xml:space="preserve"> </w:t>
      </w:r>
      <w:r w:rsidRPr="003E311F">
        <w:rPr>
          <w:rFonts w:ascii="Times New Roman" w:hAnsi="Times New Roman" w:cs="Times New Roman"/>
          <w:color w:val="000000"/>
          <w:sz w:val="28"/>
          <w:szCs w:val="28"/>
          <w:shd w:val="clear" w:color="auto" w:fill="FFFFFF"/>
        </w:rPr>
        <w:t>–</w:t>
      </w:r>
      <w:r w:rsidR="00A057A9" w:rsidRPr="003E311F">
        <w:rPr>
          <w:rFonts w:ascii="Times New Roman" w:hAnsi="Times New Roman" w:cs="Times New Roman"/>
          <w:color w:val="000000"/>
          <w:sz w:val="28"/>
          <w:szCs w:val="28"/>
          <w:shd w:val="clear" w:color="auto" w:fill="FFFFFF"/>
        </w:rPr>
        <w:t xml:space="preserve"> </w:t>
      </w:r>
      <w:r w:rsidRPr="003E311F">
        <w:rPr>
          <w:rFonts w:ascii="Times New Roman" w:hAnsi="Times New Roman" w:cs="Times New Roman"/>
          <w:color w:val="000000"/>
          <w:sz w:val="28"/>
          <w:szCs w:val="28"/>
          <w:shd w:val="clear" w:color="auto" w:fill="FFFFFF"/>
        </w:rPr>
        <w:t>Международная</w:t>
      </w:r>
      <w:r w:rsidR="00A057A9" w:rsidRPr="003E311F">
        <w:rPr>
          <w:rFonts w:ascii="Times New Roman" w:hAnsi="Times New Roman" w:cs="Times New Roman"/>
          <w:color w:val="000000"/>
          <w:sz w:val="28"/>
          <w:szCs w:val="28"/>
          <w:shd w:val="clear" w:color="auto" w:fill="FFFFFF"/>
        </w:rPr>
        <w:t xml:space="preserve"> </w:t>
      </w:r>
      <w:r w:rsidRPr="003E311F">
        <w:rPr>
          <w:rFonts w:ascii="Times New Roman" w:hAnsi="Times New Roman" w:cs="Times New Roman"/>
          <w:color w:val="000000"/>
          <w:sz w:val="28"/>
          <w:szCs w:val="28"/>
          <w:shd w:val="clear" w:color="auto" w:fill="FFFFFF"/>
        </w:rPr>
        <w:t>организация</w:t>
      </w:r>
      <w:r w:rsidR="00A057A9" w:rsidRPr="003E311F">
        <w:rPr>
          <w:rFonts w:ascii="Times New Roman" w:hAnsi="Times New Roman" w:cs="Times New Roman"/>
          <w:color w:val="000000"/>
          <w:sz w:val="28"/>
          <w:szCs w:val="28"/>
          <w:shd w:val="clear" w:color="auto" w:fill="FFFFFF"/>
        </w:rPr>
        <w:t xml:space="preserve"> </w:t>
      </w:r>
      <w:r w:rsidRPr="003E311F">
        <w:rPr>
          <w:rFonts w:ascii="Times New Roman" w:hAnsi="Times New Roman" w:cs="Times New Roman"/>
          <w:color w:val="000000"/>
          <w:sz w:val="28"/>
          <w:szCs w:val="28"/>
          <w:shd w:val="clear" w:color="auto" w:fill="FFFFFF"/>
        </w:rPr>
        <w:t>здравоохранения</w:t>
      </w:r>
    </w:p>
    <w:p w:rsidR="008139DA" w:rsidRPr="00560AE9" w:rsidRDefault="008139DA" w:rsidP="008139DA">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ОВПФ – опасные и вредные производственные факторы</w:t>
      </w:r>
    </w:p>
    <w:p w:rsidR="008139DA" w:rsidRPr="00560AE9" w:rsidRDefault="008139DA" w:rsidP="008139DA">
      <w:pPr>
        <w:spacing w:after="0" w:line="360" w:lineRule="auto"/>
        <w:ind w:firstLine="709"/>
        <w:jc w:val="both"/>
        <w:rPr>
          <w:rFonts w:ascii="Times New Roman" w:hAnsi="Times New Roman" w:cs="Times New Roman"/>
          <w:color w:val="000000" w:themeColor="text1"/>
          <w:sz w:val="28"/>
          <w:szCs w:val="28"/>
        </w:rPr>
      </w:pPr>
      <w:r w:rsidRPr="00560AE9">
        <w:rPr>
          <w:rFonts w:ascii="Times New Roman" w:hAnsi="Times New Roman" w:cs="Times New Roman"/>
          <w:color w:val="000000" w:themeColor="text1"/>
          <w:sz w:val="28"/>
          <w:szCs w:val="28"/>
        </w:rPr>
        <w:t>ЛВЖ – легковоспламеняющаяся жидкость</w:t>
      </w:r>
    </w:p>
    <w:p w:rsidR="008139DA" w:rsidRPr="00560AE9" w:rsidRDefault="008139DA" w:rsidP="008139DA">
      <w:pPr>
        <w:spacing w:after="0" w:line="360" w:lineRule="auto"/>
        <w:ind w:firstLine="709"/>
        <w:jc w:val="both"/>
        <w:rPr>
          <w:rFonts w:ascii="Times New Roman" w:hAnsi="Times New Roman" w:cs="Times New Roman"/>
          <w:color w:val="000000" w:themeColor="text1"/>
          <w:sz w:val="28"/>
          <w:szCs w:val="28"/>
        </w:rPr>
      </w:pPr>
      <w:r w:rsidRPr="00560AE9">
        <w:rPr>
          <w:rFonts w:ascii="Times New Roman" w:hAnsi="Times New Roman" w:cs="Times New Roman"/>
          <w:color w:val="000000" w:themeColor="text1"/>
          <w:sz w:val="28"/>
          <w:szCs w:val="28"/>
        </w:rPr>
        <w:t>СИЗ – средство индивидуальной защиты</w:t>
      </w:r>
    </w:p>
    <w:p w:rsidR="008139DA" w:rsidRPr="00560AE9" w:rsidRDefault="008139DA" w:rsidP="008139DA">
      <w:pPr>
        <w:spacing w:after="0" w:line="360" w:lineRule="auto"/>
        <w:ind w:firstLine="709"/>
        <w:jc w:val="both"/>
        <w:rPr>
          <w:rFonts w:ascii="Times New Roman" w:hAnsi="Times New Roman" w:cs="Times New Roman"/>
          <w:color w:val="000000" w:themeColor="text1"/>
          <w:sz w:val="28"/>
          <w:szCs w:val="28"/>
        </w:rPr>
      </w:pPr>
      <w:r w:rsidRPr="00560AE9">
        <w:rPr>
          <w:rFonts w:ascii="Times New Roman" w:hAnsi="Times New Roman" w:cs="Times New Roman"/>
          <w:color w:val="000000" w:themeColor="text1"/>
          <w:sz w:val="28"/>
          <w:szCs w:val="28"/>
        </w:rPr>
        <w:t>СНиП – строительные нормы и правила</w:t>
      </w:r>
    </w:p>
    <w:p w:rsidR="008139DA" w:rsidRPr="00560AE9" w:rsidRDefault="008139DA" w:rsidP="008139DA">
      <w:pPr>
        <w:spacing w:after="0" w:line="360" w:lineRule="auto"/>
        <w:ind w:firstLine="709"/>
        <w:jc w:val="both"/>
        <w:rPr>
          <w:rFonts w:ascii="Times New Roman" w:hAnsi="Times New Roman" w:cs="Times New Roman"/>
          <w:color w:val="000000" w:themeColor="text1"/>
          <w:sz w:val="28"/>
          <w:szCs w:val="28"/>
        </w:rPr>
      </w:pPr>
      <w:r w:rsidRPr="00560AE9">
        <w:rPr>
          <w:rFonts w:ascii="Times New Roman" w:hAnsi="Times New Roman" w:cs="Times New Roman"/>
          <w:color w:val="000000" w:themeColor="text1"/>
          <w:sz w:val="28"/>
          <w:szCs w:val="28"/>
        </w:rPr>
        <w:t>ПЛА – план ликвидации аварий</w:t>
      </w:r>
    </w:p>
    <w:p w:rsidR="008139DA" w:rsidRPr="00560AE9" w:rsidRDefault="008139DA" w:rsidP="008139DA">
      <w:pPr>
        <w:spacing w:after="0" w:line="360" w:lineRule="auto"/>
        <w:ind w:firstLine="709"/>
        <w:jc w:val="both"/>
        <w:rPr>
          <w:rFonts w:ascii="Times New Roman" w:hAnsi="Times New Roman" w:cs="Times New Roman"/>
          <w:color w:val="000000" w:themeColor="text1"/>
          <w:sz w:val="28"/>
          <w:szCs w:val="28"/>
        </w:rPr>
      </w:pPr>
      <w:r w:rsidRPr="00560AE9">
        <w:rPr>
          <w:rFonts w:ascii="Times New Roman" w:hAnsi="Times New Roman" w:cs="Times New Roman"/>
          <w:color w:val="000000" w:themeColor="text1"/>
          <w:sz w:val="28"/>
          <w:szCs w:val="28"/>
        </w:rPr>
        <w:t>ЧС – чрезвычайная ситуация</w:t>
      </w:r>
    </w:p>
    <w:p w:rsidR="008139DA" w:rsidRDefault="008139DA" w:rsidP="008139DA">
      <w:pPr>
        <w:spacing w:after="0" w:line="360" w:lineRule="auto"/>
        <w:ind w:firstLine="709"/>
        <w:jc w:val="both"/>
        <w:rPr>
          <w:rFonts w:ascii="Times New Roman" w:hAnsi="Times New Roman" w:cs="Times New Roman"/>
          <w:color w:val="000000" w:themeColor="text1"/>
          <w:sz w:val="28"/>
          <w:szCs w:val="28"/>
        </w:rPr>
      </w:pPr>
      <w:r w:rsidRPr="00560AE9">
        <w:rPr>
          <w:rFonts w:ascii="Times New Roman" w:hAnsi="Times New Roman" w:cs="Times New Roman"/>
          <w:color w:val="000000" w:themeColor="text1"/>
          <w:sz w:val="28"/>
          <w:szCs w:val="28"/>
        </w:rPr>
        <w:t>ОТ – охрана труда</w:t>
      </w:r>
    </w:p>
    <w:p w:rsidR="005B4762" w:rsidRDefault="005B4762" w:rsidP="003E0C99">
      <w:pPr>
        <w:spacing w:after="0" w:line="360" w:lineRule="auto"/>
        <w:ind w:firstLine="709"/>
        <w:jc w:val="both"/>
        <w:rPr>
          <w:rFonts w:ascii="Times New Roman" w:hAnsi="Times New Roman" w:cs="Times New Roman"/>
          <w:sz w:val="28"/>
          <w:szCs w:val="28"/>
        </w:rPr>
      </w:pPr>
      <w:r w:rsidRPr="003E0C99">
        <w:rPr>
          <w:rFonts w:ascii="Times New Roman" w:hAnsi="Times New Roman" w:cs="Times New Roman"/>
          <w:sz w:val="28"/>
          <w:szCs w:val="28"/>
        </w:rPr>
        <w:t>ПБОТОС – промышленная безопасность, охрана труда и окружающей среды</w:t>
      </w:r>
    </w:p>
    <w:p w:rsidR="0055394C" w:rsidRPr="003E0C99" w:rsidRDefault="0055394C" w:rsidP="003E0C9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ВУВ – воздушная ударная волна</w:t>
      </w:r>
    </w:p>
    <w:p w:rsidR="001704F8" w:rsidRPr="002D1067" w:rsidRDefault="001704F8">
      <w:pPr>
        <w:rPr>
          <w:rFonts w:ascii="Times New Roman" w:hAnsi="Times New Roman" w:cs="Times New Roman"/>
          <w:sz w:val="28"/>
          <w:szCs w:val="28"/>
        </w:rPr>
      </w:pPr>
    </w:p>
    <w:p w:rsidR="00F66572" w:rsidRPr="002D1067" w:rsidRDefault="00F66572">
      <w:pPr>
        <w:rPr>
          <w:rFonts w:ascii="Times New Roman" w:hAnsi="Times New Roman" w:cs="Times New Roman"/>
          <w:sz w:val="28"/>
          <w:szCs w:val="28"/>
        </w:rPr>
      </w:pPr>
      <w:r w:rsidRPr="002D1067">
        <w:rPr>
          <w:rFonts w:ascii="Times New Roman" w:hAnsi="Times New Roman" w:cs="Times New Roman"/>
          <w:sz w:val="28"/>
          <w:szCs w:val="28"/>
        </w:rPr>
        <w:br w:type="page"/>
      </w:r>
    </w:p>
    <w:p w:rsidR="00B0237B" w:rsidRPr="001646FE" w:rsidRDefault="0041189B" w:rsidP="001646FE">
      <w:pPr>
        <w:pStyle w:val="2"/>
      </w:pPr>
      <w:bookmarkStart w:id="4" w:name="_Toc73698107"/>
      <w:r w:rsidRPr="001646FE">
        <w:lastRenderedPageBreak/>
        <w:t xml:space="preserve">1 </w:t>
      </w:r>
      <w:r w:rsidR="00BD422D" w:rsidRPr="001646FE">
        <w:t>Характеристика</w:t>
      </w:r>
      <w:r w:rsidR="00A057A9" w:rsidRPr="001646FE">
        <w:t xml:space="preserve"> </w:t>
      </w:r>
      <w:r w:rsidR="00BD422D" w:rsidRPr="001646FE">
        <w:t>пр</w:t>
      </w:r>
      <w:r w:rsidR="004934CB" w:rsidRPr="001646FE">
        <w:t>оизводственного</w:t>
      </w:r>
      <w:r w:rsidR="00A057A9" w:rsidRPr="001646FE">
        <w:t xml:space="preserve"> </w:t>
      </w:r>
      <w:r w:rsidR="00B57E4A" w:rsidRPr="001646FE">
        <w:t>процесса нефтедобычи</w:t>
      </w:r>
      <w:bookmarkEnd w:id="4"/>
    </w:p>
    <w:p w:rsidR="00337048" w:rsidRPr="00337048" w:rsidRDefault="00337048" w:rsidP="00337048"/>
    <w:p w:rsidR="00315B9B" w:rsidRPr="008E1302" w:rsidRDefault="007C6BB1" w:rsidP="008E1302">
      <w:pPr>
        <w:spacing w:after="0" w:line="360" w:lineRule="auto"/>
        <w:ind w:firstLine="709"/>
        <w:jc w:val="both"/>
        <w:rPr>
          <w:rFonts w:ascii="Times New Roman" w:hAnsi="Times New Roman" w:cs="Times New Roman"/>
          <w:color w:val="000000"/>
          <w:sz w:val="28"/>
          <w:szCs w:val="28"/>
          <w:shd w:val="clear" w:color="auto" w:fill="FFFFFF"/>
        </w:rPr>
      </w:pPr>
      <w:r w:rsidRPr="007C6BB1">
        <w:rPr>
          <w:rFonts w:ascii="Times New Roman" w:hAnsi="Times New Roman" w:cs="Times New Roman"/>
          <w:color w:val="000000"/>
          <w:sz w:val="28"/>
          <w:szCs w:val="28"/>
          <w:shd w:val="clear" w:color="auto" w:fill="FFFFFF"/>
        </w:rPr>
        <w:t>«АО</w:t>
      </w:r>
      <w:r w:rsidR="00A057A9">
        <w:rPr>
          <w:rFonts w:ascii="Times New Roman" w:hAnsi="Times New Roman" w:cs="Times New Roman"/>
          <w:color w:val="000000"/>
          <w:sz w:val="28"/>
          <w:szCs w:val="28"/>
          <w:shd w:val="clear" w:color="auto" w:fill="FFFFFF"/>
        </w:rPr>
        <w:t xml:space="preserve"> </w:t>
      </w:r>
      <w:r w:rsidR="00A152E9">
        <w:rPr>
          <w:rFonts w:ascii="Times New Roman" w:hAnsi="Times New Roman" w:cs="Times New Roman"/>
          <w:color w:val="000000"/>
          <w:sz w:val="28"/>
          <w:szCs w:val="28"/>
          <w:shd w:val="clear" w:color="auto" w:fill="FFFFFF"/>
        </w:rPr>
        <w:t>«</w:t>
      </w:r>
      <w:r w:rsidRPr="007C6BB1">
        <w:rPr>
          <w:rFonts w:ascii="Times New Roman" w:hAnsi="Times New Roman" w:cs="Times New Roman"/>
          <w:color w:val="000000"/>
          <w:sz w:val="28"/>
          <w:szCs w:val="28"/>
          <w:shd w:val="clear" w:color="auto" w:fill="FFFFFF"/>
        </w:rPr>
        <w:t>Самаранефтегаз</w:t>
      </w:r>
      <w:r w:rsidR="00A152E9">
        <w:rPr>
          <w:rFonts w:ascii="Times New Roman" w:hAnsi="Times New Roman" w:cs="Times New Roman"/>
          <w:color w:val="000000"/>
          <w:sz w:val="28"/>
          <w:szCs w:val="28"/>
          <w:shd w:val="clear" w:color="auto" w:fill="FFFFFF"/>
        </w:rPr>
        <w:t>»</w:t>
      </w:r>
      <w:r w:rsidR="00A057A9">
        <w:rPr>
          <w:rFonts w:ascii="Times New Roman" w:hAnsi="Times New Roman" w:cs="Times New Roman"/>
          <w:color w:val="000000"/>
          <w:sz w:val="28"/>
          <w:szCs w:val="28"/>
          <w:shd w:val="clear" w:color="auto" w:fill="FFFFFF"/>
        </w:rPr>
        <w:t xml:space="preserve"> </w:t>
      </w:r>
      <w:r w:rsidRPr="007C6BB1">
        <w:rPr>
          <w:rFonts w:ascii="Times New Roman" w:hAnsi="Times New Roman" w:cs="Times New Roman"/>
          <w:color w:val="000000"/>
          <w:sz w:val="28"/>
          <w:szCs w:val="28"/>
          <w:shd w:val="clear" w:color="auto" w:fill="FFFFFF"/>
        </w:rPr>
        <w:t>–</w:t>
      </w:r>
      <w:r w:rsidR="00A057A9">
        <w:rPr>
          <w:rFonts w:ascii="Times New Roman" w:hAnsi="Times New Roman" w:cs="Times New Roman"/>
          <w:color w:val="000000"/>
          <w:sz w:val="28"/>
          <w:szCs w:val="28"/>
          <w:shd w:val="clear" w:color="auto" w:fill="FFFFFF"/>
        </w:rPr>
        <w:t xml:space="preserve"> </w:t>
      </w:r>
      <w:r w:rsidRPr="007C6BB1">
        <w:rPr>
          <w:rFonts w:ascii="Times New Roman" w:hAnsi="Times New Roman" w:cs="Times New Roman"/>
          <w:color w:val="000000"/>
          <w:sz w:val="28"/>
          <w:szCs w:val="28"/>
          <w:shd w:val="clear" w:color="auto" w:fill="FFFFFF"/>
        </w:rPr>
        <w:t>нефтедобывающее</w:t>
      </w:r>
      <w:r w:rsidR="00A057A9">
        <w:rPr>
          <w:rFonts w:ascii="Times New Roman" w:hAnsi="Times New Roman" w:cs="Times New Roman"/>
          <w:color w:val="000000"/>
          <w:sz w:val="28"/>
          <w:szCs w:val="28"/>
          <w:shd w:val="clear" w:color="auto" w:fill="FFFFFF"/>
        </w:rPr>
        <w:t xml:space="preserve"> </w:t>
      </w:r>
      <w:r w:rsidRPr="007C6BB1">
        <w:rPr>
          <w:rFonts w:ascii="Times New Roman" w:hAnsi="Times New Roman" w:cs="Times New Roman"/>
          <w:color w:val="000000"/>
          <w:sz w:val="28"/>
          <w:szCs w:val="28"/>
          <w:shd w:val="clear" w:color="auto" w:fill="FFFFFF"/>
        </w:rPr>
        <w:t>предприятие</w:t>
      </w:r>
      <w:r w:rsidR="00A057A9">
        <w:rPr>
          <w:rFonts w:ascii="Times New Roman" w:hAnsi="Times New Roman" w:cs="Times New Roman"/>
          <w:color w:val="000000"/>
          <w:sz w:val="28"/>
          <w:szCs w:val="28"/>
          <w:shd w:val="clear" w:color="auto" w:fill="FFFFFF"/>
        </w:rPr>
        <w:t xml:space="preserve"> </w:t>
      </w:r>
      <w:r w:rsidRPr="007C6BB1">
        <w:rPr>
          <w:rFonts w:ascii="Times New Roman" w:hAnsi="Times New Roman" w:cs="Times New Roman"/>
          <w:color w:val="000000"/>
          <w:sz w:val="28"/>
          <w:szCs w:val="28"/>
          <w:shd w:val="clear" w:color="auto" w:fill="FFFFFF"/>
        </w:rPr>
        <w:t>ПАО</w:t>
      </w:r>
      <w:r w:rsidR="00A057A9">
        <w:rPr>
          <w:rFonts w:ascii="Times New Roman" w:hAnsi="Times New Roman" w:cs="Times New Roman"/>
          <w:color w:val="000000"/>
          <w:sz w:val="28"/>
          <w:szCs w:val="28"/>
          <w:shd w:val="clear" w:color="auto" w:fill="FFFFFF"/>
        </w:rPr>
        <w:t xml:space="preserve"> </w:t>
      </w:r>
      <w:r w:rsidR="001646FE">
        <w:rPr>
          <w:rFonts w:ascii="Times New Roman" w:hAnsi="Times New Roman" w:cs="Times New Roman"/>
          <w:color w:val="000000"/>
          <w:sz w:val="28"/>
          <w:szCs w:val="28"/>
          <w:shd w:val="clear" w:color="auto" w:fill="FFFFFF"/>
        </w:rPr>
        <w:t>«</w:t>
      </w:r>
      <w:r w:rsidRPr="007C6BB1">
        <w:rPr>
          <w:rFonts w:ascii="Times New Roman" w:hAnsi="Times New Roman" w:cs="Times New Roman"/>
          <w:color w:val="000000"/>
          <w:sz w:val="28"/>
          <w:szCs w:val="28"/>
          <w:shd w:val="clear" w:color="auto" w:fill="FFFFFF"/>
        </w:rPr>
        <w:t>НК</w:t>
      </w:r>
      <w:r w:rsidR="00A057A9">
        <w:rPr>
          <w:rFonts w:ascii="Times New Roman" w:hAnsi="Times New Roman" w:cs="Times New Roman"/>
          <w:color w:val="000000"/>
          <w:sz w:val="28"/>
          <w:szCs w:val="28"/>
          <w:shd w:val="clear" w:color="auto" w:fill="FFFFFF"/>
        </w:rPr>
        <w:t xml:space="preserve"> </w:t>
      </w:r>
      <w:r w:rsidR="001646FE">
        <w:rPr>
          <w:rFonts w:ascii="Times New Roman" w:hAnsi="Times New Roman" w:cs="Times New Roman"/>
          <w:color w:val="000000"/>
          <w:sz w:val="28"/>
          <w:szCs w:val="28"/>
          <w:shd w:val="clear" w:color="auto" w:fill="FFFFFF"/>
        </w:rPr>
        <w:t>«Роснефть»</w:t>
      </w:r>
      <w:r w:rsidR="00A057A9">
        <w:rPr>
          <w:rFonts w:ascii="Times New Roman" w:hAnsi="Times New Roman" w:cs="Times New Roman"/>
          <w:color w:val="000000"/>
          <w:sz w:val="28"/>
          <w:szCs w:val="28"/>
          <w:shd w:val="clear" w:color="auto" w:fill="FFFFFF"/>
        </w:rPr>
        <w:t xml:space="preserve"> </w:t>
      </w:r>
      <w:r w:rsidRPr="007C6BB1">
        <w:rPr>
          <w:rFonts w:ascii="Times New Roman" w:hAnsi="Times New Roman" w:cs="Times New Roman"/>
          <w:color w:val="000000"/>
          <w:sz w:val="28"/>
          <w:szCs w:val="28"/>
          <w:shd w:val="clear" w:color="auto" w:fill="FFFFFF"/>
        </w:rPr>
        <w:t>на</w:t>
      </w:r>
      <w:r w:rsidR="00A057A9">
        <w:rPr>
          <w:rFonts w:ascii="Times New Roman" w:hAnsi="Times New Roman" w:cs="Times New Roman"/>
          <w:color w:val="000000"/>
          <w:sz w:val="28"/>
          <w:szCs w:val="28"/>
          <w:shd w:val="clear" w:color="auto" w:fill="FFFFFF"/>
        </w:rPr>
        <w:t xml:space="preserve"> </w:t>
      </w:r>
      <w:r w:rsidRPr="007C6BB1">
        <w:rPr>
          <w:rFonts w:ascii="Times New Roman" w:hAnsi="Times New Roman" w:cs="Times New Roman"/>
          <w:color w:val="000000"/>
          <w:sz w:val="28"/>
          <w:szCs w:val="28"/>
          <w:shd w:val="clear" w:color="auto" w:fill="FFFFFF"/>
        </w:rPr>
        <w:t>территории</w:t>
      </w:r>
      <w:r w:rsidR="00A057A9">
        <w:rPr>
          <w:rFonts w:ascii="Times New Roman" w:hAnsi="Times New Roman" w:cs="Times New Roman"/>
          <w:color w:val="000000"/>
          <w:sz w:val="28"/>
          <w:szCs w:val="28"/>
          <w:shd w:val="clear" w:color="auto" w:fill="FFFFFF"/>
        </w:rPr>
        <w:t xml:space="preserve"> </w:t>
      </w:r>
      <w:r w:rsidRPr="007C6BB1">
        <w:rPr>
          <w:rFonts w:ascii="Times New Roman" w:hAnsi="Times New Roman" w:cs="Times New Roman"/>
          <w:color w:val="000000"/>
          <w:sz w:val="28"/>
          <w:szCs w:val="28"/>
          <w:shd w:val="clear" w:color="auto" w:fill="FFFFFF"/>
        </w:rPr>
        <w:t>Самарской</w:t>
      </w:r>
      <w:r w:rsidR="00A057A9">
        <w:rPr>
          <w:rFonts w:ascii="Times New Roman" w:hAnsi="Times New Roman" w:cs="Times New Roman"/>
          <w:color w:val="000000"/>
          <w:sz w:val="28"/>
          <w:szCs w:val="28"/>
          <w:shd w:val="clear" w:color="auto" w:fill="FFFFFF"/>
        </w:rPr>
        <w:t xml:space="preserve"> </w:t>
      </w:r>
      <w:r w:rsidRPr="007C6BB1">
        <w:rPr>
          <w:rFonts w:ascii="Times New Roman" w:hAnsi="Times New Roman" w:cs="Times New Roman"/>
          <w:color w:val="000000"/>
          <w:sz w:val="28"/>
          <w:szCs w:val="28"/>
          <w:shd w:val="clear" w:color="auto" w:fill="FFFFFF"/>
        </w:rPr>
        <w:t>области</w:t>
      </w:r>
      <w:r w:rsidR="00A057A9">
        <w:rPr>
          <w:rFonts w:ascii="Times New Roman" w:hAnsi="Times New Roman" w:cs="Times New Roman"/>
          <w:color w:val="000000"/>
          <w:sz w:val="28"/>
          <w:szCs w:val="28"/>
          <w:shd w:val="clear" w:color="auto" w:fill="FFFFFF"/>
        </w:rPr>
        <w:t xml:space="preserve"> </w:t>
      </w:r>
      <w:r w:rsidR="001646FE">
        <w:rPr>
          <w:rFonts w:ascii="Times New Roman" w:hAnsi="Times New Roman" w:cs="Times New Roman"/>
          <w:color w:val="000000"/>
          <w:sz w:val="28"/>
          <w:szCs w:val="28"/>
          <w:shd w:val="clear" w:color="auto" w:fill="FFFFFF"/>
        </w:rPr>
        <w:t>–</w:t>
      </w:r>
      <w:r w:rsidR="00A057A9">
        <w:rPr>
          <w:rFonts w:ascii="Times New Roman" w:hAnsi="Times New Roman" w:cs="Times New Roman"/>
          <w:color w:val="000000"/>
          <w:sz w:val="28"/>
          <w:szCs w:val="28"/>
          <w:shd w:val="clear" w:color="auto" w:fill="FFFFFF"/>
        </w:rPr>
        <w:t xml:space="preserve"> </w:t>
      </w:r>
      <w:r w:rsidRPr="007C6BB1">
        <w:rPr>
          <w:rFonts w:ascii="Times New Roman" w:hAnsi="Times New Roman" w:cs="Times New Roman"/>
          <w:color w:val="000000"/>
          <w:sz w:val="28"/>
          <w:szCs w:val="28"/>
          <w:shd w:val="clear" w:color="auto" w:fill="FFFFFF"/>
        </w:rPr>
        <w:t>ведет</w:t>
      </w:r>
      <w:r w:rsidR="00A057A9">
        <w:rPr>
          <w:rFonts w:ascii="Times New Roman" w:hAnsi="Times New Roman" w:cs="Times New Roman"/>
          <w:color w:val="000000"/>
          <w:sz w:val="28"/>
          <w:szCs w:val="28"/>
          <w:shd w:val="clear" w:color="auto" w:fill="FFFFFF"/>
        </w:rPr>
        <w:t xml:space="preserve"> </w:t>
      </w:r>
      <w:r w:rsidRPr="007C6BB1">
        <w:rPr>
          <w:rFonts w:ascii="Times New Roman" w:hAnsi="Times New Roman" w:cs="Times New Roman"/>
          <w:color w:val="000000"/>
          <w:sz w:val="28"/>
          <w:szCs w:val="28"/>
          <w:shd w:val="clear" w:color="auto" w:fill="FFFFFF"/>
        </w:rPr>
        <w:t>свою</w:t>
      </w:r>
      <w:r w:rsidR="00A057A9">
        <w:rPr>
          <w:rFonts w:ascii="Times New Roman" w:hAnsi="Times New Roman" w:cs="Times New Roman"/>
          <w:color w:val="000000"/>
          <w:sz w:val="28"/>
          <w:szCs w:val="28"/>
          <w:shd w:val="clear" w:color="auto" w:fill="FFFFFF"/>
        </w:rPr>
        <w:t xml:space="preserve"> </w:t>
      </w:r>
      <w:r w:rsidRPr="007C6BB1">
        <w:rPr>
          <w:rFonts w:ascii="Times New Roman" w:hAnsi="Times New Roman" w:cs="Times New Roman"/>
          <w:color w:val="000000"/>
          <w:sz w:val="28"/>
          <w:szCs w:val="28"/>
          <w:shd w:val="clear" w:color="auto" w:fill="FFFFFF"/>
        </w:rPr>
        <w:t>деятельность</w:t>
      </w:r>
      <w:r w:rsidR="00A057A9">
        <w:rPr>
          <w:rFonts w:ascii="Times New Roman" w:hAnsi="Times New Roman" w:cs="Times New Roman"/>
          <w:color w:val="000000"/>
          <w:sz w:val="28"/>
          <w:szCs w:val="28"/>
          <w:shd w:val="clear" w:color="auto" w:fill="FFFFFF"/>
        </w:rPr>
        <w:t xml:space="preserve"> </w:t>
      </w:r>
      <w:r w:rsidRPr="007C6BB1">
        <w:rPr>
          <w:rFonts w:ascii="Times New Roman" w:hAnsi="Times New Roman" w:cs="Times New Roman"/>
          <w:color w:val="000000"/>
          <w:sz w:val="28"/>
          <w:szCs w:val="28"/>
          <w:shd w:val="clear" w:color="auto" w:fill="FFFFFF"/>
        </w:rPr>
        <w:t>уже</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более</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80</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лет»</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w:t>
      </w:r>
      <w:r w:rsidR="00EF1FCC" w:rsidRPr="00EF1FCC">
        <w:rPr>
          <w:rFonts w:ascii="Times New Roman" w:hAnsi="Times New Roman" w:cs="Times New Roman"/>
          <w:color w:val="000000"/>
          <w:sz w:val="28"/>
          <w:szCs w:val="28"/>
          <w:shd w:val="clear" w:color="auto" w:fill="FFFFFF"/>
        </w:rPr>
        <w:t>26</w:t>
      </w:r>
      <w:r w:rsidRPr="008E1302">
        <w:rPr>
          <w:rFonts w:ascii="Times New Roman" w:hAnsi="Times New Roman" w:cs="Times New Roman"/>
          <w:color w:val="000000"/>
          <w:sz w:val="28"/>
          <w:szCs w:val="28"/>
          <w:shd w:val="clear" w:color="auto" w:fill="FFFFFF"/>
        </w:rPr>
        <w:t>].</w:t>
      </w:r>
    </w:p>
    <w:p w:rsidR="00A94834" w:rsidRDefault="008E1302" w:rsidP="008E1302">
      <w:pPr>
        <w:spacing w:after="0" w:line="360" w:lineRule="auto"/>
        <w:ind w:firstLine="709"/>
        <w:jc w:val="both"/>
        <w:rPr>
          <w:rFonts w:ascii="Times New Roman" w:hAnsi="Times New Roman" w:cs="Times New Roman"/>
          <w:color w:val="000000"/>
          <w:sz w:val="28"/>
          <w:szCs w:val="28"/>
          <w:shd w:val="clear" w:color="auto" w:fill="FFFFFF"/>
        </w:rPr>
      </w:pPr>
      <w:r w:rsidRPr="008E1302">
        <w:rPr>
          <w:rFonts w:ascii="Times New Roman" w:hAnsi="Times New Roman" w:cs="Times New Roman"/>
          <w:color w:val="000000"/>
          <w:sz w:val="28"/>
          <w:szCs w:val="28"/>
          <w:shd w:val="clear" w:color="auto" w:fill="FFFFFF"/>
        </w:rPr>
        <w:t>«Рост</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добычи</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был</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осуществлен</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также</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благодаря</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освоению</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новых</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эксплуатационных</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участков,</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вводу</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новых</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скважин,</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применению</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передовых</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технологий</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и</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эффективной</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реализации</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комплекса</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геолого-технических</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мероприятий»</w:t>
      </w:r>
      <w:r w:rsidR="00A057A9">
        <w:rPr>
          <w:rFonts w:ascii="Times New Roman" w:hAnsi="Times New Roman" w:cs="Times New Roman"/>
          <w:color w:val="000000"/>
          <w:sz w:val="28"/>
          <w:szCs w:val="28"/>
          <w:shd w:val="clear" w:color="auto" w:fill="FFFFFF"/>
        </w:rPr>
        <w:t xml:space="preserve"> </w:t>
      </w:r>
      <w:r w:rsidRPr="008E1302">
        <w:rPr>
          <w:rFonts w:ascii="Times New Roman" w:hAnsi="Times New Roman" w:cs="Times New Roman"/>
          <w:color w:val="000000"/>
          <w:sz w:val="28"/>
          <w:szCs w:val="28"/>
          <w:shd w:val="clear" w:color="auto" w:fill="FFFFFF"/>
        </w:rPr>
        <w:t>[</w:t>
      </w:r>
      <w:r w:rsidR="00EF1FCC" w:rsidRPr="00EF1FCC">
        <w:rPr>
          <w:rFonts w:ascii="Times New Roman" w:hAnsi="Times New Roman" w:cs="Times New Roman"/>
          <w:color w:val="000000"/>
          <w:sz w:val="28"/>
          <w:szCs w:val="28"/>
          <w:shd w:val="clear" w:color="auto" w:fill="FFFFFF"/>
        </w:rPr>
        <w:t>26</w:t>
      </w:r>
      <w:r w:rsidRPr="008E1302">
        <w:rPr>
          <w:rFonts w:ascii="Times New Roman" w:hAnsi="Times New Roman" w:cs="Times New Roman"/>
          <w:color w:val="000000"/>
          <w:sz w:val="28"/>
          <w:szCs w:val="28"/>
          <w:shd w:val="clear" w:color="auto" w:fill="FFFFFF"/>
        </w:rPr>
        <w:t>].</w:t>
      </w:r>
    </w:p>
    <w:p w:rsidR="00E50B79" w:rsidRDefault="0052134D" w:rsidP="008E1302">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рисунке 1 представлена статистика добычи АО «Самаранефтегаз».</w:t>
      </w:r>
    </w:p>
    <w:p w:rsidR="00E50B79" w:rsidRDefault="00E50B79" w:rsidP="008E1302">
      <w:pPr>
        <w:spacing w:after="0" w:line="360" w:lineRule="auto"/>
        <w:ind w:firstLine="709"/>
        <w:jc w:val="both"/>
        <w:rPr>
          <w:rFonts w:ascii="Times New Roman" w:hAnsi="Times New Roman" w:cs="Times New Roman"/>
          <w:color w:val="000000"/>
          <w:sz w:val="28"/>
          <w:szCs w:val="28"/>
          <w:shd w:val="clear" w:color="auto" w:fill="FFFFFF"/>
        </w:rPr>
      </w:pPr>
    </w:p>
    <w:p w:rsidR="00127475" w:rsidRDefault="00E50B79" w:rsidP="00127475">
      <w:pPr>
        <w:keepNext/>
        <w:spacing w:after="0" w:line="360" w:lineRule="auto"/>
        <w:jc w:val="center"/>
      </w:pPr>
      <w:r>
        <w:rPr>
          <w:rFonts w:ascii="Times New Roman" w:hAnsi="Times New Roman" w:cs="Times New Roman"/>
          <w:noProof/>
          <w:sz w:val="28"/>
          <w:szCs w:val="28"/>
          <w:shd w:val="clear" w:color="auto" w:fill="FFFFFF"/>
          <w:lang w:eastAsia="ru-RU"/>
        </w:rPr>
        <w:drawing>
          <wp:inline distT="0" distB="0" distL="0" distR="0" wp14:anchorId="3AFAB551" wp14:editId="3F0AA6AA">
            <wp:extent cx="4908884" cy="2165685"/>
            <wp:effectExtent l="0" t="0" r="6350"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C0D3D" w:rsidRDefault="002C0D3D" w:rsidP="002C0D3D">
      <w:pPr>
        <w:spacing w:after="0" w:line="360" w:lineRule="auto"/>
        <w:jc w:val="center"/>
        <w:rPr>
          <w:rFonts w:ascii="Times New Roman" w:hAnsi="Times New Roman" w:cs="Times New Roman"/>
          <w:sz w:val="28"/>
          <w:szCs w:val="28"/>
        </w:rPr>
      </w:pPr>
    </w:p>
    <w:p w:rsidR="00E50B79" w:rsidRDefault="00E50B79" w:rsidP="002C0D3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 </w:t>
      </w:r>
      <w:r w:rsidR="007C5994">
        <w:rPr>
          <w:rFonts w:ascii="Times New Roman" w:hAnsi="Times New Roman" w:cs="Times New Roman"/>
          <w:sz w:val="28"/>
          <w:szCs w:val="28"/>
        </w:rPr>
        <w:t>–</w:t>
      </w:r>
      <w:r>
        <w:rPr>
          <w:rFonts w:ascii="Times New Roman" w:hAnsi="Times New Roman" w:cs="Times New Roman"/>
          <w:sz w:val="28"/>
          <w:szCs w:val="28"/>
        </w:rPr>
        <w:t xml:space="preserve"> </w:t>
      </w:r>
      <w:r w:rsidR="007C5994">
        <w:rPr>
          <w:rFonts w:ascii="Times New Roman" w:hAnsi="Times New Roman" w:cs="Times New Roman"/>
          <w:sz w:val="28"/>
          <w:szCs w:val="28"/>
        </w:rPr>
        <w:t>Статистика добычи продуктов производства</w:t>
      </w:r>
    </w:p>
    <w:p w:rsidR="00E50B79" w:rsidRDefault="00E50B79" w:rsidP="002C0D3D">
      <w:pPr>
        <w:spacing w:after="0" w:line="360" w:lineRule="auto"/>
        <w:jc w:val="center"/>
        <w:rPr>
          <w:rFonts w:ascii="Times New Roman" w:hAnsi="Times New Roman" w:cs="Times New Roman"/>
          <w:sz w:val="28"/>
          <w:szCs w:val="28"/>
        </w:rPr>
      </w:pPr>
    </w:p>
    <w:p w:rsidR="002361B2" w:rsidRPr="00E722BA" w:rsidRDefault="002361B2" w:rsidP="00E722BA">
      <w:pPr>
        <w:spacing w:after="0" w:line="360" w:lineRule="auto"/>
        <w:ind w:firstLine="709"/>
        <w:jc w:val="both"/>
        <w:rPr>
          <w:rFonts w:ascii="Times New Roman" w:hAnsi="Times New Roman" w:cs="Times New Roman"/>
          <w:sz w:val="28"/>
          <w:szCs w:val="28"/>
        </w:rPr>
      </w:pPr>
      <w:r w:rsidRPr="00E722BA">
        <w:rPr>
          <w:rFonts w:ascii="Times New Roman" w:hAnsi="Times New Roman" w:cs="Times New Roman"/>
          <w:sz w:val="28"/>
          <w:szCs w:val="28"/>
        </w:rPr>
        <w:t>Основные</w:t>
      </w:r>
      <w:r w:rsidR="00A057A9">
        <w:rPr>
          <w:rFonts w:ascii="Times New Roman" w:hAnsi="Times New Roman" w:cs="Times New Roman"/>
          <w:sz w:val="28"/>
          <w:szCs w:val="28"/>
        </w:rPr>
        <w:t xml:space="preserve"> </w:t>
      </w:r>
      <w:r w:rsidRPr="00E722BA">
        <w:rPr>
          <w:rFonts w:ascii="Times New Roman" w:hAnsi="Times New Roman" w:cs="Times New Roman"/>
          <w:sz w:val="28"/>
          <w:szCs w:val="28"/>
        </w:rPr>
        <w:t>цели</w:t>
      </w:r>
      <w:r w:rsidR="00A057A9">
        <w:rPr>
          <w:rFonts w:ascii="Times New Roman" w:hAnsi="Times New Roman" w:cs="Times New Roman"/>
          <w:sz w:val="28"/>
          <w:szCs w:val="28"/>
        </w:rPr>
        <w:t xml:space="preserve"> </w:t>
      </w:r>
      <w:r w:rsidR="001646FE">
        <w:rPr>
          <w:rFonts w:ascii="Times New Roman" w:hAnsi="Times New Roman" w:cs="Times New Roman"/>
          <w:sz w:val="28"/>
          <w:szCs w:val="28"/>
        </w:rPr>
        <w:t xml:space="preserve">деятельности </w:t>
      </w:r>
      <w:r w:rsidRPr="00E722BA">
        <w:rPr>
          <w:rFonts w:ascii="Times New Roman" w:hAnsi="Times New Roman" w:cs="Times New Roman"/>
          <w:sz w:val="28"/>
          <w:szCs w:val="28"/>
        </w:rPr>
        <w:t>предприятия:</w:t>
      </w:r>
    </w:p>
    <w:p w:rsidR="002361B2" w:rsidRPr="00E722BA" w:rsidRDefault="001646FE" w:rsidP="00D07496">
      <w:pPr>
        <w:pStyle w:val="a3"/>
        <w:numPr>
          <w:ilvl w:val="0"/>
          <w:numId w:val="1"/>
        </w:numPr>
        <w:spacing w:after="0" w:line="360" w:lineRule="auto"/>
        <w:ind w:left="1134" w:hanging="425"/>
        <w:jc w:val="both"/>
        <w:rPr>
          <w:rFonts w:ascii="Times New Roman" w:hAnsi="Times New Roman" w:cs="Times New Roman"/>
          <w:sz w:val="28"/>
          <w:szCs w:val="28"/>
        </w:rPr>
      </w:pPr>
      <w:r w:rsidRPr="00E722BA">
        <w:rPr>
          <w:rFonts w:ascii="Times New Roman" w:hAnsi="Times New Roman" w:cs="Times New Roman"/>
          <w:sz w:val="28"/>
          <w:szCs w:val="28"/>
        </w:rPr>
        <w:t xml:space="preserve"> «</w:t>
      </w:r>
      <w:r w:rsidR="002361B2" w:rsidRPr="00E722BA">
        <w:rPr>
          <w:rFonts w:ascii="Times New Roman" w:hAnsi="Times New Roman" w:cs="Times New Roman"/>
          <w:sz w:val="28"/>
          <w:szCs w:val="28"/>
        </w:rPr>
        <w:t>Добыча</w:t>
      </w:r>
      <w:r w:rsidR="00A057A9">
        <w:rPr>
          <w:rFonts w:ascii="Times New Roman" w:hAnsi="Times New Roman" w:cs="Times New Roman"/>
          <w:sz w:val="28"/>
          <w:szCs w:val="28"/>
        </w:rPr>
        <w:t xml:space="preserve"> </w:t>
      </w:r>
      <w:r w:rsidR="002361B2" w:rsidRPr="00E722BA">
        <w:rPr>
          <w:rFonts w:ascii="Times New Roman" w:hAnsi="Times New Roman" w:cs="Times New Roman"/>
          <w:sz w:val="28"/>
          <w:szCs w:val="28"/>
        </w:rPr>
        <w:t>нефти</w:t>
      </w:r>
      <w:r w:rsidR="00E722BA">
        <w:rPr>
          <w:rFonts w:ascii="Times New Roman" w:hAnsi="Times New Roman" w:cs="Times New Roman"/>
          <w:sz w:val="28"/>
          <w:szCs w:val="28"/>
        </w:rPr>
        <w:t>.</w:t>
      </w:r>
    </w:p>
    <w:p w:rsidR="002361B2" w:rsidRPr="00E722BA" w:rsidRDefault="002361B2" w:rsidP="00D07496">
      <w:pPr>
        <w:pStyle w:val="a3"/>
        <w:numPr>
          <w:ilvl w:val="0"/>
          <w:numId w:val="2"/>
        </w:numPr>
        <w:spacing w:after="0" w:line="360" w:lineRule="auto"/>
        <w:ind w:left="1134" w:hanging="425"/>
        <w:jc w:val="both"/>
        <w:rPr>
          <w:rFonts w:ascii="Times New Roman" w:hAnsi="Times New Roman" w:cs="Times New Roman"/>
          <w:sz w:val="28"/>
          <w:szCs w:val="28"/>
        </w:rPr>
      </w:pPr>
      <w:r w:rsidRPr="00E722BA">
        <w:rPr>
          <w:rFonts w:ascii="Times New Roman" w:hAnsi="Times New Roman" w:cs="Times New Roman"/>
          <w:sz w:val="28"/>
          <w:szCs w:val="28"/>
        </w:rPr>
        <w:t>Добыча</w:t>
      </w:r>
      <w:r w:rsidR="00A057A9">
        <w:rPr>
          <w:rFonts w:ascii="Times New Roman" w:hAnsi="Times New Roman" w:cs="Times New Roman"/>
          <w:sz w:val="28"/>
          <w:szCs w:val="28"/>
        </w:rPr>
        <w:t xml:space="preserve"> </w:t>
      </w:r>
      <w:r w:rsidRPr="00E722BA">
        <w:rPr>
          <w:rFonts w:ascii="Times New Roman" w:hAnsi="Times New Roman" w:cs="Times New Roman"/>
          <w:sz w:val="28"/>
          <w:szCs w:val="28"/>
        </w:rPr>
        <w:t>нефтяного</w:t>
      </w:r>
      <w:r w:rsidR="00A057A9">
        <w:rPr>
          <w:rFonts w:ascii="Times New Roman" w:hAnsi="Times New Roman" w:cs="Times New Roman"/>
          <w:sz w:val="28"/>
          <w:szCs w:val="28"/>
        </w:rPr>
        <w:t xml:space="preserve"> </w:t>
      </w:r>
      <w:r w:rsidRPr="00E722BA">
        <w:rPr>
          <w:rFonts w:ascii="Times New Roman" w:hAnsi="Times New Roman" w:cs="Times New Roman"/>
          <w:sz w:val="28"/>
          <w:szCs w:val="28"/>
        </w:rPr>
        <w:t>(попутного)</w:t>
      </w:r>
      <w:r w:rsidR="00A057A9">
        <w:rPr>
          <w:rFonts w:ascii="Times New Roman" w:hAnsi="Times New Roman" w:cs="Times New Roman"/>
          <w:sz w:val="28"/>
          <w:szCs w:val="28"/>
        </w:rPr>
        <w:t xml:space="preserve"> </w:t>
      </w:r>
      <w:r w:rsidRPr="00E722BA">
        <w:rPr>
          <w:rFonts w:ascii="Times New Roman" w:hAnsi="Times New Roman" w:cs="Times New Roman"/>
          <w:sz w:val="28"/>
          <w:szCs w:val="28"/>
        </w:rPr>
        <w:t>газа</w:t>
      </w:r>
      <w:r w:rsidR="00E722BA">
        <w:rPr>
          <w:rFonts w:ascii="Times New Roman" w:hAnsi="Times New Roman" w:cs="Times New Roman"/>
          <w:sz w:val="28"/>
          <w:szCs w:val="28"/>
        </w:rPr>
        <w:t>;</w:t>
      </w:r>
    </w:p>
    <w:p w:rsidR="002361B2" w:rsidRPr="00E722BA" w:rsidRDefault="002361B2" w:rsidP="00D07496">
      <w:pPr>
        <w:pStyle w:val="a3"/>
        <w:numPr>
          <w:ilvl w:val="0"/>
          <w:numId w:val="2"/>
        </w:numPr>
        <w:spacing w:after="0" w:line="360" w:lineRule="auto"/>
        <w:ind w:left="1134" w:hanging="425"/>
        <w:jc w:val="both"/>
        <w:rPr>
          <w:rFonts w:ascii="Times New Roman" w:hAnsi="Times New Roman" w:cs="Times New Roman"/>
          <w:sz w:val="28"/>
          <w:szCs w:val="28"/>
        </w:rPr>
      </w:pPr>
      <w:r w:rsidRPr="00E722BA">
        <w:rPr>
          <w:rFonts w:ascii="Times New Roman" w:hAnsi="Times New Roman" w:cs="Times New Roman"/>
          <w:sz w:val="28"/>
          <w:szCs w:val="28"/>
        </w:rPr>
        <w:t>Добыча</w:t>
      </w:r>
      <w:r w:rsidR="00A057A9">
        <w:rPr>
          <w:rFonts w:ascii="Times New Roman" w:hAnsi="Times New Roman" w:cs="Times New Roman"/>
          <w:sz w:val="28"/>
          <w:szCs w:val="28"/>
        </w:rPr>
        <w:t xml:space="preserve"> </w:t>
      </w:r>
      <w:r w:rsidRPr="00E722BA">
        <w:rPr>
          <w:rFonts w:ascii="Times New Roman" w:hAnsi="Times New Roman" w:cs="Times New Roman"/>
          <w:sz w:val="28"/>
          <w:szCs w:val="28"/>
        </w:rPr>
        <w:t>природного</w:t>
      </w:r>
      <w:r w:rsidR="00A057A9">
        <w:rPr>
          <w:rFonts w:ascii="Times New Roman" w:hAnsi="Times New Roman" w:cs="Times New Roman"/>
          <w:sz w:val="28"/>
          <w:szCs w:val="28"/>
        </w:rPr>
        <w:t xml:space="preserve"> </w:t>
      </w:r>
      <w:r w:rsidRPr="00E722BA">
        <w:rPr>
          <w:rFonts w:ascii="Times New Roman" w:hAnsi="Times New Roman" w:cs="Times New Roman"/>
          <w:sz w:val="28"/>
          <w:szCs w:val="28"/>
        </w:rPr>
        <w:t>газа</w:t>
      </w:r>
      <w:r w:rsidR="00A057A9">
        <w:rPr>
          <w:rFonts w:ascii="Times New Roman" w:hAnsi="Times New Roman" w:cs="Times New Roman"/>
          <w:sz w:val="28"/>
          <w:szCs w:val="28"/>
        </w:rPr>
        <w:t xml:space="preserve"> </w:t>
      </w:r>
      <w:r w:rsidRPr="00E722BA">
        <w:rPr>
          <w:rFonts w:ascii="Times New Roman" w:hAnsi="Times New Roman" w:cs="Times New Roman"/>
          <w:sz w:val="28"/>
          <w:szCs w:val="28"/>
        </w:rPr>
        <w:t>и</w:t>
      </w:r>
      <w:r w:rsidR="00A057A9">
        <w:rPr>
          <w:rFonts w:ascii="Times New Roman" w:hAnsi="Times New Roman" w:cs="Times New Roman"/>
          <w:sz w:val="28"/>
          <w:szCs w:val="28"/>
        </w:rPr>
        <w:t xml:space="preserve"> </w:t>
      </w:r>
      <w:r w:rsidRPr="00E722BA">
        <w:rPr>
          <w:rFonts w:ascii="Times New Roman" w:hAnsi="Times New Roman" w:cs="Times New Roman"/>
          <w:sz w:val="28"/>
          <w:szCs w:val="28"/>
        </w:rPr>
        <w:t>газового</w:t>
      </w:r>
      <w:r w:rsidR="00A057A9">
        <w:rPr>
          <w:rFonts w:ascii="Times New Roman" w:hAnsi="Times New Roman" w:cs="Times New Roman"/>
          <w:sz w:val="28"/>
          <w:szCs w:val="28"/>
        </w:rPr>
        <w:t xml:space="preserve"> </w:t>
      </w:r>
      <w:r w:rsidRPr="00E722BA">
        <w:rPr>
          <w:rFonts w:ascii="Times New Roman" w:hAnsi="Times New Roman" w:cs="Times New Roman"/>
          <w:sz w:val="28"/>
          <w:szCs w:val="28"/>
        </w:rPr>
        <w:t>конденсата</w:t>
      </w:r>
      <w:r w:rsidR="00E722BA">
        <w:rPr>
          <w:rFonts w:ascii="Times New Roman" w:hAnsi="Times New Roman" w:cs="Times New Roman"/>
          <w:sz w:val="28"/>
          <w:szCs w:val="28"/>
        </w:rPr>
        <w:t>;</w:t>
      </w:r>
    </w:p>
    <w:p w:rsidR="002361B2" w:rsidRDefault="002361B2" w:rsidP="00D07496">
      <w:pPr>
        <w:pStyle w:val="a3"/>
        <w:numPr>
          <w:ilvl w:val="0"/>
          <w:numId w:val="2"/>
        </w:numPr>
        <w:spacing w:after="0" w:line="360" w:lineRule="auto"/>
        <w:ind w:left="1134" w:hanging="425"/>
        <w:jc w:val="both"/>
        <w:rPr>
          <w:rFonts w:ascii="Times New Roman" w:hAnsi="Times New Roman" w:cs="Times New Roman"/>
          <w:sz w:val="28"/>
          <w:szCs w:val="28"/>
        </w:rPr>
      </w:pPr>
      <w:r w:rsidRPr="00E722BA">
        <w:rPr>
          <w:rFonts w:ascii="Times New Roman" w:hAnsi="Times New Roman" w:cs="Times New Roman"/>
          <w:sz w:val="28"/>
          <w:szCs w:val="28"/>
        </w:rPr>
        <w:t>Предоставление</w:t>
      </w:r>
      <w:r w:rsidR="00A057A9">
        <w:rPr>
          <w:rFonts w:ascii="Times New Roman" w:hAnsi="Times New Roman" w:cs="Times New Roman"/>
          <w:sz w:val="28"/>
          <w:szCs w:val="28"/>
        </w:rPr>
        <w:t xml:space="preserve"> </w:t>
      </w:r>
      <w:r w:rsidRPr="00E722BA">
        <w:rPr>
          <w:rFonts w:ascii="Times New Roman" w:hAnsi="Times New Roman" w:cs="Times New Roman"/>
          <w:sz w:val="28"/>
          <w:szCs w:val="28"/>
        </w:rPr>
        <w:t>услуг</w:t>
      </w:r>
      <w:r w:rsidR="00A057A9">
        <w:rPr>
          <w:rFonts w:ascii="Times New Roman" w:hAnsi="Times New Roman" w:cs="Times New Roman"/>
          <w:sz w:val="28"/>
          <w:szCs w:val="28"/>
        </w:rPr>
        <w:t xml:space="preserve"> </w:t>
      </w:r>
      <w:r w:rsidRPr="00E722BA">
        <w:rPr>
          <w:rFonts w:ascii="Times New Roman" w:hAnsi="Times New Roman" w:cs="Times New Roman"/>
          <w:sz w:val="28"/>
          <w:szCs w:val="28"/>
        </w:rPr>
        <w:t>в</w:t>
      </w:r>
      <w:r w:rsidR="00A057A9">
        <w:rPr>
          <w:rFonts w:ascii="Times New Roman" w:hAnsi="Times New Roman" w:cs="Times New Roman"/>
          <w:sz w:val="28"/>
          <w:szCs w:val="28"/>
        </w:rPr>
        <w:t xml:space="preserve"> </w:t>
      </w:r>
      <w:r w:rsidRPr="00E722BA">
        <w:rPr>
          <w:rFonts w:ascii="Times New Roman" w:hAnsi="Times New Roman" w:cs="Times New Roman"/>
          <w:sz w:val="28"/>
          <w:szCs w:val="28"/>
        </w:rPr>
        <w:t>области</w:t>
      </w:r>
      <w:r w:rsidR="00A057A9">
        <w:rPr>
          <w:rFonts w:ascii="Times New Roman" w:hAnsi="Times New Roman" w:cs="Times New Roman"/>
          <w:sz w:val="28"/>
          <w:szCs w:val="28"/>
        </w:rPr>
        <w:t xml:space="preserve"> </w:t>
      </w:r>
      <w:r w:rsidRPr="00E722BA">
        <w:rPr>
          <w:rFonts w:ascii="Times New Roman" w:hAnsi="Times New Roman" w:cs="Times New Roman"/>
          <w:sz w:val="28"/>
          <w:szCs w:val="28"/>
        </w:rPr>
        <w:t>добычи</w:t>
      </w:r>
      <w:r w:rsidR="00A057A9">
        <w:rPr>
          <w:rFonts w:ascii="Times New Roman" w:hAnsi="Times New Roman" w:cs="Times New Roman"/>
          <w:sz w:val="28"/>
          <w:szCs w:val="28"/>
        </w:rPr>
        <w:t xml:space="preserve"> </w:t>
      </w:r>
      <w:r w:rsidRPr="00E722BA">
        <w:rPr>
          <w:rFonts w:ascii="Times New Roman" w:hAnsi="Times New Roman" w:cs="Times New Roman"/>
          <w:sz w:val="28"/>
          <w:szCs w:val="28"/>
        </w:rPr>
        <w:t>нефти</w:t>
      </w:r>
      <w:r w:rsidR="00A057A9">
        <w:rPr>
          <w:rFonts w:ascii="Times New Roman" w:hAnsi="Times New Roman" w:cs="Times New Roman"/>
          <w:sz w:val="28"/>
          <w:szCs w:val="28"/>
        </w:rPr>
        <w:t xml:space="preserve"> </w:t>
      </w:r>
      <w:r w:rsidRPr="00E722BA">
        <w:rPr>
          <w:rFonts w:ascii="Times New Roman" w:hAnsi="Times New Roman" w:cs="Times New Roman"/>
          <w:sz w:val="28"/>
          <w:szCs w:val="28"/>
        </w:rPr>
        <w:t>и</w:t>
      </w:r>
      <w:r w:rsidR="00A057A9">
        <w:rPr>
          <w:rFonts w:ascii="Times New Roman" w:hAnsi="Times New Roman" w:cs="Times New Roman"/>
          <w:sz w:val="28"/>
          <w:szCs w:val="28"/>
        </w:rPr>
        <w:t xml:space="preserve"> </w:t>
      </w:r>
      <w:r w:rsidRPr="00E722BA">
        <w:rPr>
          <w:rFonts w:ascii="Times New Roman" w:hAnsi="Times New Roman" w:cs="Times New Roman"/>
          <w:sz w:val="28"/>
          <w:szCs w:val="28"/>
        </w:rPr>
        <w:t>природного</w:t>
      </w:r>
      <w:r w:rsidR="00A057A9">
        <w:rPr>
          <w:rFonts w:ascii="Times New Roman" w:hAnsi="Times New Roman" w:cs="Times New Roman"/>
          <w:sz w:val="28"/>
          <w:szCs w:val="28"/>
        </w:rPr>
        <w:t xml:space="preserve"> </w:t>
      </w:r>
      <w:r w:rsidRPr="00E722BA">
        <w:rPr>
          <w:rFonts w:ascii="Times New Roman" w:hAnsi="Times New Roman" w:cs="Times New Roman"/>
          <w:sz w:val="28"/>
          <w:szCs w:val="28"/>
        </w:rPr>
        <w:t>газа»</w:t>
      </w:r>
      <w:r w:rsidR="00A057A9">
        <w:rPr>
          <w:rFonts w:ascii="Times New Roman" w:hAnsi="Times New Roman" w:cs="Times New Roman"/>
          <w:sz w:val="28"/>
          <w:szCs w:val="28"/>
        </w:rPr>
        <w:t xml:space="preserve"> </w:t>
      </w:r>
      <w:r w:rsidRPr="00E722BA">
        <w:rPr>
          <w:rFonts w:ascii="Times New Roman" w:hAnsi="Times New Roman" w:cs="Times New Roman"/>
          <w:sz w:val="28"/>
          <w:szCs w:val="28"/>
        </w:rPr>
        <w:t>[2].</w:t>
      </w:r>
    </w:p>
    <w:p w:rsidR="0067624B" w:rsidRPr="001646FE" w:rsidRDefault="0067624B" w:rsidP="00D403F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646FE">
        <w:rPr>
          <w:rFonts w:ascii="Times New Roman" w:eastAsia="Times New Roman" w:hAnsi="Times New Roman" w:cs="Times New Roman"/>
          <w:sz w:val="28"/>
          <w:szCs w:val="28"/>
          <w:lang w:eastAsia="ru-RU"/>
        </w:rPr>
        <w:t>«Процесс переработки нефти можно разделить на 3 основных технологических процесса:</w:t>
      </w:r>
    </w:p>
    <w:p w:rsidR="0067624B" w:rsidRPr="001646FE" w:rsidRDefault="0067624B" w:rsidP="00D07496">
      <w:pPr>
        <w:pStyle w:val="a3"/>
        <w:numPr>
          <w:ilvl w:val="0"/>
          <w:numId w:val="25"/>
        </w:numPr>
        <w:shd w:val="clear" w:color="auto" w:fill="FFFFFF"/>
        <w:spacing w:after="0" w:line="360" w:lineRule="auto"/>
        <w:ind w:left="993" w:hanging="284"/>
        <w:jc w:val="both"/>
        <w:rPr>
          <w:rFonts w:ascii="Times New Roman" w:eastAsia="Times New Roman" w:hAnsi="Times New Roman" w:cs="Times New Roman"/>
          <w:sz w:val="28"/>
          <w:szCs w:val="28"/>
          <w:lang w:eastAsia="ru-RU"/>
        </w:rPr>
      </w:pPr>
      <w:r w:rsidRPr="001646FE">
        <w:rPr>
          <w:rFonts w:ascii="Times New Roman" w:eastAsia="Times New Roman" w:hAnsi="Times New Roman" w:cs="Times New Roman"/>
          <w:sz w:val="28"/>
          <w:szCs w:val="28"/>
          <w:lang w:eastAsia="ru-RU"/>
        </w:rPr>
        <w:lastRenderedPageBreak/>
        <w:t>Первичная переработка - Разделение нефтяного сырья на фракции различных интервалов температур кипения;</w:t>
      </w:r>
    </w:p>
    <w:p w:rsidR="0067624B" w:rsidRPr="001646FE" w:rsidRDefault="0067624B" w:rsidP="00D07496">
      <w:pPr>
        <w:pStyle w:val="a3"/>
        <w:numPr>
          <w:ilvl w:val="0"/>
          <w:numId w:val="25"/>
        </w:numPr>
        <w:shd w:val="clear" w:color="auto" w:fill="FFFFFF"/>
        <w:spacing w:after="0" w:line="360" w:lineRule="auto"/>
        <w:ind w:left="993" w:hanging="284"/>
        <w:jc w:val="both"/>
        <w:rPr>
          <w:rFonts w:ascii="Times New Roman" w:eastAsia="Times New Roman" w:hAnsi="Times New Roman" w:cs="Times New Roman"/>
          <w:sz w:val="28"/>
          <w:szCs w:val="28"/>
          <w:lang w:eastAsia="ru-RU"/>
        </w:rPr>
      </w:pPr>
      <w:r w:rsidRPr="001646FE">
        <w:rPr>
          <w:rFonts w:ascii="Times New Roman" w:eastAsia="Times New Roman" w:hAnsi="Times New Roman" w:cs="Times New Roman"/>
          <w:sz w:val="28"/>
          <w:szCs w:val="28"/>
          <w:lang w:eastAsia="ru-RU"/>
        </w:rPr>
        <w:t>Вторичная переработка - Переработка фракций первичной переработки путем химического превращения содержащихся в них углеводородов и выработка компонентов товарных нефтепродуктов;</w:t>
      </w:r>
    </w:p>
    <w:p w:rsidR="0067624B" w:rsidRPr="001646FE" w:rsidRDefault="0067624B" w:rsidP="00D07496">
      <w:pPr>
        <w:pStyle w:val="a3"/>
        <w:numPr>
          <w:ilvl w:val="0"/>
          <w:numId w:val="25"/>
        </w:numPr>
        <w:shd w:val="clear" w:color="auto" w:fill="FFFFFF"/>
        <w:spacing w:after="0" w:line="360" w:lineRule="auto"/>
        <w:ind w:left="993" w:hanging="284"/>
        <w:jc w:val="both"/>
        <w:rPr>
          <w:rFonts w:ascii="Times New Roman" w:eastAsia="Times New Roman" w:hAnsi="Times New Roman" w:cs="Times New Roman"/>
          <w:sz w:val="28"/>
          <w:szCs w:val="28"/>
          <w:lang w:eastAsia="ru-RU"/>
        </w:rPr>
      </w:pPr>
      <w:r w:rsidRPr="001646FE">
        <w:rPr>
          <w:rFonts w:ascii="Times New Roman" w:eastAsia="Times New Roman" w:hAnsi="Times New Roman" w:cs="Times New Roman"/>
          <w:sz w:val="28"/>
          <w:szCs w:val="28"/>
          <w:lang w:eastAsia="ru-RU"/>
        </w:rPr>
        <w:t>Товарное производство - Смешение компонентов с использованием различных присадок, с получением товарных н/продуктов с заданными показателями качества» [</w:t>
      </w:r>
      <w:r w:rsidR="00EF1FCC" w:rsidRPr="001646FE">
        <w:rPr>
          <w:rFonts w:ascii="Times New Roman" w:eastAsia="Times New Roman" w:hAnsi="Times New Roman" w:cs="Times New Roman"/>
          <w:sz w:val="28"/>
          <w:szCs w:val="28"/>
          <w:lang w:eastAsia="ru-RU"/>
        </w:rPr>
        <w:t>17</w:t>
      </w:r>
      <w:r w:rsidRPr="001646FE">
        <w:rPr>
          <w:rFonts w:ascii="Times New Roman" w:eastAsia="Times New Roman" w:hAnsi="Times New Roman" w:cs="Times New Roman"/>
          <w:sz w:val="28"/>
          <w:szCs w:val="28"/>
          <w:lang w:eastAsia="ru-RU"/>
        </w:rPr>
        <w:t>].</w:t>
      </w:r>
    </w:p>
    <w:p w:rsidR="003B0C19" w:rsidRDefault="003B0C19" w:rsidP="003B0C1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4802A0">
        <w:rPr>
          <w:rFonts w:ascii="Times New Roman" w:hAnsi="Times New Roman" w:cs="Times New Roman"/>
          <w:sz w:val="28"/>
          <w:szCs w:val="28"/>
        </w:rPr>
        <w:t>2</w:t>
      </w:r>
      <w:r>
        <w:rPr>
          <w:rFonts w:ascii="Times New Roman" w:hAnsi="Times New Roman" w:cs="Times New Roman"/>
          <w:sz w:val="28"/>
          <w:szCs w:val="28"/>
        </w:rPr>
        <w:t xml:space="preserve"> представлены основные этапы переработки нефти.</w:t>
      </w:r>
    </w:p>
    <w:p w:rsidR="00971972" w:rsidRDefault="00971972" w:rsidP="00B57443">
      <w:pPr>
        <w:pStyle w:val="a3"/>
        <w:spacing w:after="0" w:line="360" w:lineRule="auto"/>
        <w:ind w:left="0" w:firstLine="709"/>
        <w:jc w:val="both"/>
        <w:rPr>
          <w:rFonts w:ascii="Times New Roman" w:hAnsi="Times New Roman" w:cs="Times New Roman"/>
          <w:sz w:val="28"/>
          <w:szCs w:val="28"/>
        </w:rPr>
      </w:pPr>
    </w:p>
    <w:p w:rsidR="00971972" w:rsidRDefault="00F53435" w:rsidP="00A46D7E">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72100" cy="3467100"/>
            <wp:effectExtent l="0" t="0" r="0" b="0"/>
            <wp:docPr id="3" name="Рисунок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3467100"/>
                    </a:xfrm>
                    <a:prstGeom prst="rect">
                      <a:avLst/>
                    </a:prstGeom>
                    <a:noFill/>
                    <a:ln>
                      <a:noFill/>
                    </a:ln>
                  </pic:spPr>
                </pic:pic>
              </a:graphicData>
            </a:graphic>
          </wp:inline>
        </w:drawing>
      </w:r>
    </w:p>
    <w:p w:rsidR="00A46D7E" w:rsidRDefault="00A46D7E" w:rsidP="00B57443">
      <w:pPr>
        <w:pStyle w:val="a3"/>
        <w:spacing w:after="0" w:line="360" w:lineRule="auto"/>
        <w:ind w:left="0" w:firstLine="709"/>
        <w:jc w:val="both"/>
        <w:rPr>
          <w:rFonts w:ascii="Times New Roman" w:hAnsi="Times New Roman" w:cs="Times New Roman"/>
          <w:sz w:val="28"/>
          <w:szCs w:val="28"/>
        </w:rPr>
      </w:pPr>
    </w:p>
    <w:p w:rsidR="00A46D7E" w:rsidRDefault="00A46D7E" w:rsidP="00A46D7E">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802A0">
        <w:rPr>
          <w:rFonts w:ascii="Times New Roman" w:hAnsi="Times New Roman" w:cs="Times New Roman"/>
          <w:sz w:val="28"/>
          <w:szCs w:val="28"/>
        </w:rPr>
        <w:t>2</w:t>
      </w:r>
      <w:r>
        <w:rPr>
          <w:rFonts w:ascii="Times New Roman" w:hAnsi="Times New Roman" w:cs="Times New Roman"/>
          <w:sz w:val="28"/>
          <w:szCs w:val="28"/>
        </w:rPr>
        <w:t xml:space="preserve"> – Технологический процесс переработки нефти </w:t>
      </w:r>
    </w:p>
    <w:p w:rsidR="00A46D7E" w:rsidRDefault="00A46D7E" w:rsidP="00A46D7E">
      <w:pPr>
        <w:pStyle w:val="a3"/>
        <w:spacing w:after="0" w:line="360" w:lineRule="auto"/>
        <w:ind w:left="0"/>
        <w:jc w:val="center"/>
        <w:rPr>
          <w:rFonts w:ascii="Times New Roman" w:hAnsi="Times New Roman" w:cs="Times New Roman"/>
          <w:sz w:val="28"/>
          <w:szCs w:val="28"/>
        </w:rPr>
      </w:pPr>
    </w:p>
    <w:p w:rsidR="000E1F43" w:rsidRPr="00D1327F" w:rsidRDefault="00796666" w:rsidP="009D6B7C">
      <w:pPr>
        <w:spacing w:after="0" w:line="360" w:lineRule="auto"/>
        <w:ind w:firstLine="709"/>
        <w:jc w:val="both"/>
        <w:rPr>
          <w:rFonts w:ascii="Times New Roman" w:hAnsi="Times New Roman" w:cs="Times New Roman"/>
          <w:sz w:val="28"/>
          <w:szCs w:val="28"/>
        </w:rPr>
      </w:pPr>
      <w:r w:rsidRPr="009D6B7C">
        <w:rPr>
          <w:rFonts w:ascii="Times New Roman" w:hAnsi="Times New Roman" w:cs="Times New Roman"/>
          <w:sz w:val="28"/>
          <w:szCs w:val="28"/>
        </w:rPr>
        <w:t xml:space="preserve">«Атмосферная перегонка </w:t>
      </w:r>
      <w:r w:rsidR="009D6B7C">
        <w:rPr>
          <w:rFonts w:ascii="Times New Roman" w:hAnsi="Times New Roman" w:cs="Times New Roman"/>
          <w:sz w:val="28"/>
          <w:szCs w:val="28"/>
        </w:rPr>
        <w:t xml:space="preserve">предназначена для отбора </w:t>
      </w:r>
      <w:r w:rsidR="00E013F7">
        <w:rPr>
          <w:rFonts w:ascii="Times New Roman" w:hAnsi="Times New Roman" w:cs="Times New Roman"/>
          <w:sz w:val="28"/>
          <w:szCs w:val="28"/>
        </w:rPr>
        <w:t xml:space="preserve">светлых нефтяных фракций </w:t>
      </w:r>
      <w:r w:rsidRPr="009D6B7C">
        <w:rPr>
          <w:rFonts w:ascii="Times New Roman" w:hAnsi="Times New Roman" w:cs="Times New Roman"/>
          <w:sz w:val="28"/>
          <w:szCs w:val="28"/>
        </w:rPr>
        <w:t xml:space="preserve">- бензиновой, керосиновой и дизельных, выкипающих до 360°С, потенциальный выход которых составляет 45-60% на нефть. </w:t>
      </w:r>
    </w:p>
    <w:p w:rsidR="00796666" w:rsidRPr="009D6B7C" w:rsidRDefault="00796666" w:rsidP="009D6B7C">
      <w:pPr>
        <w:spacing w:after="0" w:line="360" w:lineRule="auto"/>
        <w:ind w:firstLine="709"/>
        <w:jc w:val="both"/>
        <w:rPr>
          <w:rFonts w:ascii="Times New Roman" w:hAnsi="Times New Roman" w:cs="Times New Roman"/>
          <w:sz w:val="28"/>
          <w:szCs w:val="28"/>
        </w:rPr>
      </w:pPr>
      <w:r w:rsidRPr="009D6B7C">
        <w:rPr>
          <w:rFonts w:ascii="Times New Roman" w:hAnsi="Times New Roman" w:cs="Times New Roman"/>
          <w:sz w:val="28"/>
          <w:szCs w:val="28"/>
        </w:rPr>
        <w:t>Процесс заключается в разделении нагретой в печи нефти на отдельные фракции в</w:t>
      </w:r>
      <w:r w:rsidR="00513CA4">
        <w:rPr>
          <w:rFonts w:ascii="Times New Roman" w:hAnsi="Times New Roman" w:cs="Times New Roman"/>
          <w:sz w:val="28"/>
          <w:szCs w:val="28"/>
        </w:rPr>
        <w:t xml:space="preserve"> </w:t>
      </w:r>
      <w:r w:rsidRPr="009D6B7C">
        <w:rPr>
          <w:rFonts w:ascii="Times New Roman" w:hAnsi="Times New Roman" w:cs="Times New Roman"/>
          <w:sz w:val="28"/>
          <w:szCs w:val="28"/>
        </w:rPr>
        <w:t>ректификационной колонне</w:t>
      </w:r>
      <w:r w:rsidR="009D6B7C">
        <w:rPr>
          <w:rFonts w:ascii="Times New Roman" w:hAnsi="Times New Roman" w:cs="Times New Roman"/>
          <w:sz w:val="28"/>
          <w:szCs w:val="28"/>
        </w:rPr>
        <w:t xml:space="preserve"> </w:t>
      </w:r>
      <w:r w:rsidRPr="009D6B7C">
        <w:rPr>
          <w:rFonts w:ascii="Times New Roman" w:hAnsi="Times New Roman" w:cs="Times New Roman"/>
          <w:sz w:val="28"/>
          <w:szCs w:val="28"/>
        </w:rPr>
        <w:t xml:space="preserve">- цилиндрическом вертикальном </w:t>
      </w:r>
      <w:r w:rsidRPr="009D6B7C">
        <w:rPr>
          <w:rFonts w:ascii="Times New Roman" w:hAnsi="Times New Roman" w:cs="Times New Roman"/>
          <w:sz w:val="28"/>
          <w:szCs w:val="28"/>
        </w:rPr>
        <w:lastRenderedPageBreak/>
        <w:t>аппарате, внутри которого расположены</w:t>
      </w:r>
      <w:r w:rsidR="00513CA4">
        <w:rPr>
          <w:rFonts w:ascii="Times New Roman" w:hAnsi="Times New Roman" w:cs="Times New Roman"/>
          <w:sz w:val="28"/>
          <w:szCs w:val="28"/>
        </w:rPr>
        <w:t xml:space="preserve"> </w:t>
      </w:r>
      <w:r w:rsidRPr="009D6B7C">
        <w:rPr>
          <w:rFonts w:ascii="Times New Roman" w:hAnsi="Times New Roman" w:cs="Times New Roman"/>
          <w:sz w:val="28"/>
          <w:szCs w:val="28"/>
        </w:rPr>
        <w:t xml:space="preserve">контактные устройства (тарелки), через которые пары движутся вверх, а жидкость - вниз. Ректификационные колонны различных размеров и конфигураций применяются практически на всех установках нефтеперерабатывающего производства, количество тарелок в них варьируется </w:t>
      </w:r>
      <w:r w:rsidRPr="00513CA4">
        <w:rPr>
          <w:rFonts w:ascii="Times New Roman" w:hAnsi="Times New Roman" w:cs="Times New Roman"/>
          <w:sz w:val="28"/>
          <w:szCs w:val="28"/>
        </w:rPr>
        <w:t>от 20 до 60</w:t>
      </w:r>
      <w:r w:rsidR="00513CA4" w:rsidRPr="00513CA4">
        <w:rPr>
          <w:rFonts w:ascii="Times New Roman" w:hAnsi="Times New Roman" w:cs="Times New Roman"/>
          <w:sz w:val="28"/>
          <w:szCs w:val="28"/>
        </w:rPr>
        <w:t xml:space="preserve">. </w:t>
      </w:r>
      <w:r w:rsidR="00513CA4" w:rsidRPr="00513CA4">
        <w:rPr>
          <w:rFonts w:ascii="Times New Roman" w:hAnsi="Times New Roman" w:cs="Times New Roman"/>
          <w:sz w:val="28"/>
          <w:szCs w:val="28"/>
          <w:shd w:val="clear" w:color="auto" w:fill="FFFFFF"/>
        </w:rPr>
        <w:t>Предусматривается подвод тепла в нижнюю часть колонны и отвод тепла с верхней части колонны, в связи с чем температура в аппарате постепенно снижается от низа к верху. В результате сверху колонны отводится бензиновая фракция в виде паров, а пары керосиновой и дизельных фракций конденсируются в соответствующих частях колонны и выводятся, мазут остаётся жидким и откачивается с низа колонны</w:t>
      </w:r>
      <w:r w:rsidRPr="00513CA4">
        <w:rPr>
          <w:rFonts w:ascii="Times New Roman" w:hAnsi="Times New Roman" w:cs="Times New Roman"/>
          <w:sz w:val="28"/>
          <w:szCs w:val="28"/>
        </w:rPr>
        <w:t xml:space="preserve">» </w:t>
      </w:r>
      <w:r w:rsidRPr="009D6B7C">
        <w:rPr>
          <w:rFonts w:ascii="Times New Roman" w:hAnsi="Times New Roman" w:cs="Times New Roman"/>
          <w:sz w:val="28"/>
          <w:szCs w:val="28"/>
        </w:rPr>
        <w:t>[</w:t>
      </w:r>
      <w:r w:rsidR="00EF1FCC" w:rsidRPr="00EF1FCC">
        <w:rPr>
          <w:rFonts w:ascii="Times New Roman" w:hAnsi="Times New Roman" w:cs="Times New Roman"/>
          <w:sz w:val="28"/>
          <w:szCs w:val="28"/>
        </w:rPr>
        <w:t>18</w:t>
      </w:r>
      <w:r w:rsidRPr="009D6B7C">
        <w:rPr>
          <w:rFonts w:ascii="Times New Roman" w:hAnsi="Times New Roman" w:cs="Times New Roman"/>
          <w:sz w:val="28"/>
          <w:szCs w:val="28"/>
        </w:rPr>
        <w:t>].</w:t>
      </w:r>
    </w:p>
    <w:p w:rsidR="009D6B7C" w:rsidRDefault="009D6B7C" w:rsidP="009D6B7C">
      <w:pPr>
        <w:spacing w:after="0" w:line="360" w:lineRule="auto"/>
        <w:ind w:firstLine="709"/>
        <w:jc w:val="both"/>
        <w:rPr>
          <w:rFonts w:ascii="Times New Roman" w:hAnsi="Times New Roman" w:cs="Times New Roman"/>
          <w:sz w:val="28"/>
          <w:szCs w:val="28"/>
        </w:rPr>
      </w:pPr>
      <w:r w:rsidRPr="009D6B7C">
        <w:rPr>
          <w:rFonts w:ascii="Times New Roman" w:hAnsi="Times New Roman" w:cs="Times New Roman"/>
          <w:sz w:val="28"/>
          <w:szCs w:val="28"/>
        </w:rPr>
        <w:t>«Вакуумная перегонка предназначена для отбора от мазута</w:t>
      </w:r>
      <w:r>
        <w:rPr>
          <w:rFonts w:ascii="Times New Roman" w:hAnsi="Times New Roman" w:cs="Times New Roman"/>
          <w:sz w:val="28"/>
          <w:szCs w:val="28"/>
        </w:rPr>
        <w:t xml:space="preserve"> </w:t>
      </w:r>
      <w:r w:rsidRPr="009D6B7C">
        <w:rPr>
          <w:rFonts w:ascii="Times New Roman" w:hAnsi="Times New Roman" w:cs="Times New Roman"/>
          <w:sz w:val="28"/>
          <w:szCs w:val="28"/>
        </w:rPr>
        <w:t>масляных дистиллятов</w:t>
      </w:r>
      <w:r>
        <w:rPr>
          <w:rFonts w:ascii="Times New Roman" w:hAnsi="Times New Roman" w:cs="Times New Roman"/>
          <w:sz w:val="28"/>
          <w:szCs w:val="28"/>
        </w:rPr>
        <w:t xml:space="preserve"> </w:t>
      </w:r>
      <w:r w:rsidRPr="009D6B7C">
        <w:rPr>
          <w:rFonts w:ascii="Times New Roman" w:hAnsi="Times New Roman" w:cs="Times New Roman"/>
          <w:sz w:val="28"/>
          <w:szCs w:val="28"/>
        </w:rPr>
        <w:t>на НПЗ топливно-масляного профиля, или широкой масляной фракции</w:t>
      </w:r>
      <w:r>
        <w:rPr>
          <w:rFonts w:ascii="Times New Roman" w:hAnsi="Times New Roman" w:cs="Times New Roman"/>
          <w:sz w:val="28"/>
          <w:szCs w:val="28"/>
        </w:rPr>
        <w:t xml:space="preserve"> вакуумного газойля) </w:t>
      </w:r>
      <w:r w:rsidRPr="009D6B7C">
        <w:rPr>
          <w:rFonts w:ascii="Times New Roman" w:hAnsi="Times New Roman" w:cs="Times New Roman"/>
          <w:sz w:val="28"/>
          <w:szCs w:val="28"/>
        </w:rPr>
        <w:t>на НПЗ топливного профиля. Остатком вакуумной перегонки является гудрон.</w:t>
      </w:r>
    </w:p>
    <w:p w:rsidR="00113346" w:rsidRPr="00113346" w:rsidRDefault="009D6B7C" w:rsidP="00113346">
      <w:pPr>
        <w:spacing w:after="0" w:line="360" w:lineRule="auto"/>
        <w:ind w:firstLine="709"/>
        <w:jc w:val="both"/>
        <w:rPr>
          <w:rFonts w:ascii="Times New Roman" w:hAnsi="Times New Roman" w:cs="Times New Roman"/>
          <w:sz w:val="28"/>
          <w:szCs w:val="28"/>
        </w:rPr>
      </w:pPr>
      <w:r w:rsidRPr="009D6B7C">
        <w:rPr>
          <w:rFonts w:ascii="Times New Roman" w:hAnsi="Times New Roman" w:cs="Times New Roman"/>
          <w:sz w:val="28"/>
          <w:szCs w:val="28"/>
        </w:rPr>
        <w:t>Необходимость отбора масляных фракций под вакуумом обусловлена тем, что при температуре свыше 380°С начинается термическое разложение углеводородов</w:t>
      </w:r>
      <w:r>
        <w:rPr>
          <w:rFonts w:ascii="Times New Roman" w:hAnsi="Times New Roman" w:cs="Times New Roman"/>
          <w:sz w:val="28"/>
          <w:szCs w:val="28"/>
        </w:rPr>
        <w:t xml:space="preserve"> </w:t>
      </w:r>
      <w:r w:rsidRPr="009D6B7C">
        <w:rPr>
          <w:rFonts w:ascii="Times New Roman" w:hAnsi="Times New Roman" w:cs="Times New Roman"/>
          <w:sz w:val="28"/>
          <w:szCs w:val="28"/>
        </w:rPr>
        <w:t xml:space="preserve">(крекинг), а конец кипения вакуумного газойля - 520°С и более. Поэтому перегонку ведут при остаточном давлении 40-60 мм рт. ст., что </w:t>
      </w:r>
      <w:r w:rsidRPr="00113346">
        <w:rPr>
          <w:rFonts w:ascii="Times New Roman" w:hAnsi="Times New Roman" w:cs="Times New Roman"/>
          <w:sz w:val="28"/>
          <w:szCs w:val="28"/>
        </w:rPr>
        <w:t>позволяет снизить максимальную температуру в аппарате до 360-380°С</w:t>
      </w:r>
      <w:r w:rsidR="00113346" w:rsidRPr="00113346">
        <w:rPr>
          <w:rFonts w:ascii="Times New Roman" w:hAnsi="Times New Roman" w:cs="Times New Roman"/>
          <w:sz w:val="28"/>
          <w:szCs w:val="28"/>
        </w:rPr>
        <w:t>.</w:t>
      </w:r>
    </w:p>
    <w:p w:rsidR="009D6B7C" w:rsidRPr="009D6B7C" w:rsidRDefault="00113346" w:rsidP="00113346">
      <w:pPr>
        <w:spacing w:after="0" w:line="360" w:lineRule="auto"/>
        <w:ind w:firstLine="709"/>
        <w:jc w:val="both"/>
        <w:rPr>
          <w:rFonts w:ascii="Times New Roman" w:hAnsi="Times New Roman" w:cs="Times New Roman"/>
          <w:sz w:val="28"/>
          <w:szCs w:val="28"/>
        </w:rPr>
      </w:pPr>
      <w:r w:rsidRPr="00113346">
        <w:rPr>
          <w:rFonts w:ascii="Times New Roman" w:hAnsi="Times New Roman" w:cs="Times New Roman"/>
          <w:sz w:val="28"/>
          <w:szCs w:val="28"/>
          <w:shd w:val="clear" w:color="auto" w:fill="FFFFFF"/>
        </w:rPr>
        <w:t>Разряжение в колонне создается при помощи соответствующего оборудования, ключевыми аппаратами являются паровые или жидкостные</w:t>
      </w:r>
      <w:r>
        <w:rPr>
          <w:rFonts w:ascii="Times New Roman" w:hAnsi="Times New Roman" w:cs="Times New Roman"/>
          <w:sz w:val="28"/>
          <w:szCs w:val="28"/>
          <w:shd w:val="clear" w:color="auto" w:fill="FFFFFF"/>
        </w:rPr>
        <w:t xml:space="preserve"> </w:t>
      </w:r>
      <w:r w:rsidRPr="00113346">
        <w:rPr>
          <w:rFonts w:ascii="Times New Roman" w:hAnsi="Times New Roman" w:cs="Times New Roman"/>
          <w:iCs/>
          <w:sz w:val="28"/>
          <w:szCs w:val="28"/>
          <w:shd w:val="clear" w:color="auto" w:fill="FFFFFF"/>
        </w:rPr>
        <w:t>эжекторы</w:t>
      </w:r>
      <w:r w:rsidR="009D6B7C" w:rsidRPr="00113346">
        <w:rPr>
          <w:rFonts w:ascii="Times New Roman" w:hAnsi="Times New Roman" w:cs="Times New Roman"/>
          <w:sz w:val="28"/>
          <w:szCs w:val="28"/>
        </w:rPr>
        <w:t xml:space="preserve">» </w:t>
      </w:r>
      <w:r w:rsidR="00EF1FCC">
        <w:rPr>
          <w:rFonts w:ascii="Times New Roman" w:hAnsi="Times New Roman" w:cs="Times New Roman"/>
          <w:sz w:val="28"/>
          <w:szCs w:val="28"/>
        </w:rPr>
        <w:t>[</w:t>
      </w:r>
      <w:r w:rsidR="00EF1FCC" w:rsidRPr="00EF1FCC">
        <w:rPr>
          <w:rFonts w:ascii="Times New Roman" w:hAnsi="Times New Roman" w:cs="Times New Roman"/>
          <w:sz w:val="28"/>
          <w:szCs w:val="28"/>
        </w:rPr>
        <w:t>18</w:t>
      </w:r>
      <w:r w:rsidR="009D6B7C" w:rsidRPr="009D6B7C">
        <w:rPr>
          <w:rFonts w:ascii="Times New Roman" w:hAnsi="Times New Roman" w:cs="Times New Roman"/>
          <w:sz w:val="28"/>
          <w:szCs w:val="28"/>
        </w:rPr>
        <w:t>].</w:t>
      </w:r>
    </w:p>
    <w:p w:rsidR="009D6B7C" w:rsidRDefault="009D6B7C" w:rsidP="009D6B7C">
      <w:pPr>
        <w:spacing w:after="0" w:line="360" w:lineRule="auto"/>
        <w:ind w:firstLine="709"/>
        <w:jc w:val="both"/>
        <w:rPr>
          <w:rFonts w:ascii="Times New Roman" w:hAnsi="Times New Roman" w:cs="Times New Roman"/>
          <w:sz w:val="28"/>
          <w:szCs w:val="28"/>
        </w:rPr>
      </w:pPr>
      <w:r w:rsidRPr="009D6B7C">
        <w:rPr>
          <w:rFonts w:ascii="Times New Roman" w:hAnsi="Times New Roman" w:cs="Times New Roman"/>
          <w:sz w:val="28"/>
          <w:szCs w:val="28"/>
        </w:rPr>
        <w:t xml:space="preserve">«Получаемая на атмосферном блоке бензиновая фракция содержит газы (в основном пропан и бутан) в объёме, превышающем требования по качеству, и не может использоваться ни в качестве компонента автобензина, ни в качестве товарного прямогонного бензина. Кроме того, процессы нефтепереработки, направленные на повышение октанового числа бензина и производства ароматических углеводородов в качестве сырья используют узкие бензиновые фракции. Этим обусловлено включение в технологическую </w:t>
      </w:r>
      <w:r w:rsidRPr="009D6B7C">
        <w:rPr>
          <w:rFonts w:ascii="Times New Roman" w:hAnsi="Times New Roman" w:cs="Times New Roman"/>
          <w:sz w:val="28"/>
          <w:szCs w:val="28"/>
        </w:rPr>
        <w:lastRenderedPageBreak/>
        <w:t>схему переработки нефти данного процесса, при котором от бензиновой фракции отгоняются сжиженные газы, и осуществляется её разгонка на 2-5 узких фракций на соответствующем количестве колонн» [</w:t>
      </w:r>
      <w:r w:rsidR="00EF1FCC" w:rsidRPr="00EF1FCC">
        <w:rPr>
          <w:rFonts w:ascii="Times New Roman" w:hAnsi="Times New Roman" w:cs="Times New Roman"/>
          <w:sz w:val="28"/>
          <w:szCs w:val="28"/>
        </w:rPr>
        <w:t>18</w:t>
      </w:r>
      <w:r w:rsidRPr="009D6B7C">
        <w:rPr>
          <w:rFonts w:ascii="Times New Roman" w:hAnsi="Times New Roman" w:cs="Times New Roman"/>
          <w:sz w:val="28"/>
          <w:szCs w:val="28"/>
        </w:rPr>
        <w:t>].</w:t>
      </w:r>
    </w:p>
    <w:p w:rsidR="00E62D1C" w:rsidRDefault="00B57443" w:rsidP="00B57443">
      <w:pPr>
        <w:pStyle w:val="a3"/>
        <w:spacing w:after="0" w:line="360" w:lineRule="auto"/>
        <w:ind w:left="0" w:firstLine="709"/>
        <w:jc w:val="both"/>
        <w:rPr>
          <w:rFonts w:ascii="Times New Roman" w:hAnsi="Times New Roman" w:cs="Times New Roman"/>
          <w:sz w:val="28"/>
          <w:szCs w:val="28"/>
        </w:rPr>
      </w:pPr>
      <w:r w:rsidRPr="00B57443">
        <w:rPr>
          <w:rFonts w:ascii="Times New Roman" w:hAnsi="Times New Roman" w:cs="Times New Roman"/>
          <w:sz w:val="28"/>
          <w:szCs w:val="28"/>
        </w:rPr>
        <w:t>Производств</w:t>
      </w:r>
      <w:r w:rsidR="00E62D1C">
        <w:rPr>
          <w:rFonts w:ascii="Times New Roman" w:hAnsi="Times New Roman" w:cs="Times New Roman"/>
          <w:sz w:val="28"/>
          <w:szCs w:val="28"/>
        </w:rPr>
        <w:t>енное оборудование, использующееся в нефтяной промышленности:</w:t>
      </w:r>
    </w:p>
    <w:p w:rsidR="00E62D1C" w:rsidRDefault="00B57443" w:rsidP="00D07496">
      <w:pPr>
        <w:pStyle w:val="a3"/>
        <w:numPr>
          <w:ilvl w:val="0"/>
          <w:numId w:val="10"/>
        </w:numPr>
        <w:spacing w:after="0" w:line="360" w:lineRule="auto"/>
        <w:ind w:left="993" w:hanging="284"/>
        <w:jc w:val="both"/>
        <w:rPr>
          <w:rFonts w:ascii="Times New Roman" w:hAnsi="Times New Roman" w:cs="Times New Roman"/>
          <w:sz w:val="28"/>
          <w:szCs w:val="28"/>
        </w:rPr>
      </w:pPr>
      <w:r w:rsidRPr="00B57443">
        <w:rPr>
          <w:rFonts w:ascii="Times New Roman" w:hAnsi="Times New Roman" w:cs="Times New Roman"/>
          <w:sz w:val="28"/>
          <w:szCs w:val="28"/>
        </w:rPr>
        <w:t>теплообменные аппараты</w:t>
      </w:r>
      <w:r w:rsidR="00E62D1C">
        <w:rPr>
          <w:rFonts w:ascii="Times New Roman" w:hAnsi="Times New Roman" w:cs="Times New Roman"/>
          <w:sz w:val="28"/>
          <w:szCs w:val="28"/>
        </w:rPr>
        <w:t>;</w:t>
      </w:r>
    </w:p>
    <w:p w:rsidR="00E62D1C" w:rsidRDefault="00B57443" w:rsidP="00D07496">
      <w:pPr>
        <w:pStyle w:val="a3"/>
        <w:numPr>
          <w:ilvl w:val="0"/>
          <w:numId w:val="10"/>
        </w:numPr>
        <w:spacing w:after="0" w:line="360" w:lineRule="auto"/>
        <w:ind w:left="993" w:hanging="284"/>
        <w:jc w:val="both"/>
        <w:rPr>
          <w:rFonts w:ascii="Times New Roman" w:hAnsi="Times New Roman" w:cs="Times New Roman"/>
          <w:sz w:val="28"/>
          <w:szCs w:val="28"/>
        </w:rPr>
      </w:pPr>
      <w:r w:rsidRPr="00B57443">
        <w:rPr>
          <w:rFonts w:ascii="Times New Roman" w:hAnsi="Times New Roman" w:cs="Times New Roman"/>
          <w:sz w:val="28"/>
          <w:szCs w:val="28"/>
        </w:rPr>
        <w:t>колонные аппараты</w:t>
      </w:r>
      <w:r w:rsidR="00E62D1C">
        <w:rPr>
          <w:rFonts w:ascii="Times New Roman" w:hAnsi="Times New Roman" w:cs="Times New Roman"/>
          <w:sz w:val="28"/>
          <w:szCs w:val="28"/>
        </w:rPr>
        <w:t>;</w:t>
      </w:r>
      <w:r w:rsidRPr="00B57443">
        <w:rPr>
          <w:rFonts w:ascii="Times New Roman" w:hAnsi="Times New Roman" w:cs="Times New Roman"/>
          <w:sz w:val="28"/>
          <w:szCs w:val="28"/>
        </w:rPr>
        <w:t xml:space="preserve"> </w:t>
      </w:r>
    </w:p>
    <w:p w:rsidR="00E62D1C" w:rsidRDefault="00B57443" w:rsidP="00D07496">
      <w:pPr>
        <w:pStyle w:val="a3"/>
        <w:numPr>
          <w:ilvl w:val="0"/>
          <w:numId w:val="10"/>
        </w:numPr>
        <w:spacing w:after="0" w:line="360" w:lineRule="auto"/>
        <w:ind w:left="993" w:hanging="284"/>
        <w:jc w:val="both"/>
        <w:rPr>
          <w:rFonts w:ascii="Times New Roman" w:hAnsi="Times New Roman" w:cs="Times New Roman"/>
          <w:sz w:val="28"/>
          <w:szCs w:val="28"/>
        </w:rPr>
      </w:pPr>
      <w:r w:rsidRPr="00B57443">
        <w:rPr>
          <w:rFonts w:ascii="Times New Roman" w:hAnsi="Times New Roman" w:cs="Times New Roman"/>
          <w:sz w:val="28"/>
          <w:szCs w:val="28"/>
        </w:rPr>
        <w:t>емкостные аппараты</w:t>
      </w:r>
      <w:r w:rsidR="00E62D1C">
        <w:rPr>
          <w:rFonts w:ascii="Times New Roman" w:hAnsi="Times New Roman" w:cs="Times New Roman"/>
          <w:sz w:val="28"/>
          <w:szCs w:val="28"/>
        </w:rPr>
        <w:t>;</w:t>
      </w:r>
    </w:p>
    <w:p w:rsidR="00E62D1C" w:rsidRDefault="00B57443" w:rsidP="00D07496">
      <w:pPr>
        <w:pStyle w:val="a3"/>
        <w:numPr>
          <w:ilvl w:val="0"/>
          <w:numId w:val="10"/>
        </w:numPr>
        <w:spacing w:after="0" w:line="360" w:lineRule="auto"/>
        <w:ind w:left="993" w:hanging="284"/>
        <w:jc w:val="both"/>
        <w:rPr>
          <w:rFonts w:ascii="Times New Roman" w:hAnsi="Times New Roman" w:cs="Times New Roman"/>
          <w:sz w:val="28"/>
          <w:szCs w:val="28"/>
        </w:rPr>
      </w:pPr>
      <w:r w:rsidRPr="00B57443">
        <w:rPr>
          <w:rFonts w:ascii="Times New Roman" w:hAnsi="Times New Roman" w:cs="Times New Roman"/>
          <w:sz w:val="28"/>
          <w:szCs w:val="28"/>
        </w:rPr>
        <w:t>реакторное оборудование</w:t>
      </w:r>
      <w:r w:rsidR="00E62D1C">
        <w:rPr>
          <w:rFonts w:ascii="Times New Roman" w:hAnsi="Times New Roman" w:cs="Times New Roman"/>
          <w:sz w:val="28"/>
          <w:szCs w:val="28"/>
        </w:rPr>
        <w:t>;</w:t>
      </w:r>
    </w:p>
    <w:p w:rsidR="00E62D1C" w:rsidRDefault="00E62D1C" w:rsidP="00D07496">
      <w:pPr>
        <w:pStyle w:val="a3"/>
        <w:numPr>
          <w:ilvl w:val="0"/>
          <w:numId w:val="10"/>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трубчатые печи;</w:t>
      </w:r>
    </w:p>
    <w:p w:rsidR="00E62D1C" w:rsidRDefault="00B57443" w:rsidP="00D07496">
      <w:pPr>
        <w:pStyle w:val="a3"/>
        <w:numPr>
          <w:ilvl w:val="0"/>
          <w:numId w:val="10"/>
        </w:numPr>
        <w:spacing w:after="0" w:line="360" w:lineRule="auto"/>
        <w:ind w:left="993" w:hanging="284"/>
        <w:jc w:val="both"/>
        <w:rPr>
          <w:rFonts w:ascii="Times New Roman" w:hAnsi="Times New Roman" w:cs="Times New Roman"/>
          <w:sz w:val="28"/>
          <w:szCs w:val="28"/>
        </w:rPr>
      </w:pPr>
      <w:r w:rsidRPr="00B57443">
        <w:rPr>
          <w:rFonts w:ascii="Times New Roman" w:hAnsi="Times New Roman" w:cs="Times New Roman"/>
          <w:sz w:val="28"/>
          <w:szCs w:val="28"/>
        </w:rPr>
        <w:t>продуктовые змеевики</w:t>
      </w:r>
      <w:r w:rsidR="00E62D1C">
        <w:rPr>
          <w:rFonts w:ascii="Times New Roman" w:hAnsi="Times New Roman" w:cs="Times New Roman"/>
          <w:sz w:val="28"/>
          <w:szCs w:val="28"/>
        </w:rPr>
        <w:t>;</w:t>
      </w:r>
    </w:p>
    <w:p w:rsidR="00E62D1C" w:rsidRDefault="00E62D1C" w:rsidP="00D07496">
      <w:pPr>
        <w:pStyle w:val="a3"/>
        <w:numPr>
          <w:ilvl w:val="0"/>
          <w:numId w:val="10"/>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м</w:t>
      </w:r>
      <w:r w:rsidR="00B57443" w:rsidRPr="00B57443">
        <w:rPr>
          <w:rFonts w:ascii="Times New Roman" w:hAnsi="Times New Roman" w:cs="Times New Roman"/>
          <w:sz w:val="28"/>
          <w:szCs w:val="28"/>
        </w:rPr>
        <w:t>агистральные нефтяные насосы</w:t>
      </w:r>
      <w:r>
        <w:rPr>
          <w:rFonts w:ascii="Times New Roman" w:hAnsi="Times New Roman" w:cs="Times New Roman"/>
          <w:sz w:val="28"/>
          <w:szCs w:val="28"/>
        </w:rPr>
        <w:t>;</w:t>
      </w:r>
      <w:r w:rsidR="00B57443" w:rsidRPr="00B57443">
        <w:rPr>
          <w:rFonts w:ascii="Times New Roman" w:hAnsi="Times New Roman" w:cs="Times New Roman"/>
          <w:sz w:val="28"/>
          <w:szCs w:val="28"/>
        </w:rPr>
        <w:t xml:space="preserve"> </w:t>
      </w:r>
    </w:p>
    <w:p w:rsidR="00E62D1C" w:rsidRDefault="00B57443" w:rsidP="00D07496">
      <w:pPr>
        <w:pStyle w:val="a3"/>
        <w:numPr>
          <w:ilvl w:val="0"/>
          <w:numId w:val="10"/>
        </w:numPr>
        <w:spacing w:after="0" w:line="360" w:lineRule="auto"/>
        <w:ind w:left="993" w:hanging="284"/>
        <w:jc w:val="both"/>
        <w:rPr>
          <w:rFonts w:ascii="Times New Roman" w:hAnsi="Times New Roman" w:cs="Times New Roman"/>
          <w:sz w:val="28"/>
          <w:szCs w:val="28"/>
        </w:rPr>
      </w:pPr>
      <w:r w:rsidRPr="00B57443">
        <w:rPr>
          <w:rFonts w:ascii="Times New Roman" w:hAnsi="Times New Roman" w:cs="Times New Roman"/>
          <w:sz w:val="28"/>
          <w:szCs w:val="28"/>
        </w:rPr>
        <w:t>насосное оборудование различного применения</w:t>
      </w:r>
      <w:r w:rsidR="00E62D1C">
        <w:rPr>
          <w:rFonts w:ascii="Times New Roman" w:hAnsi="Times New Roman" w:cs="Times New Roman"/>
          <w:sz w:val="28"/>
          <w:szCs w:val="28"/>
        </w:rPr>
        <w:t>;</w:t>
      </w:r>
    </w:p>
    <w:p w:rsidR="00B57443" w:rsidRPr="00B57443" w:rsidRDefault="00B57443" w:rsidP="00D07496">
      <w:pPr>
        <w:pStyle w:val="a3"/>
        <w:numPr>
          <w:ilvl w:val="0"/>
          <w:numId w:val="10"/>
        </w:numPr>
        <w:spacing w:after="0" w:line="360" w:lineRule="auto"/>
        <w:ind w:left="993" w:hanging="284"/>
        <w:jc w:val="both"/>
        <w:rPr>
          <w:rFonts w:ascii="Times New Roman" w:hAnsi="Times New Roman" w:cs="Times New Roman"/>
          <w:sz w:val="28"/>
          <w:szCs w:val="28"/>
        </w:rPr>
      </w:pPr>
      <w:r w:rsidRPr="00B57443">
        <w:rPr>
          <w:rFonts w:ascii="Times New Roman" w:hAnsi="Times New Roman" w:cs="Times New Roman"/>
          <w:sz w:val="28"/>
          <w:szCs w:val="28"/>
        </w:rPr>
        <w:t>шиберные задвижки для магистральных нефтепроводов.</w:t>
      </w:r>
    </w:p>
    <w:p w:rsidR="00E62D1C" w:rsidRDefault="00B57443" w:rsidP="00B57443">
      <w:pPr>
        <w:pStyle w:val="a3"/>
        <w:spacing w:after="0" w:line="360" w:lineRule="auto"/>
        <w:ind w:left="0" w:firstLine="709"/>
        <w:jc w:val="both"/>
        <w:rPr>
          <w:rFonts w:ascii="Times New Roman" w:hAnsi="Times New Roman" w:cs="Times New Roman"/>
          <w:sz w:val="28"/>
          <w:szCs w:val="28"/>
        </w:rPr>
      </w:pPr>
      <w:r w:rsidRPr="00B57443">
        <w:rPr>
          <w:rFonts w:ascii="Times New Roman" w:hAnsi="Times New Roman" w:cs="Times New Roman"/>
          <w:sz w:val="28"/>
          <w:szCs w:val="28"/>
        </w:rPr>
        <w:t>Для добычи транспортировки и переработки</w:t>
      </w:r>
      <w:r w:rsidR="00E62D1C">
        <w:rPr>
          <w:rFonts w:ascii="Times New Roman" w:hAnsi="Times New Roman" w:cs="Times New Roman"/>
          <w:sz w:val="28"/>
          <w:szCs w:val="28"/>
        </w:rPr>
        <w:t xml:space="preserve"> нефти используют:</w:t>
      </w:r>
    </w:p>
    <w:p w:rsidR="00E62D1C" w:rsidRDefault="00E62D1C" w:rsidP="00D07496">
      <w:pPr>
        <w:pStyle w:val="a3"/>
        <w:numPr>
          <w:ilvl w:val="0"/>
          <w:numId w:val="11"/>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аппараты воздушного охлаждения;</w:t>
      </w:r>
      <w:r w:rsidR="00B57443" w:rsidRPr="00B57443">
        <w:rPr>
          <w:rFonts w:ascii="Times New Roman" w:hAnsi="Times New Roman" w:cs="Times New Roman"/>
          <w:sz w:val="28"/>
          <w:szCs w:val="28"/>
        </w:rPr>
        <w:t xml:space="preserve"> </w:t>
      </w:r>
    </w:p>
    <w:p w:rsidR="00E62D1C" w:rsidRDefault="00B57443" w:rsidP="00D07496">
      <w:pPr>
        <w:pStyle w:val="a3"/>
        <w:numPr>
          <w:ilvl w:val="0"/>
          <w:numId w:val="11"/>
        </w:numPr>
        <w:spacing w:after="0" w:line="360" w:lineRule="auto"/>
        <w:ind w:left="993" w:hanging="284"/>
        <w:jc w:val="both"/>
        <w:rPr>
          <w:rFonts w:ascii="Times New Roman" w:hAnsi="Times New Roman" w:cs="Times New Roman"/>
          <w:sz w:val="28"/>
          <w:szCs w:val="28"/>
        </w:rPr>
      </w:pPr>
      <w:r w:rsidRPr="00B57443">
        <w:rPr>
          <w:rFonts w:ascii="Times New Roman" w:hAnsi="Times New Roman" w:cs="Times New Roman"/>
          <w:sz w:val="28"/>
          <w:szCs w:val="28"/>
        </w:rPr>
        <w:t>регенеративные воздухоподогреватели блоки пылеуловителей</w:t>
      </w:r>
      <w:r w:rsidR="00E62D1C">
        <w:rPr>
          <w:rFonts w:ascii="Times New Roman" w:hAnsi="Times New Roman" w:cs="Times New Roman"/>
          <w:sz w:val="28"/>
          <w:szCs w:val="28"/>
        </w:rPr>
        <w:t>;</w:t>
      </w:r>
    </w:p>
    <w:p w:rsidR="00E62D1C" w:rsidRDefault="00B57443" w:rsidP="00D07496">
      <w:pPr>
        <w:pStyle w:val="a3"/>
        <w:numPr>
          <w:ilvl w:val="0"/>
          <w:numId w:val="11"/>
        </w:numPr>
        <w:spacing w:after="0" w:line="360" w:lineRule="auto"/>
        <w:ind w:left="993" w:hanging="284"/>
        <w:jc w:val="both"/>
        <w:rPr>
          <w:rFonts w:ascii="Times New Roman" w:hAnsi="Times New Roman" w:cs="Times New Roman"/>
          <w:sz w:val="28"/>
          <w:szCs w:val="28"/>
        </w:rPr>
      </w:pPr>
      <w:r w:rsidRPr="00B57443">
        <w:rPr>
          <w:rFonts w:ascii="Times New Roman" w:hAnsi="Times New Roman" w:cs="Times New Roman"/>
          <w:sz w:val="28"/>
          <w:szCs w:val="28"/>
        </w:rPr>
        <w:t>установки подготовки топливного, пускового, импульсного газа</w:t>
      </w:r>
      <w:r w:rsidR="00E62D1C">
        <w:rPr>
          <w:rFonts w:ascii="Times New Roman" w:hAnsi="Times New Roman" w:cs="Times New Roman"/>
          <w:sz w:val="28"/>
          <w:szCs w:val="28"/>
        </w:rPr>
        <w:t>;</w:t>
      </w:r>
    </w:p>
    <w:p w:rsidR="00B57443" w:rsidRPr="00B57443" w:rsidRDefault="00B57443" w:rsidP="00D07496">
      <w:pPr>
        <w:pStyle w:val="a3"/>
        <w:numPr>
          <w:ilvl w:val="0"/>
          <w:numId w:val="11"/>
        </w:numPr>
        <w:spacing w:after="0" w:line="360" w:lineRule="auto"/>
        <w:ind w:left="993" w:hanging="284"/>
        <w:jc w:val="both"/>
        <w:rPr>
          <w:rFonts w:ascii="Times New Roman" w:hAnsi="Times New Roman" w:cs="Times New Roman"/>
          <w:sz w:val="28"/>
          <w:szCs w:val="28"/>
        </w:rPr>
      </w:pPr>
      <w:r w:rsidRPr="00B57443">
        <w:rPr>
          <w:rFonts w:ascii="Times New Roman" w:hAnsi="Times New Roman" w:cs="Times New Roman"/>
          <w:sz w:val="28"/>
          <w:szCs w:val="28"/>
        </w:rPr>
        <w:t>установки получения моторных топлив запорно-регулировочная арматура</w:t>
      </w:r>
      <w:r w:rsidR="00E62D1C">
        <w:rPr>
          <w:rFonts w:ascii="Times New Roman" w:hAnsi="Times New Roman" w:cs="Times New Roman"/>
          <w:sz w:val="28"/>
          <w:szCs w:val="28"/>
        </w:rPr>
        <w:t>.</w:t>
      </w:r>
    </w:p>
    <w:p w:rsidR="00B57443" w:rsidRDefault="00292F20" w:rsidP="00DA06F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Численность сотрудников </w:t>
      </w:r>
      <w:r w:rsidR="00331BFC">
        <w:rPr>
          <w:rFonts w:ascii="Times New Roman" w:hAnsi="Times New Roman" w:cs="Times New Roman"/>
          <w:sz w:val="28"/>
          <w:szCs w:val="28"/>
        </w:rPr>
        <w:t xml:space="preserve">АО «Самаранефтегаз» на 2021 год </w:t>
      </w:r>
      <w:r>
        <w:rPr>
          <w:rFonts w:ascii="Times New Roman" w:hAnsi="Times New Roman" w:cs="Times New Roman"/>
          <w:sz w:val="28"/>
          <w:szCs w:val="28"/>
        </w:rPr>
        <w:t>составляет 4375 человек.</w:t>
      </w:r>
    </w:p>
    <w:p w:rsidR="00F53435" w:rsidRPr="00E722BA" w:rsidRDefault="00A94834" w:rsidP="00DA06F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разделе </w:t>
      </w:r>
      <w:r w:rsidR="00DA06F1">
        <w:rPr>
          <w:rFonts w:ascii="Times New Roman" w:hAnsi="Times New Roman" w:cs="Times New Roman"/>
          <w:sz w:val="28"/>
          <w:szCs w:val="28"/>
        </w:rPr>
        <w:t xml:space="preserve">были описаны </w:t>
      </w:r>
      <w:r>
        <w:rPr>
          <w:rFonts w:ascii="Times New Roman" w:hAnsi="Times New Roman" w:cs="Times New Roman"/>
          <w:sz w:val="28"/>
          <w:szCs w:val="28"/>
        </w:rPr>
        <w:t>общие сведения об объекте</w:t>
      </w:r>
      <w:r w:rsidR="00DA06F1">
        <w:rPr>
          <w:rFonts w:ascii="Times New Roman" w:hAnsi="Times New Roman" w:cs="Times New Roman"/>
          <w:sz w:val="28"/>
          <w:szCs w:val="28"/>
        </w:rPr>
        <w:t xml:space="preserve"> АО «Самаранефтегаз». </w:t>
      </w:r>
      <w:r w:rsidR="00757B1E">
        <w:rPr>
          <w:rFonts w:ascii="Times New Roman" w:hAnsi="Times New Roman" w:cs="Times New Roman"/>
          <w:sz w:val="28"/>
          <w:szCs w:val="28"/>
        </w:rPr>
        <w:t xml:space="preserve">Была рассмотрена </w:t>
      </w:r>
      <w:r w:rsidR="00B65732">
        <w:rPr>
          <w:rFonts w:ascii="Times New Roman" w:hAnsi="Times New Roman" w:cs="Times New Roman"/>
          <w:sz w:val="28"/>
          <w:szCs w:val="28"/>
        </w:rPr>
        <w:t xml:space="preserve">сравнительная </w:t>
      </w:r>
      <w:r w:rsidR="00757B1E">
        <w:rPr>
          <w:rFonts w:ascii="Times New Roman" w:hAnsi="Times New Roman" w:cs="Times New Roman"/>
          <w:sz w:val="28"/>
          <w:szCs w:val="28"/>
        </w:rPr>
        <w:t xml:space="preserve">статистика добычи продуктов производства. </w:t>
      </w:r>
      <w:r w:rsidR="00DA06F1">
        <w:rPr>
          <w:rFonts w:ascii="Times New Roman" w:hAnsi="Times New Roman" w:cs="Times New Roman"/>
          <w:sz w:val="28"/>
          <w:szCs w:val="28"/>
        </w:rPr>
        <w:t>Рассмотрен</w:t>
      </w:r>
      <w:r w:rsidR="00C36655">
        <w:rPr>
          <w:rFonts w:ascii="Times New Roman" w:hAnsi="Times New Roman" w:cs="Times New Roman"/>
          <w:sz w:val="28"/>
          <w:szCs w:val="28"/>
        </w:rPr>
        <w:t>а</w:t>
      </w:r>
      <w:r w:rsidR="00DA06F1">
        <w:rPr>
          <w:rFonts w:ascii="Times New Roman" w:hAnsi="Times New Roman" w:cs="Times New Roman"/>
          <w:sz w:val="28"/>
          <w:szCs w:val="28"/>
        </w:rPr>
        <w:t xml:space="preserve"> технология процесса переработки нефти.</w:t>
      </w:r>
      <w:r w:rsidR="004802A0">
        <w:rPr>
          <w:rFonts w:ascii="Times New Roman" w:hAnsi="Times New Roman" w:cs="Times New Roman"/>
          <w:sz w:val="28"/>
          <w:szCs w:val="28"/>
        </w:rPr>
        <w:t xml:space="preserve"> </w:t>
      </w:r>
    </w:p>
    <w:p w:rsidR="007C6BB1" w:rsidRPr="002361B2" w:rsidRDefault="007C6BB1" w:rsidP="00E722BA">
      <w:pPr>
        <w:spacing w:after="0" w:line="360" w:lineRule="auto"/>
        <w:ind w:firstLine="709"/>
        <w:jc w:val="both"/>
        <w:rPr>
          <w:rFonts w:ascii="Times New Roman" w:eastAsiaTheme="majorEastAsia" w:hAnsi="Times New Roman" w:cs="Times New Roman"/>
          <w:b/>
          <w:bCs/>
          <w:sz w:val="28"/>
          <w:szCs w:val="28"/>
        </w:rPr>
      </w:pPr>
      <w:r w:rsidRPr="002361B2">
        <w:rPr>
          <w:rFonts w:ascii="Times New Roman" w:hAnsi="Times New Roman" w:cs="Times New Roman"/>
          <w:sz w:val="28"/>
          <w:szCs w:val="28"/>
        </w:rPr>
        <w:br w:type="page"/>
      </w:r>
    </w:p>
    <w:p w:rsidR="00572DAC" w:rsidRDefault="0041189B" w:rsidP="001646FE">
      <w:pPr>
        <w:pStyle w:val="2"/>
      </w:pPr>
      <w:bookmarkStart w:id="5" w:name="_Toc73698108"/>
      <w:r>
        <w:lastRenderedPageBreak/>
        <w:t>2</w:t>
      </w:r>
      <w:r w:rsidR="00286F9C">
        <w:t xml:space="preserve"> </w:t>
      </w:r>
      <w:r w:rsidR="00B57E4A" w:rsidRPr="001646FE">
        <w:t>Риск</w:t>
      </w:r>
      <w:r w:rsidR="00B57E4A">
        <w:t>-ориентированный подход в системе</w:t>
      </w:r>
      <w:r w:rsidR="00F60350">
        <w:t xml:space="preserve"> управления безопасност</w:t>
      </w:r>
      <w:r w:rsidR="00B57E4A">
        <w:t>ью</w:t>
      </w:r>
      <w:r w:rsidR="00F60350">
        <w:t xml:space="preserve"> труда</w:t>
      </w:r>
      <w:r w:rsidR="00B57E4A">
        <w:t xml:space="preserve"> при нефтедобыч</w:t>
      </w:r>
      <w:bookmarkEnd w:id="5"/>
      <w:r w:rsidR="00F53435">
        <w:t>е</w:t>
      </w:r>
    </w:p>
    <w:p w:rsidR="00337048" w:rsidRDefault="00337048" w:rsidP="00337048"/>
    <w:p w:rsidR="00BE3233" w:rsidRPr="00BB70F7" w:rsidRDefault="00BE3233" w:rsidP="00BE3233">
      <w:pPr>
        <w:pStyle w:val="a3"/>
        <w:spacing w:after="0" w:line="360" w:lineRule="auto"/>
        <w:ind w:left="0" w:firstLine="709"/>
        <w:jc w:val="both"/>
        <w:rPr>
          <w:rFonts w:ascii="Times New Roman" w:hAnsi="Times New Roman" w:cs="Times New Roman"/>
          <w:color w:val="000000"/>
          <w:sz w:val="28"/>
          <w:szCs w:val="28"/>
          <w:shd w:val="clear" w:color="auto" w:fill="FFFFFF"/>
        </w:rPr>
      </w:pPr>
      <w:r w:rsidRPr="00BB70F7">
        <w:rPr>
          <w:rFonts w:ascii="Times New Roman" w:hAnsi="Times New Roman" w:cs="Times New Roman"/>
          <w:color w:val="000000"/>
          <w:sz w:val="28"/>
          <w:szCs w:val="28"/>
          <w:shd w:val="clear" w:color="auto" w:fill="FFFFFF"/>
        </w:rPr>
        <w:t>Основные усилия в области охраны труда (ОТ), как системы сохранения жизни и здоровья работников в процессе трудовой деятельности сосредотачивают на обеспечении безопасных условий труда.</w:t>
      </w:r>
    </w:p>
    <w:p w:rsidR="00BE3233" w:rsidRPr="00E824AE" w:rsidRDefault="00BE3233" w:rsidP="00BE3233">
      <w:pPr>
        <w:spacing w:after="0" w:line="360" w:lineRule="auto"/>
        <w:ind w:firstLine="709"/>
        <w:jc w:val="both"/>
        <w:rPr>
          <w:rFonts w:ascii="Times New Roman" w:hAnsi="Times New Roman" w:cs="Times New Roman"/>
          <w:sz w:val="28"/>
          <w:szCs w:val="28"/>
        </w:rPr>
      </w:pPr>
      <w:r w:rsidRPr="00E824AE">
        <w:rPr>
          <w:rFonts w:ascii="Times New Roman" w:hAnsi="Times New Roman" w:cs="Times New Roman"/>
          <w:sz w:val="28"/>
          <w:szCs w:val="28"/>
        </w:rPr>
        <w:t>«</w:t>
      </w:r>
      <w:r w:rsidR="00F53435">
        <w:rPr>
          <w:rFonts w:ascii="Times New Roman" w:hAnsi="Times New Roman" w:cs="Times New Roman"/>
          <w:sz w:val="28"/>
          <w:szCs w:val="28"/>
        </w:rPr>
        <w:t xml:space="preserve">В </w:t>
      </w:r>
      <w:r w:rsidRPr="00E824AE">
        <w:rPr>
          <w:rFonts w:ascii="Times New Roman" w:hAnsi="Times New Roman" w:cs="Times New Roman"/>
          <w:sz w:val="28"/>
          <w:szCs w:val="28"/>
        </w:rPr>
        <w:t>АО</w:t>
      </w:r>
      <w:r>
        <w:rPr>
          <w:rFonts w:ascii="Times New Roman" w:hAnsi="Times New Roman" w:cs="Times New Roman"/>
          <w:sz w:val="28"/>
          <w:szCs w:val="28"/>
        </w:rPr>
        <w:t xml:space="preserve"> </w:t>
      </w:r>
      <w:r w:rsidR="00F53435">
        <w:rPr>
          <w:rFonts w:ascii="Times New Roman" w:hAnsi="Times New Roman" w:cs="Times New Roman"/>
          <w:sz w:val="28"/>
          <w:szCs w:val="28"/>
        </w:rPr>
        <w:t>«Самаранефтегаз»</w:t>
      </w:r>
      <w:r w:rsidRPr="00E824AE">
        <w:rPr>
          <w:rFonts w:ascii="Times New Roman" w:hAnsi="Times New Roman" w:cs="Times New Roman"/>
          <w:sz w:val="28"/>
          <w:szCs w:val="28"/>
        </w:rPr>
        <w:t xml:space="preserve"> организуются обучение персонала</w:t>
      </w:r>
      <w:r>
        <w:rPr>
          <w:rFonts w:ascii="Times New Roman" w:hAnsi="Times New Roman" w:cs="Times New Roman"/>
          <w:sz w:val="28"/>
          <w:szCs w:val="28"/>
        </w:rPr>
        <w:t xml:space="preserve"> безопасности труда, обучение и </w:t>
      </w:r>
      <w:r w:rsidRPr="00E824AE">
        <w:rPr>
          <w:rFonts w:ascii="Times New Roman" w:hAnsi="Times New Roman" w:cs="Times New Roman"/>
          <w:sz w:val="28"/>
          <w:szCs w:val="28"/>
        </w:rPr>
        <w:t>проверка знаний руководителей и</w:t>
      </w:r>
      <w:r>
        <w:rPr>
          <w:rFonts w:ascii="Times New Roman" w:hAnsi="Times New Roman" w:cs="Times New Roman"/>
          <w:sz w:val="28"/>
          <w:szCs w:val="28"/>
        </w:rPr>
        <w:t xml:space="preserve"> </w:t>
      </w:r>
      <w:r w:rsidRPr="00E824AE">
        <w:rPr>
          <w:rFonts w:ascii="Times New Roman" w:hAnsi="Times New Roman" w:cs="Times New Roman"/>
          <w:sz w:val="28"/>
          <w:szCs w:val="28"/>
        </w:rPr>
        <w:t>специалистов по</w:t>
      </w:r>
      <w:r>
        <w:rPr>
          <w:rFonts w:ascii="Times New Roman" w:hAnsi="Times New Roman" w:cs="Times New Roman"/>
          <w:sz w:val="28"/>
          <w:szCs w:val="28"/>
        </w:rPr>
        <w:t xml:space="preserve"> </w:t>
      </w:r>
      <w:r w:rsidRPr="00E824AE">
        <w:rPr>
          <w:rFonts w:ascii="Times New Roman" w:hAnsi="Times New Roman" w:cs="Times New Roman"/>
          <w:sz w:val="28"/>
          <w:szCs w:val="28"/>
        </w:rPr>
        <w:t>охране труда, предаттестационная подготовка и</w:t>
      </w:r>
      <w:r>
        <w:rPr>
          <w:rFonts w:ascii="Times New Roman" w:hAnsi="Times New Roman" w:cs="Times New Roman"/>
          <w:sz w:val="28"/>
          <w:szCs w:val="28"/>
        </w:rPr>
        <w:t xml:space="preserve"> </w:t>
      </w:r>
      <w:r w:rsidRPr="00E824AE">
        <w:rPr>
          <w:rFonts w:ascii="Times New Roman" w:hAnsi="Times New Roman" w:cs="Times New Roman"/>
          <w:sz w:val="28"/>
          <w:szCs w:val="28"/>
        </w:rPr>
        <w:t>аттестация по</w:t>
      </w:r>
      <w:r>
        <w:rPr>
          <w:rFonts w:ascii="Times New Roman" w:hAnsi="Times New Roman" w:cs="Times New Roman"/>
          <w:sz w:val="28"/>
          <w:szCs w:val="28"/>
        </w:rPr>
        <w:t xml:space="preserve"> </w:t>
      </w:r>
      <w:r w:rsidRPr="00E824AE">
        <w:rPr>
          <w:rFonts w:ascii="Times New Roman" w:hAnsi="Times New Roman" w:cs="Times New Roman"/>
          <w:sz w:val="28"/>
          <w:szCs w:val="28"/>
        </w:rPr>
        <w:t>промышленной безопасности.</w:t>
      </w:r>
    </w:p>
    <w:p w:rsidR="00BE3233" w:rsidRPr="00E824AE" w:rsidRDefault="00BE3233" w:rsidP="00BE3233">
      <w:pPr>
        <w:spacing w:after="0" w:line="360" w:lineRule="auto"/>
        <w:ind w:firstLine="709"/>
        <w:jc w:val="both"/>
        <w:rPr>
          <w:rFonts w:ascii="Times New Roman" w:hAnsi="Times New Roman" w:cs="Times New Roman"/>
          <w:sz w:val="28"/>
          <w:szCs w:val="28"/>
        </w:rPr>
      </w:pPr>
      <w:r w:rsidRPr="00E824AE">
        <w:rPr>
          <w:rFonts w:ascii="Times New Roman" w:hAnsi="Times New Roman" w:cs="Times New Roman"/>
          <w:sz w:val="28"/>
          <w:szCs w:val="28"/>
        </w:rPr>
        <w:t>На</w:t>
      </w:r>
      <w:r>
        <w:rPr>
          <w:rFonts w:ascii="Times New Roman" w:hAnsi="Times New Roman" w:cs="Times New Roman"/>
          <w:sz w:val="28"/>
          <w:szCs w:val="28"/>
        </w:rPr>
        <w:t xml:space="preserve"> </w:t>
      </w:r>
      <w:r w:rsidRPr="00E824AE">
        <w:rPr>
          <w:rFonts w:ascii="Times New Roman" w:hAnsi="Times New Roman" w:cs="Times New Roman"/>
          <w:sz w:val="28"/>
          <w:szCs w:val="28"/>
        </w:rPr>
        <w:t>предприятии проводятся специальная оценка условий труда, предварительные и</w:t>
      </w:r>
      <w:r>
        <w:rPr>
          <w:rFonts w:ascii="Times New Roman" w:hAnsi="Times New Roman" w:cs="Times New Roman"/>
          <w:sz w:val="28"/>
          <w:szCs w:val="28"/>
        </w:rPr>
        <w:t xml:space="preserve"> </w:t>
      </w:r>
      <w:r w:rsidRPr="00E824AE">
        <w:rPr>
          <w:rFonts w:ascii="Times New Roman" w:hAnsi="Times New Roman" w:cs="Times New Roman"/>
          <w:sz w:val="28"/>
          <w:szCs w:val="28"/>
        </w:rPr>
        <w:t>периодические медицинские осмотры, учебно-тренировочные з</w:t>
      </w:r>
      <w:r w:rsidR="00F53435">
        <w:rPr>
          <w:rFonts w:ascii="Times New Roman" w:hAnsi="Times New Roman" w:cs="Times New Roman"/>
          <w:sz w:val="28"/>
          <w:szCs w:val="28"/>
        </w:rPr>
        <w:t>анятия, тематические совещания «Час безопасности»</w:t>
      </w:r>
      <w:r w:rsidRPr="00E824AE">
        <w:rPr>
          <w:rFonts w:ascii="Times New Roman" w:hAnsi="Times New Roman" w:cs="Times New Roman"/>
          <w:sz w:val="28"/>
          <w:szCs w:val="28"/>
        </w:rPr>
        <w:t>» [</w:t>
      </w:r>
      <w:r w:rsidR="003747BE" w:rsidRPr="003747BE">
        <w:rPr>
          <w:rFonts w:ascii="Times New Roman" w:hAnsi="Times New Roman" w:cs="Times New Roman"/>
          <w:sz w:val="28"/>
          <w:szCs w:val="28"/>
        </w:rPr>
        <w:t>27</w:t>
      </w:r>
      <w:r w:rsidRPr="00E824AE">
        <w:rPr>
          <w:rFonts w:ascii="Times New Roman" w:hAnsi="Times New Roman" w:cs="Times New Roman"/>
          <w:sz w:val="28"/>
          <w:szCs w:val="28"/>
        </w:rPr>
        <w:t>].</w:t>
      </w:r>
    </w:p>
    <w:p w:rsidR="00BE3233" w:rsidRPr="00BB70F7" w:rsidRDefault="00BE3233" w:rsidP="00BE3233">
      <w:pPr>
        <w:pStyle w:val="a3"/>
        <w:spacing w:after="0" w:line="360" w:lineRule="auto"/>
        <w:ind w:left="0" w:firstLine="709"/>
        <w:jc w:val="both"/>
        <w:rPr>
          <w:rFonts w:ascii="Times New Roman" w:hAnsi="Times New Roman" w:cs="Times New Roman"/>
          <w:sz w:val="28"/>
          <w:szCs w:val="28"/>
        </w:rPr>
      </w:pPr>
      <w:r w:rsidRPr="00BB70F7">
        <w:rPr>
          <w:rFonts w:ascii="Times New Roman" w:hAnsi="Times New Roman" w:cs="Times New Roman"/>
          <w:color w:val="000000"/>
          <w:sz w:val="28"/>
          <w:szCs w:val="28"/>
          <w:shd w:val="clear" w:color="auto" w:fill="FFFFFF"/>
        </w:rPr>
        <w:t>«Так, например, результаты установленной законодательством РФ специальной оценки условий труда</w:t>
      </w:r>
      <w:r>
        <w:rPr>
          <w:rFonts w:ascii="Times New Roman" w:hAnsi="Times New Roman" w:cs="Times New Roman"/>
          <w:b/>
          <w:bCs/>
          <w:color w:val="000000"/>
          <w:sz w:val="28"/>
          <w:szCs w:val="28"/>
          <w:shd w:val="clear" w:color="auto" w:fill="FFFFFF"/>
        </w:rPr>
        <w:t xml:space="preserve"> </w:t>
      </w:r>
      <w:r w:rsidRPr="00BB70F7">
        <w:rPr>
          <w:rFonts w:ascii="Times New Roman" w:hAnsi="Times New Roman" w:cs="Times New Roman"/>
          <w:color w:val="000000"/>
          <w:sz w:val="28"/>
          <w:szCs w:val="28"/>
          <w:shd w:val="clear" w:color="auto" w:fill="FFFFFF"/>
        </w:rPr>
        <w:t xml:space="preserve">неизменно учитываются в процессе идентификации опасностей и управления рисками для здоровья персонала» </w:t>
      </w:r>
      <w:r w:rsidRPr="00BB70F7">
        <w:rPr>
          <w:rFonts w:ascii="Times New Roman" w:hAnsi="Times New Roman" w:cs="Times New Roman"/>
          <w:sz w:val="28"/>
          <w:szCs w:val="28"/>
        </w:rPr>
        <w:t>[24].</w:t>
      </w:r>
    </w:p>
    <w:p w:rsidR="00BE3233" w:rsidRDefault="00BE3233" w:rsidP="00BE323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Количество людей прошедших СОУТ за последние 3 года представлены на рисунке </w:t>
      </w:r>
      <w:r w:rsidR="003B06B1">
        <w:rPr>
          <w:rFonts w:ascii="Times New Roman" w:hAnsi="Times New Roman" w:cs="Times New Roman"/>
          <w:sz w:val="28"/>
          <w:szCs w:val="28"/>
        </w:rPr>
        <w:t>3</w:t>
      </w:r>
      <w:r>
        <w:rPr>
          <w:rFonts w:ascii="Times New Roman" w:hAnsi="Times New Roman" w:cs="Times New Roman"/>
          <w:sz w:val="28"/>
          <w:szCs w:val="28"/>
        </w:rPr>
        <w:t>.</w:t>
      </w:r>
    </w:p>
    <w:p w:rsidR="00BE3233" w:rsidRDefault="00BE3233" w:rsidP="00BE3233">
      <w:pPr>
        <w:pStyle w:val="a3"/>
        <w:spacing w:after="0" w:line="360" w:lineRule="auto"/>
        <w:ind w:left="0" w:firstLine="709"/>
        <w:jc w:val="both"/>
        <w:rPr>
          <w:rFonts w:ascii="Times New Roman" w:hAnsi="Times New Roman" w:cs="Times New Roman"/>
          <w:sz w:val="28"/>
          <w:szCs w:val="28"/>
        </w:rPr>
      </w:pPr>
    </w:p>
    <w:p w:rsidR="00BE3233" w:rsidRDefault="00BE3233" w:rsidP="00BE3233">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64578F" wp14:editId="217FC951">
            <wp:extent cx="3800104" cy="1935678"/>
            <wp:effectExtent l="0" t="0" r="10160" b="2667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E3233" w:rsidRDefault="00BE3233" w:rsidP="00BE3233">
      <w:pPr>
        <w:pStyle w:val="a3"/>
        <w:spacing w:after="0" w:line="360" w:lineRule="auto"/>
        <w:ind w:left="1134"/>
        <w:jc w:val="center"/>
        <w:rPr>
          <w:rFonts w:ascii="Times New Roman" w:hAnsi="Times New Roman" w:cs="Times New Roman"/>
          <w:sz w:val="28"/>
          <w:szCs w:val="28"/>
        </w:rPr>
      </w:pPr>
    </w:p>
    <w:p w:rsidR="00BE3233" w:rsidRDefault="00BE3233" w:rsidP="00BE3233">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B06B1">
        <w:rPr>
          <w:rFonts w:ascii="Times New Roman" w:hAnsi="Times New Roman" w:cs="Times New Roman"/>
          <w:sz w:val="28"/>
          <w:szCs w:val="28"/>
        </w:rPr>
        <w:t>3</w:t>
      </w:r>
      <w:r>
        <w:rPr>
          <w:rFonts w:ascii="Times New Roman" w:hAnsi="Times New Roman" w:cs="Times New Roman"/>
          <w:sz w:val="28"/>
          <w:szCs w:val="28"/>
        </w:rPr>
        <w:t xml:space="preserve"> – Количество РМ прошедших СОУТ</w:t>
      </w:r>
    </w:p>
    <w:p w:rsidR="00BE3233" w:rsidRDefault="00BE3233" w:rsidP="00BE3233">
      <w:pPr>
        <w:pStyle w:val="a3"/>
        <w:spacing w:after="0" w:line="360" w:lineRule="auto"/>
        <w:ind w:left="0"/>
        <w:jc w:val="center"/>
        <w:rPr>
          <w:rFonts w:ascii="Times New Roman" w:hAnsi="Times New Roman" w:cs="Times New Roman"/>
          <w:sz w:val="28"/>
          <w:szCs w:val="28"/>
        </w:rPr>
      </w:pPr>
    </w:p>
    <w:p w:rsidR="00BE3233" w:rsidRDefault="00BE3233" w:rsidP="00BE323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Статистика по классам условий труда на производстве приведена на рисунке </w:t>
      </w:r>
      <w:r w:rsidR="003B06B1">
        <w:rPr>
          <w:rFonts w:ascii="Times New Roman" w:hAnsi="Times New Roman" w:cs="Times New Roman"/>
          <w:sz w:val="28"/>
          <w:szCs w:val="28"/>
        </w:rPr>
        <w:t>4</w:t>
      </w:r>
      <w:r>
        <w:rPr>
          <w:rFonts w:ascii="Times New Roman" w:hAnsi="Times New Roman" w:cs="Times New Roman"/>
          <w:sz w:val="28"/>
          <w:szCs w:val="28"/>
        </w:rPr>
        <w:t>.</w:t>
      </w:r>
    </w:p>
    <w:p w:rsidR="00BE3233" w:rsidRDefault="00BE3233" w:rsidP="00BE3233">
      <w:pPr>
        <w:pStyle w:val="a3"/>
        <w:spacing w:after="0" w:line="360" w:lineRule="auto"/>
        <w:ind w:left="0" w:firstLine="709"/>
        <w:jc w:val="both"/>
        <w:rPr>
          <w:rFonts w:ascii="Times New Roman" w:hAnsi="Times New Roman" w:cs="Times New Roman"/>
          <w:sz w:val="28"/>
          <w:szCs w:val="28"/>
        </w:rPr>
      </w:pPr>
    </w:p>
    <w:p w:rsidR="00BE3233" w:rsidRDefault="00BE3233" w:rsidP="00BE323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E5ADD07" wp14:editId="3EDE1CA6">
            <wp:extent cx="4405745" cy="1805049"/>
            <wp:effectExtent l="0" t="0" r="13970" b="2413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E3233" w:rsidRDefault="00BE3233" w:rsidP="00BE3233">
      <w:pPr>
        <w:jc w:val="center"/>
        <w:rPr>
          <w:rFonts w:ascii="Times New Roman" w:hAnsi="Times New Roman" w:cs="Times New Roman"/>
          <w:sz w:val="28"/>
          <w:szCs w:val="28"/>
        </w:rPr>
      </w:pPr>
    </w:p>
    <w:p w:rsidR="00BE3233" w:rsidRDefault="00BE3233" w:rsidP="00BE323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B06B1">
        <w:rPr>
          <w:rFonts w:ascii="Times New Roman" w:hAnsi="Times New Roman" w:cs="Times New Roman"/>
          <w:sz w:val="28"/>
          <w:szCs w:val="28"/>
        </w:rPr>
        <w:t>4</w:t>
      </w:r>
      <w:r>
        <w:rPr>
          <w:rFonts w:ascii="Times New Roman" w:hAnsi="Times New Roman" w:cs="Times New Roman"/>
          <w:sz w:val="28"/>
          <w:szCs w:val="28"/>
        </w:rPr>
        <w:t xml:space="preserve"> – статистика по классам условий труда</w:t>
      </w:r>
    </w:p>
    <w:p w:rsidR="00BE3233" w:rsidRPr="00F45315" w:rsidRDefault="00BE3233" w:rsidP="00BE3233">
      <w:pPr>
        <w:spacing w:after="0" w:line="360" w:lineRule="auto"/>
        <w:ind w:firstLine="709"/>
        <w:jc w:val="both"/>
        <w:rPr>
          <w:rFonts w:ascii="Times New Roman" w:hAnsi="Times New Roman" w:cs="Times New Roman"/>
          <w:color w:val="000000" w:themeColor="text1"/>
          <w:sz w:val="28"/>
          <w:szCs w:val="28"/>
        </w:rPr>
      </w:pPr>
    </w:p>
    <w:p w:rsidR="00BE3233" w:rsidRPr="00F45315" w:rsidRDefault="00BE3233" w:rsidP="00BE3233">
      <w:pPr>
        <w:spacing w:after="0" w:line="360" w:lineRule="auto"/>
        <w:ind w:firstLine="709"/>
        <w:jc w:val="both"/>
        <w:rPr>
          <w:rFonts w:ascii="Times New Roman" w:hAnsi="Times New Roman" w:cs="Times New Roman"/>
          <w:color w:val="000000" w:themeColor="text1"/>
          <w:sz w:val="28"/>
          <w:szCs w:val="28"/>
          <w:shd w:val="clear" w:color="auto" w:fill="FFFFFF"/>
        </w:rPr>
      </w:pPr>
      <w:r w:rsidRPr="00F45315">
        <w:rPr>
          <w:rFonts w:ascii="Times New Roman" w:hAnsi="Times New Roman" w:cs="Times New Roman"/>
          <w:color w:val="000000" w:themeColor="text1"/>
          <w:sz w:val="28"/>
          <w:szCs w:val="28"/>
          <w:shd w:val="clear" w:color="auto" w:fill="FFFFFF"/>
        </w:rPr>
        <w:t>АО «Самаранефтегаз» следит за созданием безопасных условий труда, обеспечивает требования промышленной и пожарной безопасности, выполняет требования охраны труда.</w:t>
      </w:r>
    </w:p>
    <w:p w:rsidR="00BE3233" w:rsidRDefault="00BE3233" w:rsidP="00BE3233">
      <w:pPr>
        <w:spacing w:after="0" w:line="360" w:lineRule="auto"/>
        <w:ind w:firstLine="709"/>
        <w:jc w:val="both"/>
        <w:rPr>
          <w:rFonts w:ascii="Times New Roman" w:hAnsi="Times New Roman" w:cs="Times New Roman"/>
          <w:color w:val="000000" w:themeColor="text1"/>
          <w:sz w:val="28"/>
          <w:szCs w:val="28"/>
          <w:shd w:val="clear" w:color="auto" w:fill="FFFFFF"/>
        </w:rPr>
      </w:pPr>
      <w:r w:rsidRPr="00AF1933">
        <w:rPr>
          <w:rFonts w:ascii="Times New Roman" w:hAnsi="Times New Roman" w:cs="Times New Roman"/>
          <w:color w:val="000000" w:themeColor="text1"/>
          <w:sz w:val="28"/>
          <w:szCs w:val="28"/>
          <w:shd w:val="clear" w:color="auto" w:fill="FFFFFF"/>
        </w:rPr>
        <w:t xml:space="preserve">Анализ основных причин произошедших аварий, в том числе со смертельным исходом представлены на рисунках </w:t>
      </w:r>
      <w:r w:rsidR="003B06B1">
        <w:rPr>
          <w:rFonts w:ascii="Times New Roman" w:hAnsi="Times New Roman" w:cs="Times New Roman"/>
          <w:color w:val="000000" w:themeColor="text1"/>
          <w:sz w:val="28"/>
          <w:szCs w:val="28"/>
          <w:shd w:val="clear" w:color="auto" w:fill="FFFFFF"/>
        </w:rPr>
        <w:t>5</w:t>
      </w:r>
      <w:r w:rsidRPr="00AF1933">
        <w:rPr>
          <w:rFonts w:ascii="Times New Roman" w:hAnsi="Times New Roman" w:cs="Times New Roman"/>
          <w:color w:val="000000" w:themeColor="text1"/>
          <w:sz w:val="28"/>
          <w:szCs w:val="28"/>
          <w:shd w:val="clear" w:color="auto" w:fill="FFFFFF"/>
        </w:rPr>
        <w:t xml:space="preserve">, </w:t>
      </w:r>
      <w:r w:rsidR="003B06B1">
        <w:rPr>
          <w:rFonts w:ascii="Times New Roman" w:hAnsi="Times New Roman" w:cs="Times New Roman"/>
          <w:color w:val="000000" w:themeColor="text1"/>
          <w:sz w:val="28"/>
          <w:szCs w:val="28"/>
          <w:shd w:val="clear" w:color="auto" w:fill="FFFFFF"/>
        </w:rPr>
        <w:t>6</w:t>
      </w:r>
      <w:r w:rsidRPr="00AF1933">
        <w:rPr>
          <w:rFonts w:ascii="Times New Roman" w:hAnsi="Times New Roman" w:cs="Times New Roman"/>
          <w:color w:val="000000" w:themeColor="text1"/>
          <w:sz w:val="28"/>
          <w:szCs w:val="28"/>
          <w:shd w:val="clear" w:color="auto" w:fill="FFFFFF"/>
        </w:rPr>
        <w:t>.</w:t>
      </w:r>
    </w:p>
    <w:p w:rsidR="00BE3233" w:rsidRDefault="00BE3233" w:rsidP="00BE3233">
      <w:pPr>
        <w:spacing w:after="0" w:line="360" w:lineRule="auto"/>
        <w:ind w:firstLine="709"/>
        <w:jc w:val="both"/>
        <w:rPr>
          <w:rFonts w:ascii="Times New Roman" w:hAnsi="Times New Roman" w:cs="Times New Roman"/>
          <w:color w:val="000000" w:themeColor="text1"/>
          <w:sz w:val="28"/>
          <w:szCs w:val="28"/>
          <w:shd w:val="clear" w:color="auto" w:fill="FFFFFF"/>
        </w:rPr>
      </w:pPr>
    </w:p>
    <w:p w:rsidR="00BE3233" w:rsidRDefault="00BE3233" w:rsidP="00BE3233">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lang w:eastAsia="ru-RU"/>
        </w:rPr>
        <w:drawing>
          <wp:inline distT="0" distB="0" distL="0" distR="0" wp14:anchorId="69FDF49A" wp14:editId="4E9DB227">
            <wp:extent cx="4729655" cy="2585545"/>
            <wp:effectExtent l="0" t="0" r="13970" b="2476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E3233" w:rsidRDefault="00BE3233" w:rsidP="00BE3233">
      <w:pPr>
        <w:spacing w:after="0" w:line="360" w:lineRule="auto"/>
        <w:ind w:firstLine="709"/>
        <w:jc w:val="both"/>
        <w:rPr>
          <w:rFonts w:ascii="Times New Roman" w:hAnsi="Times New Roman" w:cs="Times New Roman"/>
          <w:color w:val="000000" w:themeColor="text1"/>
          <w:sz w:val="28"/>
          <w:szCs w:val="28"/>
          <w:shd w:val="clear" w:color="auto" w:fill="FFFFFF"/>
        </w:rPr>
      </w:pPr>
    </w:p>
    <w:p w:rsidR="00BE3233" w:rsidRDefault="00BE3233" w:rsidP="00BE3233">
      <w:pPr>
        <w:spacing w:after="0" w:line="360" w:lineRule="auto"/>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Рисунок </w:t>
      </w:r>
      <w:r w:rsidR="003B06B1">
        <w:rPr>
          <w:rFonts w:ascii="Times New Roman" w:hAnsi="Times New Roman" w:cs="Times New Roman"/>
          <w:color w:val="000000" w:themeColor="text1"/>
          <w:sz w:val="28"/>
          <w:szCs w:val="28"/>
          <w:shd w:val="clear" w:color="auto" w:fill="FFFFFF"/>
        </w:rPr>
        <w:t>5</w:t>
      </w:r>
      <w:r>
        <w:rPr>
          <w:rFonts w:ascii="Times New Roman" w:hAnsi="Times New Roman" w:cs="Times New Roman"/>
          <w:color w:val="000000" w:themeColor="text1"/>
          <w:sz w:val="28"/>
          <w:szCs w:val="28"/>
          <w:shd w:val="clear" w:color="auto" w:fill="FFFFFF"/>
        </w:rPr>
        <w:t xml:space="preserve"> – Виды происшествий со смертельным исходом</w:t>
      </w:r>
    </w:p>
    <w:p w:rsidR="00BE3233" w:rsidRPr="00AF1933" w:rsidRDefault="00BE3233" w:rsidP="00BE3233">
      <w:pPr>
        <w:spacing w:after="0" w:line="360" w:lineRule="auto"/>
        <w:jc w:val="center"/>
        <w:rPr>
          <w:rFonts w:ascii="Times New Roman" w:hAnsi="Times New Roman" w:cs="Times New Roman"/>
          <w:color w:val="000000" w:themeColor="text1"/>
          <w:sz w:val="28"/>
          <w:szCs w:val="28"/>
          <w:shd w:val="clear" w:color="auto" w:fill="FFFFFF"/>
        </w:rPr>
      </w:pPr>
    </w:p>
    <w:p w:rsidR="00BE3233" w:rsidRDefault="00BE3233" w:rsidP="00BE3233">
      <w:pPr>
        <w:pStyle w:val="a3"/>
      </w:pPr>
    </w:p>
    <w:p w:rsidR="00BE3233" w:rsidRDefault="00BE3233" w:rsidP="00BE3233">
      <w:pPr>
        <w:pStyle w:val="a3"/>
      </w:pPr>
      <w:r>
        <w:rPr>
          <w:noProof/>
          <w:lang w:eastAsia="ru-RU"/>
        </w:rPr>
        <w:drawing>
          <wp:inline distT="0" distB="0" distL="0" distR="0" wp14:anchorId="12C865D3" wp14:editId="2CF71975">
            <wp:extent cx="4572000" cy="3184634"/>
            <wp:effectExtent l="0" t="0" r="19050" b="1587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E3233" w:rsidRDefault="00BE3233" w:rsidP="00BE3233">
      <w:pPr>
        <w:pStyle w:val="a3"/>
        <w:spacing w:after="0" w:line="360" w:lineRule="auto"/>
      </w:pPr>
    </w:p>
    <w:p w:rsidR="00BE3233" w:rsidRPr="00F226AA" w:rsidRDefault="00BE3233" w:rsidP="00BE3233">
      <w:pPr>
        <w:pStyle w:val="a3"/>
        <w:spacing w:after="0" w:line="360" w:lineRule="auto"/>
        <w:ind w:left="0"/>
        <w:jc w:val="center"/>
        <w:rPr>
          <w:rFonts w:ascii="Times New Roman" w:hAnsi="Times New Roman" w:cs="Times New Roman"/>
          <w:sz w:val="28"/>
          <w:szCs w:val="28"/>
        </w:rPr>
      </w:pPr>
      <w:r w:rsidRPr="00F226AA">
        <w:rPr>
          <w:rFonts w:ascii="Times New Roman" w:hAnsi="Times New Roman" w:cs="Times New Roman"/>
          <w:sz w:val="28"/>
          <w:szCs w:val="28"/>
        </w:rPr>
        <w:t xml:space="preserve">Рисунок </w:t>
      </w:r>
      <w:r w:rsidR="003B06B1">
        <w:rPr>
          <w:rFonts w:ascii="Times New Roman" w:hAnsi="Times New Roman" w:cs="Times New Roman"/>
          <w:sz w:val="28"/>
          <w:szCs w:val="28"/>
        </w:rPr>
        <w:t>6</w:t>
      </w:r>
      <w:r w:rsidRPr="00F226AA">
        <w:rPr>
          <w:rFonts w:ascii="Times New Roman" w:hAnsi="Times New Roman" w:cs="Times New Roman"/>
          <w:sz w:val="28"/>
          <w:szCs w:val="28"/>
        </w:rPr>
        <w:t xml:space="preserve"> – Основные причины травматизма</w:t>
      </w:r>
    </w:p>
    <w:p w:rsidR="00BE3233" w:rsidRDefault="00BE3233" w:rsidP="00BE3233">
      <w:pPr>
        <w:pStyle w:val="a3"/>
        <w:spacing w:after="0" w:line="360" w:lineRule="auto"/>
      </w:pPr>
    </w:p>
    <w:p w:rsidR="005E5030" w:rsidRDefault="005E5030" w:rsidP="005E5030">
      <w:pPr>
        <w:spacing w:after="0" w:line="360" w:lineRule="auto"/>
        <w:ind w:firstLine="709"/>
        <w:jc w:val="both"/>
        <w:rPr>
          <w:rFonts w:ascii="Times New Roman" w:hAnsi="Times New Roman" w:cs="Times New Roman"/>
          <w:color w:val="000000" w:themeColor="text1"/>
          <w:sz w:val="28"/>
          <w:szCs w:val="28"/>
        </w:rPr>
      </w:pPr>
      <w:r w:rsidRPr="007670DD">
        <w:rPr>
          <w:rFonts w:ascii="Times New Roman" w:hAnsi="Times New Roman" w:cs="Times New Roman"/>
          <w:color w:val="000000" w:themeColor="text1"/>
          <w:sz w:val="28"/>
          <w:szCs w:val="28"/>
        </w:rPr>
        <w:t>Техническое расследование аварии выявляет, что основной причиной их возникновения явились ошибки в требованиях законодательства в области промышленной безопасности при обслуживании и ремонте высокотехнологичного оборудования и других вспомогательных средств.</w:t>
      </w:r>
    </w:p>
    <w:p w:rsidR="00BE3233" w:rsidRDefault="00971972" w:rsidP="00BE323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Статистические данные падение во время трудового процесса </w:t>
      </w:r>
      <w:r w:rsidR="00BE3233">
        <w:rPr>
          <w:rFonts w:ascii="Times New Roman" w:hAnsi="Times New Roman" w:cs="Times New Roman"/>
          <w:sz w:val="28"/>
          <w:szCs w:val="28"/>
        </w:rPr>
        <w:t>п</w:t>
      </w:r>
      <w:r w:rsidR="00BE3233" w:rsidRPr="008B59A5">
        <w:rPr>
          <w:rFonts w:ascii="Times New Roman" w:hAnsi="Times New Roman" w:cs="Times New Roman"/>
          <w:sz w:val="28"/>
          <w:szCs w:val="28"/>
        </w:rPr>
        <w:t>редставлен</w:t>
      </w:r>
      <w:r w:rsidR="00BE3233">
        <w:rPr>
          <w:rFonts w:ascii="Times New Roman" w:hAnsi="Times New Roman" w:cs="Times New Roman"/>
          <w:sz w:val="28"/>
          <w:szCs w:val="28"/>
        </w:rPr>
        <w:t>а</w:t>
      </w:r>
      <w:r w:rsidR="00BE3233" w:rsidRPr="008B59A5">
        <w:rPr>
          <w:rFonts w:ascii="Times New Roman" w:hAnsi="Times New Roman" w:cs="Times New Roman"/>
          <w:sz w:val="28"/>
          <w:szCs w:val="28"/>
        </w:rPr>
        <w:t xml:space="preserve"> на рисунке </w:t>
      </w:r>
      <w:r w:rsidR="003B06B1">
        <w:rPr>
          <w:rFonts w:ascii="Times New Roman" w:hAnsi="Times New Roman" w:cs="Times New Roman"/>
          <w:sz w:val="28"/>
          <w:szCs w:val="28"/>
        </w:rPr>
        <w:t>7</w:t>
      </w:r>
      <w:r w:rsidR="00BE3233" w:rsidRPr="008B59A5">
        <w:rPr>
          <w:rFonts w:ascii="Times New Roman" w:hAnsi="Times New Roman" w:cs="Times New Roman"/>
          <w:sz w:val="28"/>
          <w:szCs w:val="28"/>
        </w:rPr>
        <w:t>.</w:t>
      </w:r>
    </w:p>
    <w:p w:rsidR="00BE3233" w:rsidRPr="008B59A5" w:rsidRDefault="00BE3233" w:rsidP="00BE3233">
      <w:pPr>
        <w:pStyle w:val="a3"/>
        <w:spacing w:after="0" w:line="360" w:lineRule="auto"/>
        <w:ind w:left="0" w:firstLine="709"/>
        <w:jc w:val="both"/>
        <w:rPr>
          <w:rFonts w:ascii="Times New Roman" w:hAnsi="Times New Roman" w:cs="Times New Roman"/>
          <w:sz w:val="28"/>
          <w:szCs w:val="28"/>
        </w:rPr>
      </w:pPr>
    </w:p>
    <w:p w:rsidR="00BE3233" w:rsidRDefault="00971972" w:rsidP="00BE3233">
      <w:pPr>
        <w:pStyle w:val="a3"/>
      </w:pPr>
      <w:r>
        <w:rPr>
          <w:noProof/>
          <w:lang w:eastAsia="ru-RU"/>
        </w:rPr>
        <w:drawing>
          <wp:inline distT="0" distB="0" distL="0" distR="0">
            <wp:extent cx="4643717" cy="2008095"/>
            <wp:effectExtent l="0" t="0" r="5080" b="114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E3233" w:rsidRDefault="00BE3233" w:rsidP="00BE3233">
      <w:pPr>
        <w:pStyle w:val="a3"/>
        <w:spacing w:after="0" w:line="360" w:lineRule="auto"/>
        <w:ind w:left="0"/>
      </w:pPr>
    </w:p>
    <w:p w:rsidR="00BE3233" w:rsidRPr="008054AD" w:rsidRDefault="00BE3233" w:rsidP="00BE3233">
      <w:pPr>
        <w:pStyle w:val="a3"/>
        <w:spacing w:after="0" w:line="360" w:lineRule="auto"/>
        <w:ind w:left="0"/>
        <w:jc w:val="center"/>
        <w:rPr>
          <w:rFonts w:ascii="Times New Roman" w:hAnsi="Times New Roman" w:cs="Times New Roman"/>
          <w:sz w:val="28"/>
          <w:szCs w:val="28"/>
        </w:rPr>
      </w:pPr>
      <w:r w:rsidRPr="008054AD">
        <w:rPr>
          <w:rFonts w:ascii="Times New Roman" w:hAnsi="Times New Roman" w:cs="Times New Roman"/>
          <w:sz w:val="28"/>
          <w:szCs w:val="28"/>
        </w:rPr>
        <w:t xml:space="preserve">Рисунок </w:t>
      </w:r>
      <w:r w:rsidR="003B06B1">
        <w:rPr>
          <w:rFonts w:ascii="Times New Roman" w:hAnsi="Times New Roman" w:cs="Times New Roman"/>
          <w:sz w:val="28"/>
          <w:szCs w:val="28"/>
        </w:rPr>
        <w:t>7</w:t>
      </w:r>
      <w:r w:rsidRPr="008054AD">
        <w:rPr>
          <w:rFonts w:ascii="Times New Roman" w:hAnsi="Times New Roman" w:cs="Times New Roman"/>
          <w:sz w:val="28"/>
          <w:szCs w:val="28"/>
        </w:rPr>
        <w:t xml:space="preserve"> - </w:t>
      </w:r>
      <w:r w:rsidR="000D33B8">
        <w:rPr>
          <w:rFonts w:ascii="Times New Roman" w:hAnsi="Times New Roman" w:cs="Times New Roman"/>
          <w:sz w:val="28"/>
          <w:szCs w:val="28"/>
        </w:rPr>
        <w:t>Статистические данные падение во время трудового процесса</w:t>
      </w:r>
    </w:p>
    <w:p w:rsidR="00BE3233" w:rsidRDefault="00BE3233" w:rsidP="00BE3233">
      <w:pPr>
        <w:spacing w:after="0" w:line="360" w:lineRule="auto"/>
        <w:ind w:firstLine="709"/>
        <w:jc w:val="both"/>
        <w:rPr>
          <w:rFonts w:ascii="Times New Roman" w:hAnsi="Times New Roman" w:cs="Times New Roman"/>
          <w:color w:val="000000" w:themeColor="text1"/>
          <w:sz w:val="28"/>
          <w:szCs w:val="28"/>
        </w:rPr>
      </w:pPr>
    </w:p>
    <w:p w:rsidR="008D7589" w:rsidRDefault="008D7589" w:rsidP="00BE323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Чаще всего подобные происшествия происходят по вине самих работников, </w:t>
      </w:r>
      <w:r w:rsidR="005E5030">
        <w:rPr>
          <w:rFonts w:ascii="Times New Roman" w:hAnsi="Times New Roman" w:cs="Times New Roman"/>
          <w:color w:val="000000" w:themeColor="text1"/>
          <w:sz w:val="28"/>
          <w:szCs w:val="28"/>
        </w:rPr>
        <w:t>но так же существуют недостатки в организации рабочих мест и рабочего пространства (среды).</w:t>
      </w:r>
    </w:p>
    <w:p w:rsidR="00B113EC" w:rsidRPr="00766D45" w:rsidRDefault="00B113EC" w:rsidP="00B113EC">
      <w:pPr>
        <w:spacing w:after="0" w:line="360" w:lineRule="auto"/>
        <w:ind w:firstLine="709"/>
        <w:jc w:val="both"/>
        <w:rPr>
          <w:rFonts w:ascii="Times New Roman" w:hAnsi="Times New Roman" w:cs="Times New Roman"/>
          <w:sz w:val="28"/>
          <w:szCs w:val="28"/>
        </w:rPr>
      </w:pPr>
      <w:r w:rsidRPr="005E46A5">
        <w:rPr>
          <w:rFonts w:ascii="Times New Roman" w:hAnsi="Times New Roman" w:cs="Times New Roman"/>
          <w:sz w:val="28"/>
          <w:szCs w:val="28"/>
        </w:rPr>
        <w:t xml:space="preserve">Сегодня в системе управления охраной труда все чаще применяется риск-ориентированный подход, основанный на оценке профессионального </w:t>
      </w:r>
      <w:r w:rsidRPr="00766D45">
        <w:rPr>
          <w:rFonts w:ascii="Times New Roman" w:hAnsi="Times New Roman" w:cs="Times New Roman"/>
          <w:sz w:val="28"/>
          <w:szCs w:val="28"/>
        </w:rPr>
        <w:t>риска на рабочем месте и разработке мер по снижению его уровня.</w:t>
      </w:r>
    </w:p>
    <w:p w:rsidR="00E96A53" w:rsidRPr="00766D45" w:rsidRDefault="00E96A53" w:rsidP="00766D45">
      <w:pPr>
        <w:spacing w:after="0" w:line="360" w:lineRule="auto"/>
        <w:ind w:firstLine="709"/>
        <w:jc w:val="both"/>
        <w:rPr>
          <w:rFonts w:ascii="Times New Roman" w:hAnsi="Times New Roman" w:cs="Times New Roman"/>
          <w:sz w:val="28"/>
          <w:szCs w:val="28"/>
        </w:rPr>
      </w:pPr>
      <w:r w:rsidRPr="00766D45">
        <w:rPr>
          <w:rFonts w:ascii="Times New Roman" w:hAnsi="Times New Roman" w:cs="Times New Roman"/>
          <w:sz w:val="28"/>
          <w:szCs w:val="28"/>
          <w:shd w:val="clear" w:color="auto" w:fill="FFFFFF"/>
        </w:rPr>
        <w:t>«Основной целью процедуры оценки рисков падения с высоты является определение комплекса мероприятий, направленных на защиту работников от опасных и вредных производственных факторов пр</w:t>
      </w:r>
      <w:r w:rsidR="00323BCA">
        <w:rPr>
          <w:rFonts w:ascii="Times New Roman" w:hAnsi="Times New Roman" w:cs="Times New Roman"/>
          <w:sz w:val="28"/>
          <w:szCs w:val="28"/>
          <w:shd w:val="clear" w:color="auto" w:fill="FFFFFF"/>
        </w:rPr>
        <w:t>и проведении работ на высоте» [</w:t>
      </w:r>
      <w:r w:rsidR="00323BCA" w:rsidRPr="00323BCA">
        <w:rPr>
          <w:rFonts w:ascii="Times New Roman" w:hAnsi="Times New Roman" w:cs="Times New Roman"/>
          <w:sz w:val="28"/>
          <w:szCs w:val="28"/>
          <w:shd w:val="clear" w:color="auto" w:fill="FFFFFF"/>
        </w:rPr>
        <w:t>21</w:t>
      </w:r>
      <w:r w:rsidRPr="00766D45">
        <w:rPr>
          <w:rFonts w:ascii="Times New Roman" w:hAnsi="Times New Roman" w:cs="Times New Roman"/>
          <w:sz w:val="28"/>
          <w:szCs w:val="28"/>
          <w:shd w:val="clear" w:color="auto" w:fill="FFFFFF"/>
        </w:rPr>
        <w:t>].</w:t>
      </w:r>
    </w:p>
    <w:p w:rsidR="00D00361" w:rsidRDefault="00D00361" w:rsidP="00D00361">
      <w:pPr>
        <w:spacing w:after="0" w:line="360" w:lineRule="auto"/>
        <w:ind w:firstLine="709"/>
        <w:jc w:val="both"/>
        <w:rPr>
          <w:rFonts w:ascii="Times New Roman" w:hAnsi="Times New Roman" w:cs="Times New Roman"/>
          <w:sz w:val="28"/>
          <w:szCs w:val="28"/>
        </w:rPr>
      </w:pPr>
      <w:r w:rsidRPr="00D00361">
        <w:rPr>
          <w:rFonts w:ascii="Times New Roman" w:hAnsi="Times New Roman" w:cs="Times New Roman"/>
          <w:sz w:val="28"/>
          <w:szCs w:val="28"/>
        </w:rPr>
        <w:t>Основная сложность, связанная с выбором метода оценки риска падения с высоты, - это отсутствие единого метода. Согласно Минтруда, работодатели определяют методы оценки рисков, учитывающие специфику деятельности. Другими словами, для оценки рисков, связанных с работой на высоте, можно использовать методы оценки профессионального риска, уже используемые в компании, или обратиться к другим методам, которые будут рассмотрены ниже.</w:t>
      </w:r>
    </w:p>
    <w:p w:rsidR="001E16AC" w:rsidRPr="00C1068F" w:rsidRDefault="001E16AC" w:rsidP="001E16AC">
      <w:pPr>
        <w:tabs>
          <w:tab w:val="left" w:pos="3510"/>
        </w:tab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C1068F">
        <w:rPr>
          <w:rFonts w:ascii="Times New Roman" w:hAnsi="Times New Roman" w:cs="Times New Roman"/>
          <w:sz w:val="28"/>
          <w:szCs w:val="28"/>
          <w:shd w:val="clear" w:color="auto" w:fill="FFFFFF"/>
        </w:rPr>
        <w:t>Метод Файна-Кинни для оценки профрисков представляет собой трехфакторную матричную модель, которая учитывает:</w:t>
      </w:r>
    </w:p>
    <w:p w:rsidR="001E16AC" w:rsidRPr="00C1068F" w:rsidRDefault="001E16AC" w:rsidP="001E16AC">
      <w:pPr>
        <w:pStyle w:val="a3"/>
        <w:numPr>
          <w:ilvl w:val="0"/>
          <w:numId w:val="29"/>
        </w:numPr>
        <w:tabs>
          <w:tab w:val="left" w:pos="993"/>
          <w:tab w:val="left" w:pos="3510"/>
        </w:tabs>
        <w:spacing w:after="0" w:line="360" w:lineRule="auto"/>
        <w:ind w:left="993" w:hanging="284"/>
        <w:jc w:val="both"/>
        <w:rPr>
          <w:rFonts w:ascii="Times New Roman" w:hAnsi="Times New Roman" w:cs="Times New Roman"/>
          <w:sz w:val="28"/>
          <w:szCs w:val="28"/>
          <w:shd w:val="clear" w:color="auto" w:fill="FFFFFF"/>
        </w:rPr>
      </w:pPr>
      <w:r w:rsidRPr="00C1068F">
        <w:rPr>
          <w:rFonts w:ascii="Times New Roman" w:hAnsi="Times New Roman" w:cs="Times New Roman"/>
          <w:sz w:val="28"/>
          <w:szCs w:val="28"/>
          <w:shd w:val="clear" w:color="auto" w:fill="FFFFFF"/>
        </w:rPr>
        <w:t>Вероятность наступления неблагоприятного события;</w:t>
      </w:r>
    </w:p>
    <w:p w:rsidR="001E16AC" w:rsidRPr="00C1068F" w:rsidRDefault="001E16AC" w:rsidP="001E16AC">
      <w:pPr>
        <w:pStyle w:val="a3"/>
        <w:numPr>
          <w:ilvl w:val="0"/>
          <w:numId w:val="29"/>
        </w:numPr>
        <w:tabs>
          <w:tab w:val="left" w:pos="993"/>
          <w:tab w:val="left" w:pos="3510"/>
        </w:tabs>
        <w:spacing w:after="0" w:line="360" w:lineRule="auto"/>
        <w:ind w:left="993" w:hanging="284"/>
        <w:jc w:val="both"/>
        <w:rPr>
          <w:rFonts w:ascii="Times New Roman" w:hAnsi="Times New Roman" w:cs="Times New Roman"/>
          <w:sz w:val="28"/>
          <w:szCs w:val="28"/>
          <w:shd w:val="clear" w:color="auto" w:fill="FFFFFF"/>
        </w:rPr>
      </w:pPr>
      <w:r w:rsidRPr="00C1068F">
        <w:rPr>
          <w:rFonts w:ascii="Times New Roman" w:hAnsi="Times New Roman" w:cs="Times New Roman"/>
          <w:sz w:val="28"/>
          <w:szCs w:val="28"/>
          <w:shd w:val="clear" w:color="auto" w:fill="FFFFFF"/>
        </w:rPr>
        <w:t>Частотность события. То есть количество ситуаций при которых работник подвергается анализируемым рискам в течение единицы времени (раз в месяц, два раза в день и т.д.);</w:t>
      </w:r>
    </w:p>
    <w:p w:rsidR="001E16AC" w:rsidRPr="00C1068F" w:rsidRDefault="001E16AC" w:rsidP="001E16AC">
      <w:pPr>
        <w:pStyle w:val="a3"/>
        <w:numPr>
          <w:ilvl w:val="0"/>
          <w:numId w:val="29"/>
        </w:numPr>
        <w:tabs>
          <w:tab w:val="left" w:pos="993"/>
          <w:tab w:val="left" w:pos="3510"/>
        </w:tabs>
        <w:spacing w:after="0" w:line="360" w:lineRule="auto"/>
        <w:ind w:left="993" w:hanging="284"/>
        <w:jc w:val="both"/>
        <w:rPr>
          <w:rFonts w:ascii="Times New Roman" w:hAnsi="Times New Roman" w:cs="Times New Roman"/>
          <w:sz w:val="28"/>
          <w:szCs w:val="28"/>
        </w:rPr>
      </w:pPr>
      <w:r w:rsidRPr="00C1068F">
        <w:rPr>
          <w:rFonts w:ascii="Times New Roman" w:hAnsi="Times New Roman" w:cs="Times New Roman"/>
          <w:sz w:val="28"/>
          <w:szCs w:val="28"/>
          <w:shd w:val="clear" w:color="auto" w:fill="FFFFFF"/>
        </w:rPr>
        <w:t>Тяжесть наступления неблагополучного события. Разумеется, речь идет не только о тяжести последствий для самого пострадавшего.</w:t>
      </w:r>
      <w:r w:rsidR="003243CC">
        <w:rPr>
          <w:rFonts w:ascii="Times New Roman" w:hAnsi="Times New Roman" w:cs="Times New Roman"/>
          <w:sz w:val="28"/>
          <w:szCs w:val="28"/>
          <w:shd w:val="clear" w:color="auto" w:fill="FFFFFF"/>
        </w:rPr>
        <w:t xml:space="preserve"> </w:t>
      </w:r>
      <w:r w:rsidRPr="00C1068F">
        <w:rPr>
          <w:rFonts w:ascii="Times New Roman" w:hAnsi="Times New Roman" w:cs="Times New Roman"/>
          <w:sz w:val="28"/>
          <w:szCs w:val="28"/>
          <w:shd w:val="clear" w:color="auto" w:fill="FFFFFF"/>
        </w:rPr>
        <w:t>Здесь также необходимо оценивать и степень опасности от наступления неблагополучного события</w:t>
      </w:r>
      <w:r>
        <w:rPr>
          <w:rFonts w:ascii="Times New Roman" w:hAnsi="Times New Roman" w:cs="Times New Roman"/>
          <w:sz w:val="28"/>
          <w:szCs w:val="28"/>
          <w:shd w:val="clear" w:color="auto" w:fill="FFFFFF"/>
        </w:rPr>
        <w:t>»</w:t>
      </w:r>
      <w:r w:rsidRPr="00C1068F">
        <w:rPr>
          <w:rFonts w:ascii="Times New Roman" w:hAnsi="Times New Roman" w:cs="Times New Roman"/>
          <w:sz w:val="28"/>
          <w:szCs w:val="28"/>
          <w:shd w:val="clear" w:color="auto" w:fill="FFFFFF"/>
        </w:rPr>
        <w:t xml:space="preserve"> </w:t>
      </w:r>
      <w:r w:rsidRPr="00766D45">
        <w:rPr>
          <w:rFonts w:ascii="Times New Roman" w:hAnsi="Times New Roman" w:cs="Times New Roman"/>
          <w:sz w:val="28"/>
          <w:szCs w:val="28"/>
          <w:shd w:val="clear" w:color="auto" w:fill="FFFFFF"/>
        </w:rPr>
        <w:t>[</w:t>
      </w:r>
      <w:r w:rsidR="00DF4F6A" w:rsidRPr="00DF4F6A">
        <w:rPr>
          <w:rFonts w:ascii="Times New Roman" w:hAnsi="Times New Roman" w:cs="Times New Roman"/>
          <w:sz w:val="28"/>
          <w:szCs w:val="28"/>
          <w:shd w:val="clear" w:color="auto" w:fill="FFFFFF"/>
        </w:rPr>
        <w:t>21</w:t>
      </w:r>
      <w:r w:rsidRPr="00766D45">
        <w:rPr>
          <w:rFonts w:ascii="Times New Roman" w:hAnsi="Times New Roman" w:cs="Times New Roman"/>
          <w:sz w:val="28"/>
          <w:szCs w:val="28"/>
          <w:shd w:val="clear" w:color="auto" w:fill="FFFFFF"/>
        </w:rPr>
        <w:t>].</w:t>
      </w:r>
    </w:p>
    <w:p w:rsidR="00EC0C3D" w:rsidRDefault="00EC0C3D" w:rsidP="00B113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Наибольшее распространение получили такие методы оценки риска, как шкала падений Морсе – </w:t>
      </w:r>
      <w:r>
        <w:rPr>
          <w:rFonts w:ascii="Times New Roman" w:hAnsi="Times New Roman" w:cs="Times New Roman"/>
          <w:sz w:val="28"/>
          <w:szCs w:val="28"/>
          <w:lang w:val="en-US"/>
        </w:rPr>
        <w:t>Morse</w:t>
      </w:r>
      <w:r w:rsidRPr="00EC0C3D">
        <w:rPr>
          <w:rFonts w:ascii="Times New Roman" w:hAnsi="Times New Roman" w:cs="Times New Roman"/>
          <w:sz w:val="28"/>
          <w:szCs w:val="28"/>
        </w:rPr>
        <w:t xml:space="preserve"> </w:t>
      </w:r>
      <w:r>
        <w:rPr>
          <w:rFonts w:ascii="Times New Roman" w:hAnsi="Times New Roman" w:cs="Times New Roman"/>
          <w:sz w:val="28"/>
          <w:szCs w:val="28"/>
          <w:lang w:val="en-US"/>
        </w:rPr>
        <w:t>Fall</w:t>
      </w:r>
      <w:r w:rsidRPr="00EC0C3D">
        <w:rPr>
          <w:rFonts w:ascii="Times New Roman" w:hAnsi="Times New Roman" w:cs="Times New Roman"/>
          <w:sz w:val="28"/>
          <w:szCs w:val="28"/>
        </w:rPr>
        <w:t xml:space="preserve"> </w:t>
      </w:r>
      <w:r>
        <w:rPr>
          <w:rFonts w:ascii="Times New Roman" w:hAnsi="Times New Roman" w:cs="Times New Roman"/>
          <w:sz w:val="28"/>
          <w:szCs w:val="28"/>
          <w:lang w:val="en-US"/>
        </w:rPr>
        <w:t>Scale</w:t>
      </w:r>
      <w:r>
        <w:rPr>
          <w:rFonts w:ascii="Times New Roman" w:hAnsi="Times New Roman" w:cs="Times New Roman"/>
          <w:sz w:val="28"/>
          <w:szCs w:val="28"/>
        </w:rPr>
        <w:t>.</w:t>
      </w:r>
    </w:p>
    <w:p w:rsidR="00AF258A" w:rsidRDefault="00AF258A" w:rsidP="00DC5DCF">
      <w:pPr>
        <w:spacing w:after="0" w:line="360" w:lineRule="auto"/>
        <w:ind w:firstLine="709"/>
        <w:jc w:val="both"/>
        <w:rPr>
          <w:rFonts w:ascii="Times New Roman" w:hAnsi="Times New Roman" w:cs="Times New Roman"/>
          <w:sz w:val="28"/>
          <w:szCs w:val="28"/>
          <w:shd w:val="clear" w:color="auto" w:fill="FFFFFF"/>
        </w:rPr>
      </w:pPr>
      <w:r w:rsidRPr="00D54D26">
        <w:rPr>
          <w:rFonts w:ascii="Times New Roman" w:hAnsi="Times New Roman" w:cs="Times New Roman"/>
          <w:sz w:val="28"/>
          <w:szCs w:val="28"/>
        </w:rPr>
        <w:lastRenderedPageBreak/>
        <w:t>«Падения не являются случайными событиями и могут быть предсказаны путем оценки определенных факторов риска. Риск падений увеличивается в результате кумулятивного эффекта множественных поражений, поэтому важна многофакторная оценка риска. Оценка риска должна также включать тест</w:t>
      </w:r>
      <w:r w:rsidR="00D54D26">
        <w:rPr>
          <w:rFonts w:ascii="Times New Roman" w:hAnsi="Times New Roman" w:cs="Times New Roman"/>
          <w:sz w:val="28"/>
          <w:szCs w:val="28"/>
        </w:rPr>
        <w:t>ы, которые доказали надежность</w:t>
      </w:r>
      <w:r w:rsidRPr="00D54D26">
        <w:rPr>
          <w:rFonts w:ascii="Times New Roman" w:hAnsi="Times New Roman" w:cs="Times New Roman"/>
          <w:sz w:val="28"/>
          <w:szCs w:val="28"/>
        </w:rPr>
        <w:t xml:space="preserve"> в соответствующих условиях и подгруппе населения»</w:t>
      </w:r>
      <w:r w:rsidRPr="00D54D26">
        <w:rPr>
          <w:rFonts w:ascii="Times New Roman" w:hAnsi="Times New Roman" w:cs="Times New Roman"/>
          <w:sz w:val="28"/>
          <w:szCs w:val="28"/>
          <w:shd w:val="clear" w:color="auto" w:fill="FFFFFF"/>
        </w:rPr>
        <w:t xml:space="preserve"> [3</w:t>
      </w:r>
      <w:r w:rsidR="00DF4F6A" w:rsidRPr="00DF4F6A">
        <w:rPr>
          <w:rFonts w:ascii="Times New Roman" w:hAnsi="Times New Roman" w:cs="Times New Roman"/>
          <w:sz w:val="28"/>
          <w:szCs w:val="28"/>
          <w:shd w:val="clear" w:color="auto" w:fill="FFFFFF"/>
        </w:rPr>
        <w:t>3</w:t>
      </w:r>
      <w:r w:rsidRPr="00D54D26">
        <w:rPr>
          <w:rFonts w:ascii="Times New Roman" w:hAnsi="Times New Roman" w:cs="Times New Roman"/>
          <w:sz w:val="28"/>
          <w:szCs w:val="28"/>
          <w:shd w:val="clear" w:color="auto" w:fill="FFFFFF"/>
        </w:rPr>
        <w:t>].</w:t>
      </w:r>
    </w:p>
    <w:p w:rsidR="007C1D97" w:rsidRDefault="007C1D97" w:rsidP="00DC5DCF">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Шкала падений состоит из 6 переменных, которые несложно и быстро идентифицируются.</w:t>
      </w:r>
    </w:p>
    <w:p w:rsidR="007C1D97" w:rsidRDefault="007C1D97" w:rsidP="00DC5DCF">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таблице 1 представлена анкета для выявления риска у пострадавшего.</w:t>
      </w:r>
    </w:p>
    <w:p w:rsidR="007C1D97" w:rsidRDefault="007C1D97" w:rsidP="00D54D26">
      <w:pPr>
        <w:spacing w:after="0" w:line="360" w:lineRule="auto"/>
        <w:jc w:val="both"/>
        <w:rPr>
          <w:rFonts w:ascii="Times New Roman" w:hAnsi="Times New Roman" w:cs="Times New Roman"/>
          <w:sz w:val="28"/>
          <w:szCs w:val="28"/>
          <w:shd w:val="clear" w:color="auto" w:fill="FFFFFF"/>
        </w:rPr>
      </w:pPr>
    </w:p>
    <w:p w:rsidR="007C1D97" w:rsidRDefault="007C1D97" w:rsidP="00D54D26">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Таблица 1 – </w:t>
      </w:r>
      <w:r w:rsidR="004446C1">
        <w:rPr>
          <w:rFonts w:ascii="Times New Roman" w:hAnsi="Times New Roman" w:cs="Times New Roman"/>
          <w:sz w:val="28"/>
          <w:szCs w:val="28"/>
          <w:shd w:val="clear" w:color="auto" w:fill="FFFFFF"/>
        </w:rPr>
        <w:t>Анкета</w:t>
      </w:r>
      <w:r>
        <w:rPr>
          <w:rFonts w:ascii="Times New Roman" w:hAnsi="Times New Roman" w:cs="Times New Roman"/>
          <w:sz w:val="28"/>
          <w:szCs w:val="28"/>
          <w:shd w:val="clear" w:color="auto" w:fill="FFFFFF"/>
        </w:rPr>
        <w:t xml:space="preserve"> оценки риска падений Морса</w:t>
      </w:r>
    </w:p>
    <w:p w:rsidR="007C1D97" w:rsidRDefault="007C1D97" w:rsidP="00D54D26">
      <w:pPr>
        <w:spacing w:after="0" w:line="360" w:lineRule="auto"/>
        <w:jc w:val="both"/>
        <w:rPr>
          <w:rFonts w:ascii="Times New Roman" w:hAnsi="Times New Roman" w:cs="Times New Roman"/>
          <w:sz w:val="28"/>
          <w:szCs w:val="28"/>
          <w:shd w:val="clear" w:color="auto" w:fill="FFFFFF"/>
        </w:rPr>
      </w:pPr>
    </w:p>
    <w:tbl>
      <w:tblPr>
        <w:tblStyle w:val="a5"/>
        <w:tblW w:w="0" w:type="auto"/>
        <w:tblLook w:val="04A0" w:firstRow="1" w:lastRow="0" w:firstColumn="1" w:lastColumn="0" w:noHBand="0" w:noVBand="1"/>
      </w:tblPr>
      <w:tblGrid>
        <w:gridCol w:w="3190"/>
        <w:gridCol w:w="4148"/>
        <w:gridCol w:w="2233"/>
      </w:tblGrid>
      <w:tr w:rsidR="007C1D97" w:rsidTr="005034D8">
        <w:tc>
          <w:tcPr>
            <w:tcW w:w="3190" w:type="dxa"/>
          </w:tcPr>
          <w:p w:rsidR="007C1D97" w:rsidRPr="007C1D97" w:rsidRDefault="007C1D97" w:rsidP="003650A3">
            <w:pPr>
              <w:jc w:val="center"/>
              <w:rPr>
                <w:rFonts w:ascii="Times New Roman" w:hAnsi="Times New Roman" w:cs="Times New Roman"/>
                <w:sz w:val="24"/>
                <w:szCs w:val="24"/>
              </w:rPr>
            </w:pPr>
            <w:r w:rsidRPr="007C1D97">
              <w:rPr>
                <w:rFonts w:ascii="Times New Roman" w:hAnsi="Times New Roman" w:cs="Times New Roman"/>
                <w:sz w:val="24"/>
                <w:szCs w:val="24"/>
              </w:rPr>
              <w:t>Категория</w:t>
            </w:r>
          </w:p>
        </w:tc>
        <w:tc>
          <w:tcPr>
            <w:tcW w:w="4148" w:type="dxa"/>
          </w:tcPr>
          <w:p w:rsidR="007C1D97" w:rsidRPr="007C1D97" w:rsidRDefault="007C1D97" w:rsidP="003650A3">
            <w:pPr>
              <w:jc w:val="center"/>
              <w:rPr>
                <w:rFonts w:ascii="Times New Roman" w:hAnsi="Times New Roman" w:cs="Times New Roman"/>
                <w:sz w:val="24"/>
                <w:szCs w:val="24"/>
              </w:rPr>
            </w:pPr>
            <w:r w:rsidRPr="007C1D97">
              <w:rPr>
                <w:rFonts w:ascii="Times New Roman" w:hAnsi="Times New Roman" w:cs="Times New Roman"/>
                <w:sz w:val="24"/>
                <w:szCs w:val="24"/>
              </w:rPr>
              <w:t>Варианты ответов</w:t>
            </w:r>
          </w:p>
        </w:tc>
        <w:tc>
          <w:tcPr>
            <w:tcW w:w="2233" w:type="dxa"/>
          </w:tcPr>
          <w:p w:rsidR="007C1D97" w:rsidRPr="007C1D97" w:rsidRDefault="007C1D97" w:rsidP="003650A3">
            <w:pPr>
              <w:jc w:val="center"/>
              <w:rPr>
                <w:rFonts w:ascii="Times New Roman" w:hAnsi="Times New Roman" w:cs="Times New Roman"/>
                <w:sz w:val="24"/>
                <w:szCs w:val="24"/>
              </w:rPr>
            </w:pPr>
            <w:r w:rsidRPr="007C1D97">
              <w:rPr>
                <w:rFonts w:ascii="Times New Roman" w:hAnsi="Times New Roman" w:cs="Times New Roman"/>
                <w:sz w:val="24"/>
                <w:szCs w:val="24"/>
              </w:rPr>
              <w:t>Количество баллов</w:t>
            </w:r>
          </w:p>
        </w:tc>
      </w:tr>
      <w:tr w:rsidR="00D562B0" w:rsidTr="005034D8">
        <w:trPr>
          <w:trHeight w:val="318"/>
        </w:trPr>
        <w:tc>
          <w:tcPr>
            <w:tcW w:w="3190" w:type="dxa"/>
            <w:vMerge w:val="restart"/>
          </w:tcPr>
          <w:p w:rsidR="00D562B0" w:rsidRPr="005034D8" w:rsidRDefault="00D562B0" w:rsidP="005034D8">
            <w:pPr>
              <w:jc w:val="both"/>
              <w:rPr>
                <w:rFonts w:ascii="Times New Roman" w:hAnsi="Times New Roman" w:cs="Times New Roman"/>
                <w:sz w:val="24"/>
                <w:szCs w:val="24"/>
              </w:rPr>
            </w:pPr>
            <w:r w:rsidRPr="005034D8">
              <w:rPr>
                <w:rFonts w:ascii="Times New Roman" w:hAnsi="Times New Roman" w:cs="Times New Roman"/>
                <w:sz w:val="24"/>
                <w:szCs w:val="24"/>
              </w:rPr>
              <w:t>Падение в анамнезе</w:t>
            </w:r>
          </w:p>
        </w:tc>
        <w:tc>
          <w:tcPr>
            <w:tcW w:w="4148" w:type="dxa"/>
          </w:tcPr>
          <w:p w:rsidR="00D562B0" w:rsidRPr="005034D8" w:rsidRDefault="00D562B0" w:rsidP="005034D8">
            <w:pPr>
              <w:jc w:val="both"/>
              <w:rPr>
                <w:rFonts w:ascii="Times New Roman" w:hAnsi="Times New Roman" w:cs="Times New Roman"/>
                <w:sz w:val="24"/>
                <w:szCs w:val="24"/>
              </w:rPr>
            </w:pPr>
            <w:r w:rsidRPr="005034D8">
              <w:rPr>
                <w:rFonts w:ascii="Times New Roman" w:hAnsi="Times New Roman" w:cs="Times New Roman"/>
                <w:sz w:val="24"/>
                <w:szCs w:val="24"/>
              </w:rPr>
              <w:t>Нет</w:t>
            </w:r>
          </w:p>
        </w:tc>
        <w:tc>
          <w:tcPr>
            <w:tcW w:w="2233" w:type="dxa"/>
          </w:tcPr>
          <w:p w:rsidR="00D562B0" w:rsidRPr="005034D8" w:rsidRDefault="00D562B0" w:rsidP="005034D8">
            <w:pPr>
              <w:jc w:val="both"/>
              <w:rPr>
                <w:rFonts w:ascii="Times New Roman" w:hAnsi="Times New Roman" w:cs="Times New Roman"/>
                <w:sz w:val="24"/>
                <w:szCs w:val="24"/>
              </w:rPr>
            </w:pPr>
            <w:r w:rsidRPr="005034D8">
              <w:rPr>
                <w:rFonts w:ascii="Times New Roman" w:hAnsi="Times New Roman" w:cs="Times New Roman"/>
                <w:sz w:val="24"/>
                <w:szCs w:val="24"/>
              </w:rPr>
              <w:t>0</w:t>
            </w:r>
          </w:p>
        </w:tc>
      </w:tr>
      <w:tr w:rsidR="00D562B0" w:rsidTr="005034D8">
        <w:trPr>
          <w:trHeight w:val="317"/>
        </w:trPr>
        <w:tc>
          <w:tcPr>
            <w:tcW w:w="3190" w:type="dxa"/>
            <w:vMerge/>
          </w:tcPr>
          <w:p w:rsidR="00D562B0" w:rsidRPr="005034D8" w:rsidRDefault="00D562B0" w:rsidP="005034D8">
            <w:pPr>
              <w:jc w:val="both"/>
              <w:rPr>
                <w:rFonts w:ascii="Times New Roman" w:hAnsi="Times New Roman" w:cs="Times New Roman"/>
                <w:sz w:val="24"/>
                <w:szCs w:val="24"/>
              </w:rPr>
            </w:pPr>
          </w:p>
        </w:tc>
        <w:tc>
          <w:tcPr>
            <w:tcW w:w="4148" w:type="dxa"/>
          </w:tcPr>
          <w:p w:rsidR="00D562B0" w:rsidRPr="005034D8" w:rsidRDefault="00D562B0" w:rsidP="005034D8">
            <w:pPr>
              <w:jc w:val="both"/>
              <w:rPr>
                <w:rFonts w:ascii="Times New Roman" w:hAnsi="Times New Roman" w:cs="Times New Roman"/>
                <w:sz w:val="24"/>
                <w:szCs w:val="24"/>
              </w:rPr>
            </w:pPr>
            <w:r w:rsidRPr="005034D8">
              <w:rPr>
                <w:rFonts w:ascii="Times New Roman" w:hAnsi="Times New Roman" w:cs="Times New Roman"/>
                <w:sz w:val="24"/>
                <w:szCs w:val="24"/>
              </w:rPr>
              <w:t>Да</w:t>
            </w:r>
          </w:p>
        </w:tc>
        <w:tc>
          <w:tcPr>
            <w:tcW w:w="2233" w:type="dxa"/>
          </w:tcPr>
          <w:p w:rsidR="00D562B0" w:rsidRPr="005034D8" w:rsidRDefault="00D562B0" w:rsidP="005034D8">
            <w:pPr>
              <w:jc w:val="both"/>
              <w:rPr>
                <w:rFonts w:ascii="Times New Roman" w:hAnsi="Times New Roman" w:cs="Times New Roman"/>
                <w:sz w:val="24"/>
                <w:szCs w:val="24"/>
              </w:rPr>
            </w:pPr>
            <w:r w:rsidRPr="005034D8">
              <w:rPr>
                <w:rFonts w:ascii="Times New Roman" w:hAnsi="Times New Roman" w:cs="Times New Roman"/>
                <w:sz w:val="24"/>
                <w:szCs w:val="24"/>
              </w:rPr>
              <w:t>25</w:t>
            </w:r>
          </w:p>
        </w:tc>
      </w:tr>
      <w:tr w:rsidR="00D562B0" w:rsidTr="005034D8">
        <w:trPr>
          <w:trHeight w:val="360"/>
        </w:trPr>
        <w:tc>
          <w:tcPr>
            <w:tcW w:w="3190" w:type="dxa"/>
            <w:vMerge w:val="restart"/>
          </w:tcPr>
          <w:p w:rsidR="00D562B0" w:rsidRPr="005034D8" w:rsidRDefault="00D562B0" w:rsidP="005034D8">
            <w:pPr>
              <w:jc w:val="both"/>
              <w:rPr>
                <w:rFonts w:ascii="Times New Roman" w:hAnsi="Times New Roman" w:cs="Times New Roman"/>
                <w:sz w:val="24"/>
                <w:szCs w:val="24"/>
              </w:rPr>
            </w:pPr>
            <w:r w:rsidRPr="005034D8">
              <w:rPr>
                <w:rFonts w:ascii="Times New Roman" w:hAnsi="Times New Roman" w:cs="Times New Roman"/>
                <w:sz w:val="24"/>
                <w:szCs w:val="24"/>
              </w:rPr>
              <w:t>Сопутствующие заболевания (≥1 диагноза)</w:t>
            </w:r>
          </w:p>
        </w:tc>
        <w:tc>
          <w:tcPr>
            <w:tcW w:w="4148" w:type="dxa"/>
          </w:tcPr>
          <w:p w:rsidR="00D562B0" w:rsidRPr="005034D8" w:rsidRDefault="00D562B0" w:rsidP="005034D8">
            <w:pPr>
              <w:jc w:val="both"/>
              <w:rPr>
                <w:rFonts w:ascii="Times New Roman" w:hAnsi="Times New Roman" w:cs="Times New Roman"/>
                <w:sz w:val="24"/>
                <w:szCs w:val="24"/>
              </w:rPr>
            </w:pPr>
            <w:r w:rsidRPr="005034D8">
              <w:rPr>
                <w:rFonts w:ascii="Times New Roman" w:hAnsi="Times New Roman" w:cs="Times New Roman"/>
                <w:sz w:val="24"/>
                <w:szCs w:val="24"/>
              </w:rPr>
              <w:t>Нет</w:t>
            </w:r>
          </w:p>
        </w:tc>
        <w:tc>
          <w:tcPr>
            <w:tcW w:w="2233" w:type="dxa"/>
          </w:tcPr>
          <w:p w:rsidR="00D562B0" w:rsidRPr="005034D8" w:rsidRDefault="00D562B0" w:rsidP="005034D8">
            <w:pPr>
              <w:jc w:val="both"/>
              <w:rPr>
                <w:rFonts w:ascii="Times New Roman" w:hAnsi="Times New Roman" w:cs="Times New Roman"/>
                <w:sz w:val="24"/>
                <w:szCs w:val="24"/>
              </w:rPr>
            </w:pPr>
            <w:r w:rsidRPr="005034D8">
              <w:rPr>
                <w:rFonts w:ascii="Times New Roman" w:hAnsi="Times New Roman" w:cs="Times New Roman"/>
                <w:sz w:val="24"/>
                <w:szCs w:val="24"/>
              </w:rPr>
              <w:t>0</w:t>
            </w:r>
          </w:p>
        </w:tc>
      </w:tr>
      <w:tr w:rsidR="00D562B0" w:rsidTr="005034D8">
        <w:trPr>
          <w:trHeight w:val="360"/>
        </w:trPr>
        <w:tc>
          <w:tcPr>
            <w:tcW w:w="3190" w:type="dxa"/>
            <w:vMerge/>
          </w:tcPr>
          <w:p w:rsidR="00D562B0" w:rsidRPr="005034D8" w:rsidRDefault="00D562B0" w:rsidP="005034D8">
            <w:pPr>
              <w:jc w:val="both"/>
              <w:rPr>
                <w:rFonts w:ascii="Times New Roman" w:hAnsi="Times New Roman" w:cs="Times New Roman"/>
                <w:sz w:val="24"/>
                <w:szCs w:val="24"/>
              </w:rPr>
            </w:pPr>
          </w:p>
        </w:tc>
        <w:tc>
          <w:tcPr>
            <w:tcW w:w="4148" w:type="dxa"/>
          </w:tcPr>
          <w:p w:rsidR="00D562B0" w:rsidRPr="005034D8" w:rsidRDefault="00D562B0" w:rsidP="005034D8">
            <w:pPr>
              <w:jc w:val="both"/>
              <w:rPr>
                <w:rFonts w:ascii="Times New Roman" w:hAnsi="Times New Roman" w:cs="Times New Roman"/>
                <w:sz w:val="24"/>
                <w:szCs w:val="24"/>
              </w:rPr>
            </w:pPr>
            <w:r w:rsidRPr="005034D8">
              <w:rPr>
                <w:rFonts w:ascii="Times New Roman" w:hAnsi="Times New Roman" w:cs="Times New Roman"/>
                <w:sz w:val="24"/>
                <w:szCs w:val="24"/>
              </w:rPr>
              <w:t>Да</w:t>
            </w:r>
          </w:p>
        </w:tc>
        <w:tc>
          <w:tcPr>
            <w:tcW w:w="2233" w:type="dxa"/>
          </w:tcPr>
          <w:p w:rsidR="00D562B0" w:rsidRPr="005034D8" w:rsidRDefault="00D562B0" w:rsidP="005034D8">
            <w:pPr>
              <w:jc w:val="both"/>
              <w:rPr>
                <w:rFonts w:ascii="Times New Roman" w:hAnsi="Times New Roman" w:cs="Times New Roman"/>
                <w:sz w:val="24"/>
                <w:szCs w:val="24"/>
              </w:rPr>
            </w:pPr>
            <w:r w:rsidRPr="005034D8">
              <w:rPr>
                <w:rFonts w:ascii="Times New Roman" w:hAnsi="Times New Roman" w:cs="Times New Roman"/>
                <w:sz w:val="24"/>
                <w:szCs w:val="24"/>
              </w:rPr>
              <w:t>15</w:t>
            </w:r>
          </w:p>
        </w:tc>
      </w:tr>
      <w:tr w:rsidR="00E30173" w:rsidTr="005034D8">
        <w:trPr>
          <w:trHeight w:val="363"/>
        </w:trPr>
        <w:tc>
          <w:tcPr>
            <w:tcW w:w="3190" w:type="dxa"/>
            <w:vMerge w:val="restart"/>
          </w:tcPr>
          <w:p w:rsidR="00E30173" w:rsidRPr="005034D8" w:rsidRDefault="00E30173" w:rsidP="005034D8">
            <w:pPr>
              <w:jc w:val="both"/>
              <w:rPr>
                <w:rFonts w:ascii="Times New Roman" w:hAnsi="Times New Roman" w:cs="Times New Roman"/>
                <w:sz w:val="24"/>
                <w:szCs w:val="24"/>
              </w:rPr>
            </w:pPr>
            <w:r w:rsidRPr="005034D8">
              <w:rPr>
                <w:rFonts w:ascii="Times New Roman" w:hAnsi="Times New Roman" w:cs="Times New Roman"/>
                <w:sz w:val="24"/>
                <w:szCs w:val="24"/>
              </w:rPr>
              <w:t>Имеет ли пациент вспомогательное средство для перемещения</w:t>
            </w:r>
          </w:p>
        </w:tc>
        <w:tc>
          <w:tcPr>
            <w:tcW w:w="4148" w:type="dxa"/>
          </w:tcPr>
          <w:p w:rsidR="00E30173" w:rsidRPr="005034D8" w:rsidRDefault="00E30173" w:rsidP="005034D8">
            <w:pPr>
              <w:jc w:val="both"/>
              <w:rPr>
                <w:rFonts w:ascii="Times New Roman" w:hAnsi="Times New Roman" w:cs="Times New Roman"/>
                <w:sz w:val="24"/>
                <w:szCs w:val="24"/>
              </w:rPr>
            </w:pPr>
            <w:r w:rsidRPr="005034D8">
              <w:rPr>
                <w:rFonts w:ascii="Times New Roman" w:hAnsi="Times New Roman" w:cs="Times New Roman"/>
                <w:sz w:val="24"/>
                <w:szCs w:val="24"/>
              </w:rPr>
              <w:t>Постельный режим/ помощь</w:t>
            </w:r>
          </w:p>
        </w:tc>
        <w:tc>
          <w:tcPr>
            <w:tcW w:w="2233" w:type="dxa"/>
          </w:tcPr>
          <w:p w:rsidR="00E30173" w:rsidRPr="005034D8" w:rsidRDefault="00E30173" w:rsidP="005034D8">
            <w:pPr>
              <w:jc w:val="both"/>
              <w:rPr>
                <w:rFonts w:ascii="Times New Roman" w:hAnsi="Times New Roman" w:cs="Times New Roman"/>
                <w:sz w:val="24"/>
                <w:szCs w:val="24"/>
              </w:rPr>
            </w:pPr>
            <w:r w:rsidRPr="005034D8">
              <w:rPr>
                <w:rFonts w:ascii="Times New Roman" w:hAnsi="Times New Roman" w:cs="Times New Roman"/>
                <w:sz w:val="24"/>
                <w:szCs w:val="24"/>
              </w:rPr>
              <w:t>0</w:t>
            </w:r>
          </w:p>
        </w:tc>
      </w:tr>
      <w:tr w:rsidR="00E30173" w:rsidTr="005034D8">
        <w:trPr>
          <w:trHeight w:val="362"/>
        </w:trPr>
        <w:tc>
          <w:tcPr>
            <w:tcW w:w="3190" w:type="dxa"/>
            <w:vMerge/>
          </w:tcPr>
          <w:p w:rsidR="00E30173" w:rsidRPr="005034D8" w:rsidRDefault="00E30173" w:rsidP="005034D8">
            <w:pPr>
              <w:jc w:val="both"/>
              <w:rPr>
                <w:rFonts w:ascii="Times New Roman" w:hAnsi="Times New Roman" w:cs="Times New Roman"/>
                <w:sz w:val="24"/>
                <w:szCs w:val="24"/>
              </w:rPr>
            </w:pPr>
          </w:p>
        </w:tc>
        <w:tc>
          <w:tcPr>
            <w:tcW w:w="4148" w:type="dxa"/>
          </w:tcPr>
          <w:p w:rsidR="00E30173" w:rsidRPr="005034D8" w:rsidRDefault="00E30173" w:rsidP="005034D8">
            <w:pPr>
              <w:jc w:val="both"/>
              <w:rPr>
                <w:rFonts w:ascii="Times New Roman" w:hAnsi="Times New Roman" w:cs="Times New Roman"/>
                <w:sz w:val="24"/>
                <w:szCs w:val="24"/>
              </w:rPr>
            </w:pPr>
            <w:r w:rsidRPr="005034D8">
              <w:rPr>
                <w:rFonts w:ascii="Times New Roman" w:hAnsi="Times New Roman" w:cs="Times New Roman"/>
                <w:sz w:val="24"/>
                <w:szCs w:val="24"/>
              </w:rPr>
              <w:t>Костыли/палки/ходунки</w:t>
            </w:r>
          </w:p>
        </w:tc>
        <w:tc>
          <w:tcPr>
            <w:tcW w:w="2233" w:type="dxa"/>
          </w:tcPr>
          <w:p w:rsidR="00E30173" w:rsidRPr="005034D8" w:rsidRDefault="00E30173" w:rsidP="005034D8">
            <w:pPr>
              <w:jc w:val="both"/>
              <w:rPr>
                <w:rFonts w:ascii="Times New Roman" w:hAnsi="Times New Roman" w:cs="Times New Roman"/>
                <w:sz w:val="24"/>
                <w:szCs w:val="24"/>
              </w:rPr>
            </w:pPr>
            <w:r w:rsidRPr="005034D8">
              <w:rPr>
                <w:rFonts w:ascii="Times New Roman" w:hAnsi="Times New Roman" w:cs="Times New Roman"/>
                <w:sz w:val="24"/>
                <w:szCs w:val="24"/>
              </w:rPr>
              <w:t>15</w:t>
            </w:r>
          </w:p>
        </w:tc>
      </w:tr>
      <w:tr w:rsidR="00E30173" w:rsidTr="005034D8">
        <w:trPr>
          <w:trHeight w:val="362"/>
        </w:trPr>
        <w:tc>
          <w:tcPr>
            <w:tcW w:w="3190" w:type="dxa"/>
            <w:vMerge/>
          </w:tcPr>
          <w:p w:rsidR="00E30173" w:rsidRPr="005034D8" w:rsidRDefault="00E30173" w:rsidP="005034D8">
            <w:pPr>
              <w:jc w:val="both"/>
              <w:rPr>
                <w:rFonts w:ascii="Times New Roman" w:hAnsi="Times New Roman" w:cs="Times New Roman"/>
                <w:sz w:val="24"/>
                <w:szCs w:val="24"/>
              </w:rPr>
            </w:pPr>
          </w:p>
        </w:tc>
        <w:tc>
          <w:tcPr>
            <w:tcW w:w="4148" w:type="dxa"/>
          </w:tcPr>
          <w:p w:rsidR="00E30173" w:rsidRPr="005034D8" w:rsidRDefault="00E30173" w:rsidP="005034D8">
            <w:pPr>
              <w:jc w:val="both"/>
              <w:rPr>
                <w:rFonts w:ascii="Times New Roman" w:hAnsi="Times New Roman" w:cs="Times New Roman"/>
                <w:sz w:val="24"/>
                <w:szCs w:val="24"/>
              </w:rPr>
            </w:pPr>
            <w:r w:rsidRPr="005034D8">
              <w:rPr>
                <w:rFonts w:ascii="Times New Roman" w:hAnsi="Times New Roman" w:cs="Times New Roman"/>
                <w:sz w:val="24"/>
                <w:szCs w:val="24"/>
              </w:rPr>
              <w:t>Придерживается при перемещении за мебель</w:t>
            </w:r>
          </w:p>
        </w:tc>
        <w:tc>
          <w:tcPr>
            <w:tcW w:w="2233" w:type="dxa"/>
          </w:tcPr>
          <w:p w:rsidR="00E30173" w:rsidRPr="005034D8" w:rsidRDefault="00E30173" w:rsidP="005034D8">
            <w:pPr>
              <w:jc w:val="both"/>
              <w:rPr>
                <w:rFonts w:ascii="Times New Roman" w:hAnsi="Times New Roman" w:cs="Times New Roman"/>
                <w:sz w:val="24"/>
                <w:szCs w:val="24"/>
              </w:rPr>
            </w:pPr>
            <w:r w:rsidRPr="005034D8">
              <w:rPr>
                <w:rFonts w:ascii="Times New Roman" w:hAnsi="Times New Roman" w:cs="Times New Roman"/>
                <w:sz w:val="24"/>
                <w:szCs w:val="24"/>
              </w:rPr>
              <w:t>30</w:t>
            </w:r>
          </w:p>
        </w:tc>
      </w:tr>
      <w:tr w:rsidR="000F53A2" w:rsidTr="005034D8">
        <w:trPr>
          <w:trHeight w:val="544"/>
        </w:trPr>
        <w:tc>
          <w:tcPr>
            <w:tcW w:w="3190" w:type="dxa"/>
            <w:vMerge w:val="restart"/>
          </w:tcPr>
          <w:p w:rsidR="000F53A2" w:rsidRPr="005034D8" w:rsidRDefault="000F53A2" w:rsidP="005034D8">
            <w:pPr>
              <w:jc w:val="both"/>
              <w:rPr>
                <w:rFonts w:ascii="Times New Roman" w:hAnsi="Times New Roman" w:cs="Times New Roman"/>
                <w:sz w:val="24"/>
                <w:szCs w:val="24"/>
              </w:rPr>
            </w:pPr>
            <w:r w:rsidRPr="005034D8">
              <w:rPr>
                <w:rFonts w:ascii="Times New Roman" w:hAnsi="Times New Roman" w:cs="Times New Roman"/>
                <w:sz w:val="24"/>
                <w:szCs w:val="24"/>
              </w:rPr>
              <w:t>Проведение внутривенной терапии (наличие в/в катетера)</w:t>
            </w:r>
          </w:p>
        </w:tc>
        <w:tc>
          <w:tcPr>
            <w:tcW w:w="4148" w:type="dxa"/>
          </w:tcPr>
          <w:p w:rsidR="000F53A2" w:rsidRPr="005034D8" w:rsidRDefault="000F53A2" w:rsidP="005034D8">
            <w:pPr>
              <w:jc w:val="both"/>
              <w:rPr>
                <w:rFonts w:ascii="Times New Roman" w:hAnsi="Times New Roman" w:cs="Times New Roman"/>
                <w:sz w:val="24"/>
                <w:szCs w:val="24"/>
              </w:rPr>
            </w:pPr>
            <w:r w:rsidRPr="005034D8">
              <w:rPr>
                <w:rFonts w:ascii="Times New Roman" w:hAnsi="Times New Roman" w:cs="Times New Roman"/>
                <w:sz w:val="24"/>
                <w:szCs w:val="24"/>
              </w:rPr>
              <w:t>Нет</w:t>
            </w:r>
          </w:p>
        </w:tc>
        <w:tc>
          <w:tcPr>
            <w:tcW w:w="2233" w:type="dxa"/>
          </w:tcPr>
          <w:p w:rsidR="000F53A2" w:rsidRPr="005034D8" w:rsidRDefault="000F53A2" w:rsidP="005034D8">
            <w:pPr>
              <w:jc w:val="both"/>
              <w:rPr>
                <w:rFonts w:ascii="Times New Roman" w:hAnsi="Times New Roman" w:cs="Times New Roman"/>
                <w:sz w:val="24"/>
                <w:szCs w:val="24"/>
              </w:rPr>
            </w:pPr>
            <w:r w:rsidRPr="005034D8">
              <w:rPr>
                <w:rFonts w:ascii="Times New Roman" w:hAnsi="Times New Roman" w:cs="Times New Roman"/>
                <w:sz w:val="24"/>
                <w:szCs w:val="24"/>
              </w:rPr>
              <w:t>0</w:t>
            </w:r>
          </w:p>
        </w:tc>
      </w:tr>
      <w:tr w:rsidR="000F53A2" w:rsidTr="005034D8">
        <w:trPr>
          <w:trHeight w:val="543"/>
        </w:trPr>
        <w:tc>
          <w:tcPr>
            <w:tcW w:w="3190" w:type="dxa"/>
            <w:vMerge/>
          </w:tcPr>
          <w:p w:rsidR="000F53A2" w:rsidRPr="005034D8" w:rsidRDefault="000F53A2" w:rsidP="005034D8">
            <w:pPr>
              <w:jc w:val="both"/>
              <w:rPr>
                <w:rFonts w:ascii="Times New Roman" w:hAnsi="Times New Roman" w:cs="Times New Roman"/>
                <w:sz w:val="24"/>
                <w:szCs w:val="24"/>
              </w:rPr>
            </w:pPr>
          </w:p>
        </w:tc>
        <w:tc>
          <w:tcPr>
            <w:tcW w:w="4148" w:type="dxa"/>
          </w:tcPr>
          <w:p w:rsidR="000F53A2" w:rsidRPr="005034D8" w:rsidRDefault="000F53A2" w:rsidP="005034D8">
            <w:pPr>
              <w:jc w:val="both"/>
              <w:rPr>
                <w:rFonts w:ascii="Times New Roman" w:hAnsi="Times New Roman" w:cs="Times New Roman"/>
                <w:sz w:val="24"/>
                <w:szCs w:val="24"/>
              </w:rPr>
            </w:pPr>
            <w:r w:rsidRPr="005034D8">
              <w:rPr>
                <w:rFonts w:ascii="Times New Roman" w:hAnsi="Times New Roman" w:cs="Times New Roman"/>
                <w:sz w:val="24"/>
                <w:szCs w:val="24"/>
              </w:rPr>
              <w:t>Да</w:t>
            </w:r>
          </w:p>
        </w:tc>
        <w:tc>
          <w:tcPr>
            <w:tcW w:w="2233" w:type="dxa"/>
          </w:tcPr>
          <w:p w:rsidR="000F53A2" w:rsidRPr="005034D8" w:rsidRDefault="000F53A2" w:rsidP="005034D8">
            <w:pPr>
              <w:jc w:val="both"/>
              <w:rPr>
                <w:rFonts w:ascii="Times New Roman" w:hAnsi="Times New Roman" w:cs="Times New Roman"/>
                <w:sz w:val="24"/>
                <w:szCs w:val="24"/>
              </w:rPr>
            </w:pPr>
            <w:r w:rsidRPr="005034D8">
              <w:rPr>
                <w:rFonts w:ascii="Times New Roman" w:hAnsi="Times New Roman" w:cs="Times New Roman"/>
                <w:sz w:val="24"/>
                <w:szCs w:val="24"/>
              </w:rPr>
              <w:t>20</w:t>
            </w:r>
          </w:p>
        </w:tc>
      </w:tr>
      <w:tr w:rsidR="00771D6F" w:rsidTr="005034D8">
        <w:trPr>
          <w:trHeight w:val="213"/>
        </w:trPr>
        <w:tc>
          <w:tcPr>
            <w:tcW w:w="3190" w:type="dxa"/>
            <w:vMerge w:val="restart"/>
          </w:tcPr>
          <w:p w:rsidR="00771D6F" w:rsidRPr="005034D8" w:rsidRDefault="00771D6F" w:rsidP="005034D8">
            <w:pPr>
              <w:jc w:val="both"/>
              <w:rPr>
                <w:rFonts w:ascii="Times New Roman" w:hAnsi="Times New Roman" w:cs="Times New Roman"/>
                <w:sz w:val="24"/>
                <w:szCs w:val="24"/>
              </w:rPr>
            </w:pPr>
            <w:r w:rsidRPr="005034D8">
              <w:rPr>
                <w:rFonts w:ascii="Times New Roman" w:hAnsi="Times New Roman" w:cs="Times New Roman"/>
                <w:sz w:val="24"/>
                <w:szCs w:val="24"/>
              </w:rPr>
              <w:t>Функция ходьбы</w:t>
            </w:r>
          </w:p>
        </w:tc>
        <w:tc>
          <w:tcPr>
            <w:tcW w:w="4148" w:type="dxa"/>
          </w:tcPr>
          <w:p w:rsidR="00771D6F" w:rsidRPr="005034D8" w:rsidRDefault="00771D6F" w:rsidP="005034D8">
            <w:pPr>
              <w:jc w:val="both"/>
              <w:rPr>
                <w:rFonts w:ascii="Times New Roman" w:hAnsi="Times New Roman" w:cs="Times New Roman"/>
                <w:sz w:val="24"/>
                <w:szCs w:val="24"/>
              </w:rPr>
            </w:pPr>
            <w:r w:rsidRPr="005034D8">
              <w:rPr>
                <w:rFonts w:ascii="Times New Roman" w:hAnsi="Times New Roman" w:cs="Times New Roman"/>
                <w:sz w:val="24"/>
                <w:szCs w:val="24"/>
              </w:rPr>
              <w:t>Норма/постельный режим/обездвижен</w:t>
            </w:r>
          </w:p>
        </w:tc>
        <w:tc>
          <w:tcPr>
            <w:tcW w:w="2233" w:type="dxa"/>
          </w:tcPr>
          <w:p w:rsidR="00771D6F" w:rsidRPr="005034D8" w:rsidRDefault="00771D6F" w:rsidP="005034D8">
            <w:pPr>
              <w:jc w:val="both"/>
              <w:rPr>
                <w:rFonts w:ascii="Times New Roman" w:hAnsi="Times New Roman" w:cs="Times New Roman"/>
                <w:sz w:val="24"/>
                <w:szCs w:val="24"/>
              </w:rPr>
            </w:pPr>
            <w:r w:rsidRPr="005034D8">
              <w:rPr>
                <w:rFonts w:ascii="Times New Roman" w:hAnsi="Times New Roman" w:cs="Times New Roman"/>
                <w:sz w:val="24"/>
                <w:szCs w:val="24"/>
              </w:rPr>
              <w:t>0</w:t>
            </w:r>
          </w:p>
        </w:tc>
      </w:tr>
      <w:tr w:rsidR="00771D6F" w:rsidTr="005034D8">
        <w:trPr>
          <w:trHeight w:val="211"/>
        </w:trPr>
        <w:tc>
          <w:tcPr>
            <w:tcW w:w="3190" w:type="dxa"/>
            <w:vMerge/>
          </w:tcPr>
          <w:p w:rsidR="00771D6F" w:rsidRPr="005034D8" w:rsidRDefault="00771D6F" w:rsidP="005034D8">
            <w:pPr>
              <w:jc w:val="both"/>
              <w:rPr>
                <w:rFonts w:ascii="Times New Roman" w:hAnsi="Times New Roman" w:cs="Times New Roman"/>
                <w:sz w:val="24"/>
                <w:szCs w:val="24"/>
              </w:rPr>
            </w:pPr>
          </w:p>
        </w:tc>
        <w:tc>
          <w:tcPr>
            <w:tcW w:w="4148" w:type="dxa"/>
          </w:tcPr>
          <w:p w:rsidR="00771D6F" w:rsidRPr="005034D8" w:rsidRDefault="00771D6F" w:rsidP="005034D8">
            <w:pPr>
              <w:jc w:val="both"/>
              <w:rPr>
                <w:rFonts w:ascii="Times New Roman" w:hAnsi="Times New Roman" w:cs="Times New Roman"/>
                <w:sz w:val="24"/>
                <w:szCs w:val="24"/>
              </w:rPr>
            </w:pPr>
            <w:r w:rsidRPr="005034D8">
              <w:rPr>
                <w:rFonts w:ascii="Times New Roman" w:hAnsi="Times New Roman" w:cs="Times New Roman"/>
                <w:sz w:val="24"/>
                <w:szCs w:val="24"/>
              </w:rPr>
              <w:t>Слабая</w:t>
            </w:r>
          </w:p>
        </w:tc>
        <w:tc>
          <w:tcPr>
            <w:tcW w:w="2233" w:type="dxa"/>
          </w:tcPr>
          <w:p w:rsidR="00771D6F" w:rsidRPr="005034D8" w:rsidRDefault="00771D6F" w:rsidP="005034D8">
            <w:pPr>
              <w:jc w:val="both"/>
              <w:rPr>
                <w:rFonts w:ascii="Times New Roman" w:hAnsi="Times New Roman" w:cs="Times New Roman"/>
                <w:sz w:val="24"/>
                <w:szCs w:val="24"/>
              </w:rPr>
            </w:pPr>
            <w:r w:rsidRPr="005034D8">
              <w:rPr>
                <w:rFonts w:ascii="Times New Roman" w:hAnsi="Times New Roman" w:cs="Times New Roman"/>
                <w:sz w:val="24"/>
                <w:szCs w:val="24"/>
              </w:rPr>
              <w:t>10</w:t>
            </w:r>
          </w:p>
        </w:tc>
      </w:tr>
      <w:tr w:rsidR="00771D6F" w:rsidTr="005034D8">
        <w:trPr>
          <w:trHeight w:val="211"/>
        </w:trPr>
        <w:tc>
          <w:tcPr>
            <w:tcW w:w="3190" w:type="dxa"/>
            <w:vMerge/>
          </w:tcPr>
          <w:p w:rsidR="00771D6F" w:rsidRPr="005034D8" w:rsidRDefault="00771D6F" w:rsidP="005034D8">
            <w:pPr>
              <w:jc w:val="both"/>
              <w:rPr>
                <w:rFonts w:ascii="Times New Roman" w:hAnsi="Times New Roman" w:cs="Times New Roman"/>
                <w:sz w:val="24"/>
                <w:szCs w:val="24"/>
              </w:rPr>
            </w:pPr>
          </w:p>
        </w:tc>
        <w:tc>
          <w:tcPr>
            <w:tcW w:w="4148" w:type="dxa"/>
          </w:tcPr>
          <w:p w:rsidR="00771D6F" w:rsidRPr="005034D8" w:rsidRDefault="00771D6F" w:rsidP="005034D8">
            <w:pPr>
              <w:jc w:val="both"/>
              <w:rPr>
                <w:rFonts w:ascii="Times New Roman" w:hAnsi="Times New Roman" w:cs="Times New Roman"/>
                <w:sz w:val="24"/>
                <w:szCs w:val="24"/>
              </w:rPr>
            </w:pPr>
            <w:r w:rsidRPr="005034D8">
              <w:rPr>
                <w:rFonts w:ascii="Times New Roman" w:hAnsi="Times New Roman" w:cs="Times New Roman"/>
                <w:sz w:val="24"/>
                <w:szCs w:val="24"/>
              </w:rPr>
              <w:t>Нарушена</w:t>
            </w:r>
          </w:p>
        </w:tc>
        <w:tc>
          <w:tcPr>
            <w:tcW w:w="2233" w:type="dxa"/>
          </w:tcPr>
          <w:p w:rsidR="00771D6F" w:rsidRPr="005034D8" w:rsidRDefault="00771D6F" w:rsidP="005034D8">
            <w:pPr>
              <w:jc w:val="both"/>
              <w:rPr>
                <w:rFonts w:ascii="Times New Roman" w:hAnsi="Times New Roman" w:cs="Times New Roman"/>
                <w:sz w:val="24"/>
                <w:szCs w:val="24"/>
              </w:rPr>
            </w:pPr>
            <w:r w:rsidRPr="005034D8">
              <w:rPr>
                <w:rFonts w:ascii="Times New Roman" w:hAnsi="Times New Roman" w:cs="Times New Roman"/>
                <w:sz w:val="24"/>
                <w:szCs w:val="24"/>
              </w:rPr>
              <w:t>20</w:t>
            </w:r>
          </w:p>
        </w:tc>
      </w:tr>
      <w:tr w:rsidR="00771D6F" w:rsidTr="005034D8">
        <w:trPr>
          <w:trHeight w:val="904"/>
        </w:trPr>
        <w:tc>
          <w:tcPr>
            <w:tcW w:w="3190" w:type="dxa"/>
            <w:vMerge w:val="restart"/>
          </w:tcPr>
          <w:p w:rsidR="00771D6F" w:rsidRPr="005034D8" w:rsidRDefault="00771D6F" w:rsidP="005034D8">
            <w:pPr>
              <w:jc w:val="both"/>
              <w:rPr>
                <w:rFonts w:ascii="Times New Roman" w:hAnsi="Times New Roman" w:cs="Times New Roman"/>
                <w:sz w:val="24"/>
                <w:szCs w:val="24"/>
              </w:rPr>
            </w:pPr>
            <w:r w:rsidRPr="005034D8">
              <w:rPr>
                <w:rFonts w:ascii="Times New Roman" w:hAnsi="Times New Roman" w:cs="Times New Roman"/>
                <w:sz w:val="24"/>
                <w:szCs w:val="24"/>
              </w:rPr>
              <w:t>Оценка пациентом собственных возможностей и ограничений (ментальный/психический статус)</w:t>
            </w:r>
          </w:p>
        </w:tc>
        <w:tc>
          <w:tcPr>
            <w:tcW w:w="4148" w:type="dxa"/>
          </w:tcPr>
          <w:p w:rsidR="00771D6F" w:rsidRPr="005034D8" w:rsidRDefault="00771D6F" w:rsidP="005034D8">
            <w:pPr>
              <w:jc w:val="both"/>
              <w:rPr>
                <w:rFonts w:ascii="Times New Roman" w:hAnsi="Times New Roman" w:cs="Times New Roman"/>
                <w:sz w:val="24"/>
                <w:szCs w:val="24"/>
              </w:rPr>
            </w:pPr>
            <w:r w:rsidRPr="005034D8">
              <w:rPr>
                <w:rFonts w:ascii="Times New Roman" w:hAnsi="Times New Roman" w:cs="Times New Roman"/>
                <w:sz w:val="24"/>
                <w:szCs w:val="24"/>
              </w:rPr>
              <w:t>Знает свои ограничения</w:t>
            </w:r>
          </w:p>
        </w:tc>
        <w:tc>
          <w:tcPr>
            <w:tcW w:w="2233" w:type="dxa"/>
          </w:tcPr>
          <w:p w:rsidR="00771D6F" w:rsidRPr="005034D8" w:rsidRDefault="00771D6F" w:rsidP="005034D8">
            <w:pPr>
              <w:jc w:val="both"/>
              <w:rPr>
                <w:rFonts w:ascii="Times New Roman" w:hAnsi="Times New Roman" w:cs="Times New Roman"/>
                <w:sz w:val="24"/>
                <w:szCs w:val="24"/>
              </w:rPr>
            </w:pPr>
            <w:r w:rsidRPr="005034D8">
              <w:rPr>
                <w:rFonts w:ascii="Times New Roman" w:hAnsi="Times New Roman" w:cs="Times New Roman"/>
                <w:sz w:val="24"/>
                <w:szCs w:val="24"/>
              </w:rPr>
              <w:t>0</w:t>
            </w:r>
          </w:p>
        </w:tc>
      </w:tr>
      <w:tr w:rsidR="00771D6F" w:rsidTr="005034D8">
        <w:trPr>
          <w:trHeight w:val="903"/>
        </w:trPr>
        <w:tc>
          <w:tcPr>
            <w:tcW w:w="3190" w:type="dxa"/>
            <w:vMerge/>
          </w:tcPr>
          <w:p w:rsidR="00771D6F" w:rsidRPr="005034D8" w:rsidRDefault="00771D6F" w:rsidP="005034D8">
            <w:pPr>
              <w:jc w:val="both"/>
              <w:rPr>
                <w:rFonts w:ascii="Times New Roman" w:hAnsi="Times New Roman" w:cs="Times New Roman"/>
                <w:sz w:val="24"/>
                <w:szCs w:val="24"/>
              </w:rPr>
            </w:pPr>
          </w:p>
        </w:tc>
        <w:tc>
          <w:tcPr>
            <w:tcW w:w="4148" w:type="dxa"/>
          </w:tcPr>
          <w:p w:rsidR="00771D6F" w:rsidRPr="005034D8" w:rsidRDefault="00771D6F" w:rsidP="005034D8">
            <w:pPr>
              <w:jc w:val="both"/>
              <w:rPr>
                <w:rFonts w:ascii="Times New Roman" w:hAnsi="Times New Roman" w:cs="Times New Roman"/>
                <w:sz w:val="24"/>
                <w:szCs w:val="24"/>
              </w:rPr>
            </w:pPr>
            <w:r w:rsidRPr="005034D8">
              <w:rPr>
                <w:rFonts w:ascii="Times New Roman" w:hAnsi="Times New Roman" w:cs="Times New Roman"/>
                <w:sz w:val="24"/>
                <w:szCs w:val="24"/>
              </w:rPr>
              <w:t>Переоценивает свои возможности или забывает о своих ограничениях</w:t>
            </w:r>
          </w:p>
        </w:tc>
        <w:tc>
          <w:tcPr>
            <w:tcW w:w="2233" w:type="dxa"/>
          </w:tcPr>
          <w:p w:rsidR="00771D6F" w:rsidRPr="005034D8" w:rsidRDefault="00771D6F" w:rsidP="005034D8">
            <w:pPr>
              <w:jc w:val="both"/>
              <w:rPr>
                <w:rFonts w:ascii="Times New Roman" w:hAnsi="Times New Roman" w:cs="Times New Roman"/>
                <w:sz w:val="24"/>
                <w:szCs w:val="24"/>
              </w:rPr>
            </w:pPr>
            <w:r w:rsidRPr="005034D8">
              <w:rPr>
                <w:rFonts w:ascii="Times New Roman" w:hAnsi="Times New Roman" w:cs="Times New Roman"/>
                <w:sz w:val="24"/>
                <w:szCs w:val="24"/>
              </w:rPr>
              <w:t>15</w:t>
            </w:r>
          </w:p>
        </w:tc>
      </w:tr>
    </w:tbl>
    <w:p w:rsidR="00916ED1" w:rsidRDefault="00916ED1" w:rsidP="00993321">
      <w:pPr>
        <w:tabs>
          <w:tab w:val="left" w:pos="3510"/>
        </w:tabs>
        <w:spacing w:after="0" w:line="360" w:lineRule="auto"/>
        <w:ind w:firstLine="709"/>
        <w:jc w:val="both"/>
        <w:rPr>
          <w:rFonts w:ascii="Times New Roman" w:hAnsi="Times New Roman" w:cs="Times New Roman"/>
          <w:sz w:val="28"/>
          <w:szCs w:val="28"/>
        </w:rPr>
      </w:pPr>
    </w:p>
    <w:p w:rsidR="00993321" w:rsidRDefault="00993321" w:rsidP="00993321">
      <w:pPr>
        <w:tabs>
          <w:tab w:val="left" w:pos="3510"/>
        </w:tabs>
        <w:spacing w:after="0" w:line="360" w:lineRule="auto"/>
        <w:ind w:firstLine="709"/>
        <w:jc w:val="both"/>
        <w:rPr>
          <w:rFonts w:ascii="Times New Roman" w:hAnsi="Times New Roman" w:cs="Times New Roman"/>
          <w:sz w:val="28"/>
          <w:szCs w:val="28"/>
        </w:rPr>
      </w:pPr>
      <w:r w:rsidRPr="002D1067">
        <w:rPr>
          <w:rFonts w:ascii="Times New Roman" w:hAnsi="Times New Roman" w:cs="Times New Roman"/>
          <w:sz w:val="28"/>
          <w:szCs w:val="28"/>
        </w:rPr>
        <w:lastRenderedPageBreak/>
        <w:t>По</w:t>
      </w:r>
      <w:r>
        <w:rPr>
          <w:rFonts w:ascii="Times New Roman" w:hAnsi="Times New Roman" w:cs="Times New Roman"/>
          <w:sz w:val="28"/>
          <w:szCs w:val="28"/>
        </w:rPr>
        <w:t xml:space="preserve"> </w:t>
      </w:r>
      <w:r w:rsidRPr="002D1067">
        <w:rPr>
          <w:rFonts w:ascii="Times New Roman" w:hAnsi="Times New Roman" w:cs="Times New Roman"/>
          <w:sz w:val="28"/>
          <w:szCs w:val="28"/>
        </w:rPr>
        <w:t>шка</w:t>
      </w:r>
      <w:r w:rsidRPr="00BC2AB6">
        <w:rPr>
          <w:rFonts w:ascii="Times New Roman" w:hAnsi="Times New Roman" w:cs="Times New Roman"/>
          <w:sz w:val="28"/>
          <w:szCs w:val="28"/>
        </w:rPr>
        <w:t>ле</w:t>
      </w:r>
      <w:r>
        <w:rPr>
          <w:rFonts w:ascii="Times New Roman" w:hAnsi="Times New Roman" w:cs="Times New Roman"/>
          <w:sz w:val="28"/>
          <w:szCs w:val="28"/>
        </w:rPr>
        <w:t xml:space="preserve"> </w:t>
      </w:r>
      <w:r w:rsidRPr="00BC2AB6">
        <w:rPr>
          <w:rFonts w:ascii="Times New Roman" w:hAnsi="Times New Roman" w:cs="Times New Roman"/>
          <w:sz w:val="28"/>
          <w:szCs w:val="28"/>
        </w:rPr>
        <w:t>оценки</w:t>
      </w:r>
      <w:r>
        <w:rPr>
          <w:rFonts w:ascii="Times New Roman" w:hAnsi="Times New Roman" w:cs="Times New Roman"/>
          <w:sz w:val="28"/>
          <w:szCs w:val="28"/>
        </w:rPr>
        <w:t xml:space="preserve"> </w:t>
      </w:r>
      <w:r w:rsidRPr="00BC2AB6">
        <w:rPr>
          <w:rFonts w:ascii="Times New Roman" w:hAnsi="Times New Roman" w:cs="Times New Roman"/>
          <w:sz w:val="28"/>
          <w:szCs w:val="28"/>
        </w:rPr>
        <w:t>значимости</w:t>
      </w:r>
      <w:r>
        <w:rPr>
          <w:rFonts w:ascii="Times New Roman" w:hAnsi="Times New Roman" w:cs="Times New Roman"/>
          <w:sz w:val="28"/>
          <w:szCs w:val="28"/>
        </w:rPr>
        <w:t xml:space="preserve"> </w:t>
      </w:r>
      <w:r w:rsidRPr="00BC2AB6">
        <w:rPr>
          <w:rFonts w:ascii="Times New Roman" w:hAnsi="Times New Roman" w:cs="Times New Roman"/>
          <w:sz w:val="28"/>
          <w:szCs w:val="28"/>
        </w:rPr>
        <w:t>рисков</w:t>
      </w:r>
      <w:r>
        <w:rPr>
          <w:rFonts w:ascii="Times New Roman" w:hAnsi="Times New Roman" w:cs="Times New Roman"/>
          <w:sz w:val="28"/>
          <w:szCs w:val="28"/>
        </w:rPr>
        <w:t xml:space="preserve"> </w:t>
      </w:r>
      <w:r w:rsidRPr="00BC2AB6">
        <w:rPr>
          <w:rFonts w:ascii="Times New Roman" w:hAnsi="Times New Roman" w:cs="Times New Roman"/>
          <w:sz w:val="28"/>
          <w:szCs w:val="28"/>
        </w:rPr>
        <w:t>оценивают</w:t>
      </w:r>
      <w:r>
        <w:rPr>
          <w:rFonts w:ascii="Times New Roman" w:hAnsi="Times New Roman" w:cs="Times New Roman"/>
          <w:sz w:val="28"/>
          <w:szCs w:val="28"/>
        </w:rPr>
        <w:t xml:space="preserve"> </w:t>
      </w:r>
      <w:r w:rsidRPr="00BC2AB6">
        <w:rPr>
          <w:rFonts w:ascii="Times New Roman" w:hAnsi="Times New Roman" w:cs="Times New Roman"/>
          <w:sz w:val="28"/>
          <w:szCs w:val="28"/>
        </w:rPr>
        <w:t>значимость</w:t>
      </w:r>
      <w:r>
        <w:rPr>
          <w:rFonts w:ascii="Times New Roman" w:hAnsi="Times New Roman" w:cs="Times New Roman"/>
          <w:sz w:val="28"/>
          <w:szCs w:val="28"/>
        </w:rPr>
        <w:t xml:space="preserve"> </w:t>
      </w:r>
      <w:r w:rsidRPr="00BC2AB6">
        <w:rPr>
          <w:rFonts w:ascii="Times New Roman" w:hAnsi="Times New Roman" w:cs="Times New Roman"/>
          <w:sz w:val="28"/>
          <w:szCs w:val="28"/>
        </w:rPr>
        <w:t>риска</w:t>
      </w:r>
      <w:r>
        <w:rPr>
          <w:rFonts w:ascii="Times New Roman" w:hAnsi="Times New Roman" w:cs="Times New Roman"/>
          <w:sz w:val="28"/>
          <w:szCs w:val="28"/>
        </w:rPr>
        <w:t xml:space="preserve"> </w:t>
      </w:r>
      <w:r w:rsidRPr="00BC2AB6">
        <w:rPr>
          <w:rFonts w:ascii="Times New Roman" w:hAnsi="Times New Roman" w:cs="Times New Roman"/>
          <w:sz w:val="28"/>
          <w:szCs w:val="28"/>
        </w:rPr>
        <w:t>на</w:t>
      </w:r>
      <w:r>
        <w:rPr>
          <w:rFonts w:ascii="Times New Roman" w:hAnsi="Times New Roman" w:cs="Times New Roman"/>
          <w:sz w:val="28"/>
          <w:szCs w:val="28"/>
        </w:rPr>
        <w:t xml:space="preserve"> </w:t>
      </w:r>
      <w:r w:rsidRPr="00BC2AB6">
        <w:rPr>
          <w:rFonts w:ascii="Times New Roman" w:hAnsi="Times New Roman" w:cs="Times New Roman"/>
          <w:sz w:val="28"/>
          <w:szCs w:val="28"/>
        </w:rPr>
        <w:t>рабочем</w:t>
      </w:r>
      <w:r>
        <w:rPr>
          <w:rFonts w:ascii="Times New Roman" w:hAnsi="Times New Roman" w:cs="Times New Roman"/>
          <w:sz w:val="28"/>
          <w:szCs w:val="28"/>
        </w:rPr>
        <w:t xml:space="preserve"> </w:t>
      </w:r>
      <w:r w:rsidRPr="00BC2AB6">
        <w:rPr>
          <w:rFonts w:ascii="Times New Roman" w:hAnsi="Times New Roman" w:cs="Times New Roman"/>
          <w:sz w:val="28"/>
          <w:szCs w:val="28"/>
        </w:rPr>
        <w:t>месте</w:t>
      </w:r>
      <w:r>
        <w:rPr>
          <w:rFonts w:ascii="Times New Roman" w:hAnsi="Times New Roman" w:cs="Times New Roman"/>
          <w:sz w:val="28"/>
          <w:szCs w:val="28"/>
        </w:rPr>
        <w:t xml:space="preserve"> </w:t>
      </w:r>
      <w:r w:rsidRPr="00BC2AB6">
        <w:rPr>
          <w:rFonts w:ascii="Times New Roman" w:hAnsi="Times New Roman" w:cs="Times New Roman"/>
          <w:sz w:val="28"/>
          <w:szCs w:val="28"/>
        </w:rPr>
        <w:t>и</w:t>
      </w:r>
      <w:r>
        <w:rPr>
          <w:rFonts w:ascii="Times New Roman" w:hAnsi="Times New Roman" w:cs="Times New Roman"/>
          <w:sz w:val="28"/>
          <w:szCs w:val="28"/>
        </w:rPr>
        <w:t xml:space="preserve"> </w:t>
      </w:r>
      <w:r w:rsidRPr="00BC2AB6">
        <w:rPr>
          <w:rFonts w:ascii="Times New Roman" w:hAnsi="Times New Roman" w:cs="Times New Roman"/>
          <w:sz w:val="28"/>
          <w:szCs w:val="28"/>
        </w:rPr>
        <w:t>в</w:t>
      </w:r>
      <w:r>
        <w:rPr>
          <w:rFonts w:ascii="Times New Roman" w:hAnsi="Times New Roman" w:cs="Times New Roman"/>
          <w:sz w:val="28"/>
          <w:szCs w:val="28"/>
        </w:rPr>
        <w:t xml:space="preserve"> </w:t>
      </w:r>
      <w:r w:rsidRPr="00BC2AB6">
        <w:rPr>
          <w:rFonts w:ascii="Times New Roman" w:hAnsi="Times New Roman" w:cs="Times New Roman"/>
          <w:sz w:val="28"/>
          <w:szCs w:val="28"/>
        </w:rPr>
        <w:t>зависимости</w:t>
      </w:r>
      <w:r>
        <w:rPr>
          <w:rFonts w:ascii="Times New Roman" w:hAnsi="Times New Roman" w:cs="Times New Roman"/>
          <w:sz w:val="28"/>
          <w:szCs w:val="28"/>
        </w:rPr>
        <w:t xml:space="preserve"> </w:t>
      </w:r>
      <w:r w:rsidRPr="00BC2AB6">
        <w:rPr>
          <w:rFonts w:ascii="Times New Roman" w:hAnsi="Times New Roman" w:cs="Times New Roman"/>
          <w:sz w:val="28"/>
          <w:szCs w:val="28"/>
        </w:rPr>
        <w:t>от</w:t>
      </w:r>
      <w:r>
        <w:rPr>
          <w:rFonts w:ascii="Times New Roman" w:hAnsi="Times New Roman" w:cs="Times New Roman"/>
          <w:sz w:val="28"/>
          <w:szCs w:val="28"/>
        </w:rPr>
        <w:t xml:space="preserve"> </w:t>
      </w:r>
      <w:r w:rsidRPr="00BC2AB6">
        <w:rPr>
          <w:rFonts w:ascii="Times New Roman" w:hAnsi="Times New Roman" w:cs="Times New Roman"/>
          <w:sz w:val="28"/>
          <w:szCs w:val="28"/>
        </w:rPr>
        <w:t>значения</w:t>
      </w:r>
      <w:r>
        <w:rPr>
          <w:rFonts w:ascii="Times New Roman" w:hAnsi="Times New Roman" w:cs="Times New Roman"/>
          <w:sz w:val="28"/>
          <w:szCs w:val="28"/>
        </w:rPr>
        <w:t xml:space="preserve"> </w:t>
      </w:r>
      <w:r w:rsidRPr="00BC2AB6">
        <w:rPr>
          <w:rFonts w:ascii="Times New Roman" w:hAnsi="Times New Roman" w:cs="Times New Roman"/>
          <w:sz w:val="28"/>
          <w:szCs w:val="28"/>
        </w:rPr>
        <w:t>выбирается</w:t>
      </w:r>
      <w:r>
        <w:rPr>
          <w:rFonts w:ascii="Times New Roman" w:hAnsi="Times New Roman" w:cs="Times New Roman"/>
          <w:sz w:val="28"/>
          <w:szCs w:val="28"/>
        </w:rPr>
        <w:t xml:space="preserve"> </w:t>
      </w:r>
      <w:r w:rsidRPr="00BC2AB6">
        <w:rPr>
          <w:rFonts w:ascii="Times New Roman" w:hAnsi="Times New Roman" w:cs="Times New Roman"/>
          <w:sz w:val="28"/>
          <w:szCs w:val="28"/>
        </w:rPr>
        <w:t>уровень</w:t>
      </w:r>
      <w:r>
        <w:rPr>
          <w:rFonts w:ascii="Times New Roman" w:hAnsi="Times New Roman" w:cs="Times New Roman"/>
          <w:sz w:val="28"/>
          <w:szCs w:val="28"/>
        </w:rPr>
        <w:t xml:space="preserve"> </w:t>
      </w:r>
      <w:r w:rsidRPr="00BC2AB6">
        <w:rPr>
          <w:rFonts w:ascii="Times New Roman" w:hAnsi="Times New Roman" w:cs="Times New Roman"/>
          <w:sz w:val="28"/>
          <w:szCs w:val="28"/>
        </w:rPr>
        <w:t>риска</w:t>
      </w:r>
      <w:r>
        <w:rPr>
          <w:rFonts w:ascii="Times New Roman" w:hAnsi="Times New Roman" w:cs="Times New Roman"/>
          <w:sz w:val="28"/>
          <w:szCs w:val="28"/>
        </w:rPr>
        <w:t>. Шкала представлена в таблице 2.</w:t>
      </w:r>
    </w:p>
    <w:p w:rsidR="00916ED1" w:rsidRDefault="00916ED1" w:rsidP="00993321">
      <w:pPr>
        <w:tabs>
          <w:tab w:val="left" w:pos="3510"/>
        </w:tabs>
        <w:spacing w:after="0" w:line="360" w:lineRule="auto"/>
        <w:ind w:firstLine="709"/>
        <w:jc w:val="both"/>
        <w:rPr>
          <w:rFonts w:ascii="Times New Roman" w:hAnsi="Times New Roman" w:cs="Times New Roman"/>
          <w:sz w:val="28"/>
          <w:szCs w:val="28"/>
        </w:rPr>
      </w:pPr>
    </w:p>
    <w:p w:rsidR="00993321" w:rsidRDefault="00993321" w:rsidP="00993321">
      <w:pPr>
        <w:tabs>
          <w:tab w:val="left" w:pos="351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 – Шкала оценки риска падений</w:t>
      </w:r>
    </w:p>
    <w:p w:rsidR="00993321" w:rsidRDefault="00993321" w:rsidP="00993321">
      <w:pPr>
        <w:tabs>
          <w:tab w:val="left" w:pos="3510"/>
        </w:tabs>
        <w:spacing w:after="0" w:line="360" w:lineRule="auto"/>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3190"/>
        <w:gridCol w:w="1880"/>
        <w:gridCol w:w="4501"/>
      </w:tblGrid>
      <w:tr w:rsidR="00993321" w:rsidTr="00E811EC">
        <w:tc>
          <w:tcPr>
            <w:tcW w:w="3190" w:type="dxa"/>
          </w:tcPr>
          <w:p w:rsidR="00993321" w:rsidRPr="00E811EC" w:rsidRDefault="00993321" w:rsidP="00E811EC">
            <w:pPr>
              <w:tabs>
                <w:tab w:val="left" w:pos="3510"/>
              </w:tabs>
              <w:jc w:val="center"/>
              <w:rPr>
                <w:rFonts w:ascii="Times New Roman" w:hAnsi="Times New Roman" w:cs="Times New Roman"/>
                <w:sz w:val="24"/>
                <w:szCs w:val="24"/>
              </w:rPr>
            </w:pPr>
            <w:r w:rsidRPr="00E811EC">
              <w:rPr>
                <w:rFonts w:ascii="Times New Roman" w:hAnsi="Times New Roman" w:cs="Times New Roman"/>
                <w:sz w:val="24"/>
                <w:szCs w:val="24"/>
              </w:rPr>
              <w:t>Оценка риска</w:t>
            </w:r>
          </w:p>
        </w:tc>
        <w:tc>
          <w:tcPr>
            <w:tcW w:w="1880" w:type="dxa"/>
          </w:tcPr>
          <w:p w:rsidR="00993321" w:rsidRPr="00E811EC" w:rsidRDefault="00993321" w:rsidP="00E811EC">
            <w:pPr>
              <w:tabs>
                <w:tab w:val="left" w:pos="3510"/>
              </w:tabs>
              <w:jc w:val="center"/>
              <w:rPr>
                <w:rFonts w:ascii="Times New Roman" w:hAnsi="Times New Roman" w:cs="Times New Roman"/>
                <w:sz w:val="24"/>
                <w:szCs w:val="24"/>
              </w:rPr>
            </w:pPr>
            <w:r w:rsidRPr="00E811EC">
              <w:rPr>
                <w:rFonts w:ascii="Times New Roman" w:hAnsi="Times New Roman" w:cs="Times New Roman"/>
                <w:sz w:val="24"/>
                <w:szCs w:val="24"/>
              </w:rPr>
              <w:t>Баллы</w:t>
            </w:r>
          </w:p>
        </w:tc>
        <w:tc>
          <w:tcPr>
            <w:tcW w:w="4501" w:type="dxa"/>
          </w:tcPr>
          <w:p w:rsidR="00993321" w:rsidRPr="00E811EC" w:rsidRDefault="00993321" w:rsidP="00E811EC">
            <w:pPr>
              <w:tabs>
                <w:tab w:val="left" w:pos="3510"/>
              </w:tabs>
              <w:jc w:val="center"/>
              <w:rPr>
                <w:rFonts w:ascii="Times New Roman" w:hAnsi="Times New Roman" w:cs="Times New Roman"/>
                <w:sz w:val="24"/>
                <w:szCs w:val="24"/>
              </w:rPr>
            </w:pPr>
            <w:r w:rsidRPr="00E811EC">
              <w:rPr>
                <w:rFonts w:ascii="Times New Roman" w:hAnsi="Times New Roman" w:cs="Times New Roman"/>
                <w:sz w:val="24"/>
                <w:szCs w:val="24"/>
              </w:rPr>
              <w:t>Действия</w:t>
            </w:r>
          </w:p>
        </w:tc>
      </w:tr>
      <w:tr w:rsidR="00993321" w:rsidTr="00E811EC">
        <w:tc>
          <w:tcPr>
            <w:tcW w:w="3190" w:type="dxa"/>
          </w:tcPr>
          <w:p w:rsidR="00993321" w:rsidRPr="00E811EC" w:rsidRDefault="00993321" w:rsidP="00E811EC">
            <w:pPr>
              <w:tabs>
                <w:tab w:val="left" w:pos="3510"/>
              </w:tabs>
              <w:jc w:val="both"/>
              <w:rPr>
                <w:rFonts w:ascii="Times New Roman" w:hAnsi="Times New Roman" w:cs="Times New Roman"/>
                <w:sz w:val="24"/>
                <w:szCs w:val="24"/>
              </w:rPr>
            </w:pPr>
            <w:r w:rsidRPr="00E811EC">
              <w:rPr>
                <w:rFonts w:ascii="Times New Roman" w:hAnsi="Times New Roman" w:cs="Times New Roman"/>
                <w:sz w:val="24"/>
                <w:szCs w:val="24"/>
              </w:rPr>
              <w:t>Нет риска</w:t>
            </w:r>
          </w:p>
        </w:tc>
        <w:tc>
          <w:tcPr>
            <w:tcW w:w="1880" w:type="dxa"/>
          </w:tcPr>
          <w:p w:rsidR="00993321" w:rsidRPr="00E811EC" w:rsidRDefault="00993321" w:rsidP="00E811EC">
            <w:pPr>
              <w:tabs>
                <w:tab w:val="left" w:pos="3510"/>
              </w:tabs>
              <w:jc w:val="both"/>
              <w:rPr>
                <w:rFonts w:ascii="Times New Roman" w:hAnsi="Times New Roman" w:cs="Times New Roman"/>
                <w:sz w:val="24"/>
                <w:szCs w:val="24"/>
              </w:rPr>
            </w:pPr>
            <w:r w:rsidRPr="00E811EC">
              <w:rPr>
                <w:rFonts w:ascii="Times New Roman" w:hAnsi="Times New Roman" w:cs="Times New Roman"/>
                <w:sz w:val="24"/>
                <w:szCs w:val="24"/>
              </w:rPr>
              <w:t>0</w:t>
            </w:r>
          </w:p>
        </w:tc>
        <w:tc>
          <w:tcPr>
            <w:tcW w:w="4501" w:type="dxa"/>
            <w:vMerge w:val="restart"/>
          </w:tcPr>
          <w:p w:rsidR="00993321" w:rsidRPr="00E811EC" w:rsidRDefault="00993321" w:rsidP="00E811EC">
            <w:pPr>
              <w:tabs>
                <w:tab w:val="left" w:pos="3510"/>
              </w:tabs>
              <w:jc w:val="both"/>
              <w:rPr>
                <w:rFonts w:ascii="Times New Roman" w:hAnsi="Times New Roman" w:cs="Times New Roman"/>
                <w:sz w:val="24"/>
                <w:szCs w:val="24"/>
              </w:rPr>
            </w:pPr>
            <w:r w:rsidRPr="00E811EC">
              <w:rPr>
                <w:rFonts w:ascii="Times New Roman" w:hAnsi="Times New Roman" w:cs="Times New Roman"/>
                <w:sz w:val="24"/>
                <w:szCs w:val="24"/>
              </w:rPr>
              <w:t>Тщательный основной медицинский уход</w:t>
            </w:r>
          </w:p>
        </w:tc>
      </w:tr>
      <w:tr w:rsidR="00993321" w:rsidTr="00E811EC">
        <w:tc>
          <w:tcPr>
            <w:tcW w:w="3190" w:type="dxa"/>
          </w:tcPr>
          <w:p w:rsidR="00993321" w:rsidRPr="00E811EC" w:rsidRDefault="00993321" w:rsidP="00E811EC">
            <w:pPr>
              <w:tabs>
                <w:tab w:val="left" w:pos="3510"/>
              </w:tabs>
              <w:jc w:val="both"/>
              <w:rPr>
                <w:rFonts w:ascii="Times New Roman" w:hAnsi="Times New Roman" w:cs="Times New Roman"/>
                <w:sz w:val="24"/>
                <w:szCs w:val="24"/>
              </w:rPr>
            </w:pPr>
            <w:r w:rsidRPr="00E811EC">
              <w:rPr>
                <w:rFonts w:ascii="Times New Roman" w:hAnsi="Times New Roman" w:cs="Times New Roman"/>
                <w:sz w:val="24"/>
                <w:szCs w:val="24"/>
              </w:rPr>
              <w:t>Низкий уровень</w:t>
            </w:r>
          </w:p>
        </w:tc>
        <w:tc>
          <w:tcPr>
            <w:tcW w:w="1880" w:type="dxa"/>
          </w:tcPr>
          <w:p w:rsidR="00993321" w:rsidRPr="00E811EC" w:rsidRDefault="00993321" w:rsidP="00E811EC">
            <w:pPr>
              <w:tabs>
                <w:tab w:val="left" w:pos="3510"/>
              </w:tabs>
              <w:jc w:val="both"/>
              <w:rPr>
                <w:rFonts w:ascii="Times New Roman" w:hAnsi="Times New Roman" w:cs="Times New Roman"/>
                <w:sz w:val="24"/>
                <w:szCs w:val="24"/>
              </w:rPr>
            </w:pPr>
            <w:r w:rsidRPr="00E811EC">
              <w:rPr>
                <w:rFonts w:ascii="Times New Roman" w:hAnsi="Times New Roman" w:cs="Times New Roman"/>
                <w:sz w:val="24"/>
                <w:szCs w:val="24"/>
              </w:rPr>
              <w:t>5-20</w:t>
            </w:r>
          </w:p>
        </w:tc>
        <w:tc>
          <w:tcPr>
            <w:tcW w:w="4501" w:type="dxa"/>
            <w:vMerge/>
          </w:tcPr>
          <w:p w:rsidR="00993321" w:rsidRPr="00E811EC" w:rsidRDefault="00993321" w:rsidP="00E811EC">
            <w:pPr>
              <w:tabs>
                <w:tab w:val="left" w:pos="3510"/>
              </w:tabs>
              <w:jc w:val="both"/>
              <w:rPr>
                <w:rFonts w:ascii="Times New Roman" w:hAnsi="Times New Roman" w:cs="Times New Roman"/>
                <w:sz w:val="24"/>
                <w:szCs w:val="24"/>
              </w:rPr>
            </w:pPr>
          </w:p>
        </w:tc>
      </w:tr>
      <w:tr w:rsidR="00993321" w:rsidTr="00E811EC">
        <w:tc>
          <w:tcPr>
            <w:tcW w:w="3190" w:type="dxa"/>
          </w:tcPr>
          <w:p w:rsidR="00993321" w:rsidRPr="00E811EC" w:rsidRDefault="00993321" w:rsidP="00E811EC">
            <w:pPr>
              <w:tabs>
                <w:tab w:val="left" w:pos="3510"/>
              </w:tabs>
              <w:jc w:val="both"/>
              <w:rPr>
                <w:rFonts w:ascii="Times New Roman" w:hAnsi="Times New Roman" w:cs="Times New Roman"/>
                <w:sz w:val="24"/>
                <w:szCs w:val="24"/>
              </w:rPr>
            </w:pPr>
            <w:r w:rsidRPr="00E811EC">
              <w:rPr>
                <w:rFonts w:ascii="Times New Roman" w:hAnsi="Times New Roman" w:cs="Times New Roman"/>
                <w:sz w:val="24"/>
                <w:szCs w:val="24"/>
              </w:rPr>
              <w:t>Средний уровень</w:t>
            </w:r>
          </w:p>
        </w:tc>
        <w:tc>
          <w:tcPr>
            <w:tcW w:w="1880" w:type="dxa"/>
          </w:tcPr>
          <w:p w:rsidR="00993321" w:rsidRPr="00E811EC" w:rsidRDefault="00993321" w:rsidP="00E811EC">
            <w:pPr>
              <w:tabs>
                <w:tab w:val="left" w:pos="3510"/>
              </w:tabs>
              <w:jc w:val="both"/>
              <w:rPr>
                <w:rFonts w:ascii="Times New Roman" w:hAnsi="Times New Roman" w:cs="Times New Roman"/>
                <w:sz w:val="24"/>
                <w:szCs w:val="24"/>
              </w:rPr>
            </w:pPr>
            <w:r w:rsidRPr="00E811EC">
              <w:rPr>
                <w:rFonts w:ascii="Times New Roman" w:hAnsi="Times New Roman" w:cs="Times New Roman"/>
                <w:sz w:val="24"/>
                <w:szCs w:val="24"/>
              </w:rPr>
              <w:t>25-45</w:t>
            </w:r>
          </w:p>
        </w:tc>
        <w:tc>
          <w:tcPr>
            <w:tcW w:w="4501" w:type="dxa"/>
          </w:tcPr>
          <w:p w:rsidR="00993321" w:rsidRPr="00E811EC" w:rsidRDefault="00993321" w:rsidP="00E811EC">
            <w:pPr>
              <w:tabs>
                <w:tab w:val="left" w:pos="3510"/>
              </w:tabs>
              <w:jc w:val="both"/>
              <w:rPr>
                <w:rFonts w:ascii="Times New Roman" w:hAnsi="Times New Roman" w:cs="Times New Roman"/>
                <w:sz w:val="24"/>
                <w:szCs w:val="24"/>
              </w:rPr>
            </w:pPr>
            <w:r w:rsidRPr="00E811EC">
              <w:rPr>
                <w:rFonts w:ascii="Times New Roman" w:hAnsi="Times New Roman" w:cs="Times New Roman"/>
                <w:sz w:val="24"/>
                <w:szCs w:val="24"/>
              </w:rPr>
              <w:t>Внедрение стандартизированных вмешательств для профилактики падений</w:t>
            </w:r>
          </w:p>
        </w:tc>
      </w:tr>
      <w:tr w:rsidR="00993321" w:rsidTr="00E811EC">
        <w:tc>
          <w:tcPr>
            <w:tcW w:w="3190" w:type="dxa"/>
          </w:tcPr>
          <w:p w:rsidR="00993321" w:rsidRPr="00E811EC" w:rsidRDefault="00993321" w:rsidP="00E811EC">
            <w:pPr>
              <w:tabs>
                <w:tab w:val="left" w:pos="3510"/>
              </w:tabs>
              <w:jc w:val="both"/>
              <w:rPr>
                <w:rFonts w:ascii="Times New Roman" w:hAnsi="Times New Roman" w:cs="Times New Roman"/>
                <w:sz w:val="24"/>
                <w:szCs w:val="24"/>
              </w:rPr>
            </w:pPr>
            <w:r w:rsidRPr="00E811EC">
              <w:rPr>
                <w:rFonts w:ascii="Times New Roman" w:hAnsi="Times New Roman" w:cs="Times New Roman"/>
                <w:sz w:val="24"/>
                <w:szCs w:val="24"/>
              </w:rPr>
              <w:t>Высокий уровень</w:t>
            </w:r>
          </w:p>
        </w:tc>
        <w:tc>
          <w:tcPr>
            <w:tcW w:w="1880" w:type="dxa"/>
          </w:tcPr>
          <w:p w:rsidR="00993321" w:rsidRPr="00E811EC" w:rsidRDefault="00993321" w:rsidP="00E811EC">
            <w:pPr>
              <w:tabs>
                <w:tab w:val="left" w:pos="3510"/>
              </w:tabs>
              <w:jc w:val="both"/>
              <w:rPr>
                <w:rFonts w:ascii="Times New Roman" w:hAnsi="Times New Roman" w:cs="Times New Roman"/>
                <w:sz w:val="24"/>
                <w:szCs w:val="24"/>
              </w:rPr>
            </w:pPr>
            <w:r w:rsidRPr="00E811EC">
              <w:rPr>
                <w:rFonts w:ascii="Times New Roman" w:hAnsi="Times New Roman" w:cs="Times New Roman"/>
                <w:sz w:val="24"/>
                <w:szCs w:val="24"/>
              </w:rPr>
              <w:t>≥</w:t>
            </w:r>
          </w:p>
        </w:tc>
        <w:tc>
          <w:tcPr>
            <w:tcW w:w="4501" w:type="dxa"/>
          </w:tcPr>
          <w:p w:rsidR="00993321" w:rsidRPr="00E811EC" w:rsidRDefault="00E811EC" w:rsidP="00E811EC">
            <w:pPr>
              <w:tabs>
                <w:tab w:val="left" w:pos="3510"/>
              </w:tabs>
              <w:jc w:val="both"/>
              <w:rPr>
                <w:rFonts w:ascii="Times New Roman" w:hAnsi="Times New Roman" w:cs="Times New Roman"/>
                <w:sz w:val="24"/>
                <w:szCs w:val="24"/>
              </w:rPr>
            </w:pPr>
            <w:r w:rsidRPr="00E811EC">
              <w:rPr>
                <w:rFonts w:ascii="Times New Roman" w:hAnsi="Times New Roman" w:cs="Times New Roman"/>
                <w:sz w:val="24"/>
                <w:szCs w:val="24"/>
              </w:rPr>
              <w:t>Внедрение специфических вмешательств направленных на профилактику падений</w:t>
            </w:r>
          </w:p>
        </w:tc>
      </w:tr>
    </w:tbl>
    <w:p w:rsidR="00993321" w:rsidRDefault="00993321" w:rsidP="00993321">
      <w:pPr>
        <w:tabs>
          <w:tab w:val="left" w:pos="3510"/>
        </w:tabs>
        <w:spacing w:after="0" w:line="360" w:lineRule="auto"/>
        <w:jc w:val="both"/>
        <w:rPr>
          <w:rFonts w:ascii="Times New Roman" w:hAnsi="Times New Roman" w:cs="Times New Roman"/>
          <w:sz w:val="28"/>
          <w:szCs w:val="28"/>
        </w:rPr>
      </w:pPr>
    </w:p>
    <w:p w:rsidR="003B0055" w:rsidRDefault="003B0055" w:rsidP="003B0055">
      <w:pPr>
        <w:spacing w:after="0" w:line="360" w:lineRule="auto"/>
        <w:ind w:firstLine="709"/>
        <w:jc w:val="both"/>
        <w:rPr>
          <w:rFonts w:ascii="Times New Roman" w:hAnsi="Times New Roman" w:cs="Times New Roman"/>
          <w:sz w:val="28"/>
          <w:szCs w:val="28"/>
          <w:shd w:val="clear" w:color="auto" w:fill="FFFFFF"/>
        </w:rPr>
      </w:pPr>
      <w:r w:rsidRPr="003B0055">
        <w:rPr>
          <w:rFonts w:ascii="Times New Roman" w:hAnsi="Times New Roman" w:cs="Times New Roman"/>
          <w:sz w:val="28"/>
          <w:szCs w:val="28"/>
          <w:shd w:val="clear" w:color="auto" w:fill="FFFFFF"/>
        </w:rPr>
        <w:t xml:space="preserve">Алгоритм действий проведения оценки профессионального риска представлен на рисунке </w:t>
      </w:r>
      <w:r w:rsidR="00916ED1">
        <w:rPr>
          <w:rFonts w:ascii="Times New Roman" w:hAnsi="Times New Roman" w:cs="Times New Roman"/>
          <w:sz w:val="28"/>
          <w:szCs w:val="28"/>
          <w:shd w:val="clear" w:color="auto" w:fill="FFFFFF"/>
        </w:rPr>
        <w:t>8</w:t>
      </w:r>
      <w:r w:rsidRPr="003B0055">
        <w:rPr>
          <w:rFonts w:ascii="Times New Roman" w:hAnsi="Times New Roman" w:cs="Times New Roman"/>
          <w:sz w:val="28"/>
          <w:szCs w:val="28"/>
          <w:shd w:val="clear" w:color="auto" w:fill="FFFFFF"/>
        </w:rPr>
        <w:t xml:space="preserve">. </w:t>
      </w:r>
    </w:p>
    <w:p w:rsidR="003C088A" w:rsidRPr="003B0055" w:rsidRDefault="003C088A" w:rsidP="003B0055">
      <w:pPr>
        <w:spacing w:after="0" w:line="360" w:lineRule="auto"/>
        <w:ind w:firstLine="709"/>
        <w:jc w:val="both"/>
        <w:rPr>
          <w:rFonts w:ascii="Times New Roman" w:hAnsi="Times New Roman" w:cs="Times New Roman"/>
          <w:sz w:val="28"/>
          <w:szCs w:val="28"/>
          <w:shd w:val="clear" w:color="auto" w:fill="FFFFFF"/>
        </w:rPr>
      </w:pPr>
    </w:p>
    <w:p w:rsidR="001C6C5C" w:rsidRDefault="00916ED1" w:rsidP="003C088A">
      <w:pPr>
        <w:spacing w:after="0" w:line="360" w:lineRule="auto"/>
        <w:jc w:val="center"/>
      </w:pPr>
      <w:r>
        <w:object w:dxaOrig="14041" w:dyaOrig="11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25pt;height:305.25pt" o:ole="">
            <v:imagedata r:id="rId16" o:title=""/>
          </v:shape>
          <o:OLEObject Type="Embed" ProgID="Visio.Drawing.15" ShapeID="_x0000_i1025" DrawAspect="Content" ObjectID="_1685960918" r:id="rId17"/>
        </w:object>
      </w:r>
    </w:p>
    <w:p w:rsidR="003C088A" w:rsidRDefault="003C088A" w:rsidP="003C088A">
      <w:pPr>
        <w:spacing w:after="0" w:line="360" w:lineRule="auto"/>
        <w:jc w:val="center"/>
      </w:pPr>
    </w:p>
    <w:p w:rsidR="003C088A" w:rsidRPr="003C088A" w:rsidRDefault="003C088A" w:rsidP="003C088A">
      <w:pPr>
        <w:spacing w:after="0" w:line="360" w:lineRule="auto"/>
        <w:jc w:val="center"/>
        <w:rPr>
          <w:rFonts w:ascii="Times New Roman" w:hAnsi="Times New Roman" w:cs="Times New Roman"/>
          <w:sz w:val="28"/>
          <w:szCs w:val="28"/>
          <w:shd w:val="clear" w:color="auto" w:fill="FFFFFF"/>
        </w:rPr>
      </w:pPr>
      <w:r w:rsidRPr="003C088A">
        <w:rPr>
          <w:rFonts w:ascii="Times New Roman" w:hAnsi="Times New Roman" w:cs="Times New Roman"/>
          <w:sz w:val="28"/>
          <w:szCs w:val="28"/>
        </w:rPr>
        <w:t xml:space="preserve">Рисунок </w:t>
      </w:r>
      <w:r w:rsidR="00916ED1">
        <w:rPr>
          <w:rFonts w:ascii="Times New Roman" w:hAnsi="Times New Roman" w:cs="Times New Roman"/>
          <w:sz w:val="28"/>
          <w:szCs w:val="28"/>
        </w:rPr>
        <w:t>8</w:t>
      </w:r>
      <w:r w:rsidRPr="003C088A">
        <w:rPr>
          <w:rFonts w:ascii="Times New Roman" w:hAnsi="Times New Roman" w:cs="Times New Roman"/>
          <w:sz w:val="28"/>
          <w:szCs w:val="28"/>
        </w:rPr>
        <w:t xml:space="preserve"> - </w:t>
      </w:r>
      <w:r w:rsidRPr="003C088A">
        <w:rPr>
          <w:rFonts w:ascii="Times New Roman" w:hAnsi="Times New Roman" w:cs="Times New Roman"/>
          <w:sz w:val="28"/>
          <w:szCs w:val="28"/>
          <w:shd w:val="clear" w:color="auto" w:fill="FFFFFF"/>
        </w:rPr>
        <w:t>Алгоритм действий проведения оценки профессионального риска</w:t>
      </w:r>
    </w:p>
    <w:p w:rsidR="00D07496" w:rsidRDefault="00872BB4" w:rsidP="00D074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Идентификация опасностей и оценка рисков состоит </w:t>
      </w:r>
      <w:r w:rsidR="00D07496">
        <w:rPr>
          <w:rFonts w:ascii="Times New Roman" w:hAnsi="Times New Roman" w:cs="Times New Roman"/>
          <w:sz w:val="28"/>
          <w:szCs w:val="28"/>
        </w:rPr>
        <w:t>из следующих шагов:</w:t>
      </w:r>
    </w:p>
    <w:p w:rsidR="00D07496" w:rsidRPr="00F14380" w:rsidRDefault="00D07496" w:rsidP="00F14380">
      <w:pPr>
        <w:pStyle w:val="a3"/>
        <w:numPr>
          <w:ilvl w:val="0"/>
          <w:numId w:val="28"/>
        </w:numPr>
        <w:spacing w:after="0" w:line="360" w:lineRule="auto"/>
        <w:ind w:left="993" w:hanging="284"/>
        <w:jc w:val="both"/>
        <w:rPr>
          <w:rFonts w:ascii="Times New Roman" w:hAnsi="Times New Roman" w:cs="Times New Roman"/>
          <w:sz w:val="28"/>
          <w:szCs w:val="28"/>
        </w:rPr>
      </w:pPr>
      <w:r w:rsidRPr="00F14380">
        <w:rPr>
          <w:rFonts w:ascii="Times New Roman" w:hAnsi="Times New Roman" w:cs="Times New Roman"/>
          <w:sz w:val="28"/>
          <w:szCs w:val="28"/>
        </w:rPr>
        <w:t>Сбор информации</w:t>
      </w:r>
      <w:r w:rsidR="00F14380">
        <w:rPr>
          <w:rFonts w:ascii="Times New Roman" w:hAnsi="Times New Roman" w:cs="Times New Roman"/>
          <w:sz w:val="28"/>
          <w:szCs w:val="28"/>
        </w:rPr>
        <w:t>;</w:t>
      </w:r>
    </w:p>
    <w:p w:rsidR="004446C1" w:rsidRPr="00D07496" w:rsidRDefault="00D07496" w:rsidP="00D07496">
      <w:pPr>
        <w:pStyle w:val="a3"/>
        <w:numPr>
          <w:ilvl w:val="0"/>
          <w:numId w:val="26"/>
        </w:numPr>
        <w:spacing w:after="0" w:line="360" w:lineRule="auto"/>
        <w:ind w:left="993" w:hanging="284"/>
        <w:jc w:val="both"/>
        <w:rPr>
          <w:rFonts w:ascii="Times New Roman" w:hAnsi="Times New Roman" w:cs="Times New Roman"/>
          <w:sz w:val="28"/>
          <w:szCs w:val="28"/>
        </w:rPr>
      </w:pPr>
      <w:r w:rsidRPr="00D07496">
        <w:rPr>
          <w:rFonts w:ascii="Times New Roman" w:hAnsi="Times New Roman" w:cs="Times New Roman"/>
          <w:sz w:val="28"/>
          <w:szCs w:val="28"/>
        </w:rPr>
        <w:t>Выявление (идентификация) опасностей;</w:t>
      </w:r>
    </w:p>
    <w:p w:rsidR="00D07496" w:rsidRPr="00D07496" w:rsidRDefault="00D07496" w:rsidP="00D07496">
      <w:pPr>
        <w:pStyle w:val="a3"/>
        <w:numPr>
          <w:ilvl w:val="0"/>
          <w:numId w:val="26"/>
        </w:numPr>
        <w:spacing w:after="0" w:line="360" w:lineRule="auto"/>
        <w:ind w:left="993" w:hanging="284"/>
        <w:jc w:val="both"/>
        <w:rPr>
          <w:rFonts w:ascii="Times New Roman" w:hAnsi="Times New Roman" w:cs="Times New Roman"/>
          <w:sz w:val="28"/>
          <w:szCs w:val="28"/>
        </w:rPr>
      </w:pPr>
      <w:r w:rsidRPr="00D07496">
        <w:rPr>
          <w:rFonts w:ascii="Times New Roman" w:hAnsi="Times New Roman" w:cs="Times New Roman"/>
          <w:sz w:val="28"/>
          <w:szCs w:val="28"/>
        </w:rPr>
        <w:t>Оценка рисков выявленных опасностей (оценка вероятности и тяжести последствий, определение того, является ли риск допустимым);</w:t>
      </w:r>
    </w:p>
    <w:p w:rsidR="00D07496" w:rsidRPr="00D07496" w:rsidRDefault="00D07496" w:rsidP="00D07496">
      <w:pPr>
        <w:pStyle w:val="a3"/>
        <w:numPr>
          <w:ilvl w:val="0"/>
          <w:numId w:val="26"/>
        </w:numPr>
        <w:spacing w:after="0" w:line="360" w:lineRule="auto"/>
        <w:ind w:left="993" w:hanging="284"/>
        <w:jc w:val="both"/>
        <w:rPr>
          <w:rFonts w:ascii="Times New Roman" w:hAnsi="Times New Roman" w:cs="Times New Roman"/>
          <w:sz w:val="28"/>
          <w:szCs w:val="28"/>
        </w:rPr>
      </w:pPr>
      <w:r w:rsidRPr="00D07496">
        <w:rPr>
          <w:rFonts w:ascii="Times New Roman" w:hAnsi="Times New Roman" w:cs="Times New Roman"/>
          <w:sz w:val="28"/>
          <w:szCs w:val="28"/>
        </w:rPr>
        <w:t>Анализ проведения оценки (планирование действий, направленных на снижение рисков);</w:t>
      </w:r>
    </w:p>
    <w:p w:rsidR="00D07496" w:rsidRPr="0095383B" w:rsidRDefault="00D07496" w:rsidP="00D07496">
      <w:pPr>
        <w:pStyle w:val="a3"/>
        <w:numPr>
          <w:ilvl w:val="0"/>
          <w:numId w:val="26"/>
        </w:numPr>
        <w:spacing w:after="0" w:line="360" w:lineRule="auto"/>
        <w:ind w:left="993" w:hanging="284"/>
        <w:jc w:val="both"/>
        <w:rPr>
          <w:rFonts w:ascii="Times New Roman" w:hAnsi="Times New Roman" w:cs="Times New Roman"/>
          <w:sz w:val="28"/>
          <w:szCs w:val="28"/>
        </w:rPr>
      </w:pPr>
      <w:r w:rsidRPr="0095383B">
        <w:rPr>
          <w:rFonts w:ascii="Times New Roman" w:hAnsi="Times New Roman" w:cs="Times New Roman"/>
          <w:sz w:val="28"/>
          <w:szCs w:val="28"/>
        </w:rPr>
        <w:t>Документирование проведенной оцени.</w:t>
      </w:r>
    </w:p>
    <w:p w:rsidR="0095383B" w:rsidRDefault="0095383B" w:rsidP="00D07496">
      <w:pPr>
        <w:spacing w:after="0" w:line="360" w:lineRule="auto"/>
        <w:ind w:firstLine="709"/>
        <w:jc w:val="both"/>
        <w:rPr>
          <w:rFonts w:ascii="Times New Roman" w:hAnsi="Times New Roman" w:cs="Times New Roman"/>
          <w:sz w:val="28"/>
          <w:szCs w:val="28"/>
        </w:rPr>
      </w:pPr>
      <w:r w:rsidRPr="0095383B">
        <w:rPr>
          <w:rFonts w:ascii="Times New Roman" w:hAnsi="Times New Roman" w:cs="Times New Roman"/>
          <w:sz w:val="28"/>
          <w:szCs w:val="28"/>
        </w:rPr>
        <w:t>Идентификация</w:t>
      </w:r>
      <w:r>
        <w:rPr>
          <w:rFonts w:ascii="Times New Roman" w:hAnsi="Times New Roman" w:cs="Times New Roman"/>
          <w:sz w:val="28"/>
          <w:szCs w:val="28"/>
        </w:rPr>
        <w:t xml:space="preserve"> опасностей и оценки рисков выполняется для выделения критических рисков, которые будут является основой для приоритетного планирования мероприятий в области безопасности.</w:t>
      </w:r>
    </w:p>
    <w:p w:rsidR="00E93FB0" w:rsidRDefault="00E93FB0" w:rsidP="00D074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определения рисков на рабочем месте необходимо определить:</w:t>
      </w:r>
    </w:p>
    <w:p w:rsidR="00E93FB0" w:rsidRDefault="00E93FB0" w:rsidP="00E93FB0">
      <w:pPr>
        <w:pStyle w:val="a3"/>
        <w:numPr>
          <w:ilvl w:val="0"/>
          <w:numId w:val="27"/>
        </w:numPr>
        <w:spacing w:after="0" w:line="360" w:lineRule="auto"/>
        <w:ind w:left="993" w:hanging="284"/>
        <w:jc w:val="both"/>
        <w:rPr>
          <w:rFonts w:ascii="Times New Roman" w:hAnsi="Times New Roman" w:cs="Times New Roman"/>
          <w:sz w:val="28"/>
          <w:szCs w:val="28"/>
        </w:rPr>
      </w:pPr>
      <w:r w:rsidRPr="00E93FB0">
        <w:rPr>
          <w:rFonts w:ascii="Times New Roman" w:hAnsi="Times New Roman" w:cs="Times New Roman"/>
          <w:sz w:val="28"/>
          <w:szCs w:val="28"/>
        </w:rPr>
        <w:t>расположение рабочего места;</w:t>
      </w:r>
    </w:p>
    <w:p w:rsidR="00E93FB0" w:rsidRDefault="00E93FB0" w:rsidP="00E93FB0">
      <w:pPr>
        <w:pStyle w:val="a3"/>
        <w:numPr>
          <w:ilvl w:val="0"/>
          <w:numId w:val="27"/>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пути передвижения работников;</w:t>
      </w:r>
    </w:p>
    <w:p w:rsidR="00E93FB0" w:rsidRDefault="00E93FB0" w:rsidP="00E93FB0">
      <w:pPr>
        <w:pStyle w:val="a3"/>
        <w:numPr>
          <w:ilvl w:val="0"/>
          <w:numId w:val="27"/>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категории работников;</w:t>
      </w:r>
    </w:p>
    <w:p w:rsidR="00E93FB0" w:rsidRDefault="00556909" w:rsidP="00E93FB0">
      <w:pPr>
        <w:pStyle w:val="a3"/>
        <w:numPr>
          <w:ilvl w:val="0"/>
          <w:numId w:val="27"/>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инструменты</w:t>
      </w:r>
      <w:r w:rsidR="00E93FB0">
        <w:rPr>
          <w:rFonts w:ascii="Times New Roman" w:hAnsi="Times New Roman" w:cs="Times New Roman"/>
          <w:sz w:val="28"/>
          <w:szCs w:val="28"/>
        </w:rPr>
        <w:t>, материалы и процессы, применяемы на рабочем месте;</w:t>
      </w:r>
    </w:p>
    <w:p w:rsidR="00E93FB0" w:rsidRDefault="00E93FB0" w:rsidP="00E93FB0">
      <w:pPr>
        <w:pStyle w:val="a3"/>
        <w:numPr>
          <w:ilvl w:val="0"/>
          <w:numId w:val="27"/>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 xml:space="preserve">ранее </w:t>
      </w:r>
      <w:r w:rsidR="00556909">
        <w:rPr>
          <w:rFonts w:ascii="Times New Roman" w:hAnsi="Times New Roman" w:cs="Times New Roman"/>
          <w:sz w:val="28"/>
          <w:szCs w:val="28"/>
        </w:rPr>
        <w:t>обнаруженные угрозы</w:t>
      </w:r>
      <w:r>
        <w:rPr>
          <w:rFonts w:ascii="Times New Roman" w:hAnsi="Times New Roman" w:cs="Times New Roman"/>
          <w:sz w:val="28"/>
          <w:szCs w:val="28"/>
        </w:rPr>
        <w:t xml:space="preserve"> и их источники;</w:t>
      </w:r>
    </w:p>
    <w:p w:rsidR="00E93FB0" w:rsidRDefault="00E93FB0" w:rsidP="00E93FB0">
      <w:pPr>
        <w:pStyle w:val="a3"/>
        <w:numPr>
          <w:ilvl w:val="0"/>
          <w:numId w:val="27"/>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возможные последствия от выявленных опасностей;</w:t>
      </w:r>
    </w:p>
    <w:p w:rsidR="00E93FB0" w:rsidRDefault="00E93FB0" w:rsidP="00E93FB0">
      <w:pPr>
        <w:pStyle w:val="a3"/>
        <w:numPr>
          <w:ilvl w:val="0"/>
          <w:numId w:val="27"/>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применяемые защитные меры;</w:t>
      </w:r>
    </w:p>
    <w:p w:rsidR="00E93FB0" w:rsidRPr="00E93FB0" w:rsidRDefault="00556909" w:rsidP="00E93FB0">
      <w:pPr>
        <w:pStyle w:val="a3"/>
        <w:numPr>
          <w:ilvl w:val="0"/>
          <w:numId w:val="27"/>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предыдущие несчастные случаи</w:t>
      </w:r>
      <w:r w:rsidR="00E93FB0">
        <w:rPr>
          <w:rFonts w:ascii="Times New Roman" w:hAnsi="Times New Roman" w:cs="Times New Roman"/>
          <w:sz w:val="28"/>
          <w:szCs w:val="28"/>
        </w:rPr>
        <w:t>.</w:t>
      </w:r>
    </w:p>
    <w:p w:rsidR="00503F8F" w:rsidRPr="001C6C5C" w:rsidRDefault="00503F8F" w:rsidP="00503F8F">
      <w:pPr>
        <w:pStyle w:val="a3"/>
        <w:shd w:val="clear" w:color="auto" w:fill="FFFFFF"/>
        <w:spacing w:after="0" w:line="360" w:lineRule="auto"/>
        <w:ind w:left="0" w:firstLine="709"/>
        <w:jc w:val="both"/>
        <w:rPr>
          <w:rStyle w:val="blk"/>
          <w:rFonts w:ascii="Times New Roman" w:hAnsi="Times New Roman" w:cs="Times New Roman"/>
          <w:color w:val="000000"/>
          <w:sz w:val="28"/>
          <w:szCs w:val="28"/>
        </w:rPr>
      </w:pPr>
      <w:r>
        <w:rPr>
          <w:rStyle w:val="blk"/>
          <w:rFonts w:ascii="Times New Roman" w:hAnsi="Times New Roman" w:cs="Times New Roman"/>
          <w:color w:val="000000"/>
          <w:sz w:val="28"/>
          <w:szCs w:val="28"/>
        </w:rPr>
        <w:t xml:space="preserve">Мероприятия по устранению, снижению риска представлены на рисунке </w:t>
      </w:r>
      <w:r w:rsidR="00C5570D">
        <w:rPr>
          <w:rStyle w:val="blk"/>
          <w:rFonts w:ascii="Times New Roman" w:hAnsi="Times New Roman" w:cs="Times New Roman"/>
          <w:color w:val="000000"/>
          <w:sz w:val="28"/>
          <w:szCs w:val="28"/>
        </w:rPr>
        <w:t>9</w:t>
      </w:r>
      <w:r>
        <w:rPr>
          <w:rStyle w:val="blk"/>
          <w:rFonts w:ascii="Times New Roman" w:hAnsi="Times New Roman" w:cs="Times New Roman"/>
          <w:color w:val="000000"/>
          <w:sz w:val="28"/>
          <w:szCs w:val="28"/>
        </w:rPr>
        <w:t>.</w:t>
      </w:r>
    </w:p>
    <w:p w:rsidR="00503F8F" w:rsidRPr="001C6C5C" w:rsidRDefault="00503F8F" w:rsidP="00503F8F">
      <w:pPr>
        <w:pStyle w:val="a3"/>
        <w:shd w:val="clear" w:color="auto" w:fill="FFFFFF"/>
        <w:spacing w:after="0" w:line="360" w:lineRule="auto"/>
        <w:ind w:left="0" w:firstLine="709"/>
        <w:jc w:val="both"/>
        <w:rPr>
          <w:rStyle w:val="blk"/>
          <w:rFonts w:ascii="Times New Roman" w:hAnsi="Times New Roman" w:cs="Times New Roman"/>
          <w:color w:val="000000"/>
          <w:sz w:val="28"/>
          <w:szCs w:val="28"/>
        </w:rPr>
      </w:pPr>
    </w:p>
    <w:p w:rsidR="00503F8F" w:rsidRPr="001C6C5C" w:rsidRDefault="00503F8F" w:rsidP="00503F8F">
      <w:pPr>
        <w:spacing w:after="0" w:line="360" w:lineRule="auto"/>
        <w:ind w:firstLine="709"/>
        <w:jc w:val="both"/>
        <w:rPr>
          <w:rFonts w:ascii="Times New Roman" w:hAnsi="Times New Roman" w:cs="Times New Roman"/>
          <w:sz w:val="28"/>
          <w:szCs w:val="28"/>
          <w:shd w:val="clear" w:color="auto" w:fill="FFFFFF"/>
        </w:rPr>
      </w:pPr>
    </w:p>
    <w:p w:rsidR="00503F8F" w:rsidRPr="001C6C5C" w:rsidRDefault="00503F8F" w:rsidP="00503F8F">
      <w:pPr>
        <w:spacing w:after="0" w:line="360" w:lineRule="auto"/>
        <w:ind w:firstLine="709"/>
        <w:jc w:val="both"/>
        <w:rPr>
          <w:rFonts w:ascii="Times New Roman" w:hAnsi="Times New Roman" w:cs="Times New Roman"/>
          <w:sz w:val="28"/>
          <w:szCs w:val="28"/>
          <w:shd w:val="clear" w:color="auto" w:fill="FFFFFF"/>
        </w:rPr>
      </w:pPr>
    </w:p>
    <w:p w:rsidR="00503F8F" w:rsidRPr="001C6C5C" w:rsidRDefault="00503F8F" w:rsidP="00503F8F">
      <w:pPr>
        <w:spacing w:after="0" w:line="360" w:lineRule="auto"/>
        <w:ind w:firstLine="709"/>
        <w:jc w:val="both"/>
        <w:rPr>
          <w:rFonts w:ascii="Times New Roman" w:hAnsi="Times New Roman" w:cs="Times New Roman"/>
          <w:sz w:val="28"/>
          <w:szCs w:val="28"/>
          <w:shd w:val="clear" w:color="auto" w:fill="FFFFFF"/>
        </w:rPr>
      </w:pPr>
    </w:p>
    <w:p w:rsidR="00503F8F" w:rsidRPr="001C6C5C" w:rsidRDefault="00503F8F" w:rsidP="00503F8F">
      <w:pPr>
        <w:spacing w:after="0" w:line="360" w:lineRule="auto"/>
        <w:ind w:firstLine="709"/>
        <w:jc w:val="both"/>
        <w:rPr>
          <w:rFonts w:ascii="Times New Roman" w:hAnsi="Times New Roman" w:cs="Times New Roman"/>
          <w:sz w:val="28"/>
          <w:szCs w:val="28"/>
          <w:shd w:val="clear" w:color="auto" w:fill="FFFFFF"/>
        </w:rPr>
      </w:pPr>
    </w:p>
    <w:p w:rsidR="00137A19" w:rsidRDefault="00137A19" w:rsidP="00EC2977">
      <w:pPr>
        <w:spacing w:after="0" w:line="360" w:lineRule="auto"/>
        <w:jc w:val="center"/>
        <w:rPr>
          <w:rFonts w:ascii="Times New Roman" w:hAnsi="Times New Roman" w:cs="Times New Roman"/>
          <w:sz w:val="28"/>
          <w:szCs w:val="28"/>
        </w:rPr>
      </w:pPr>
      <w:r>
        <w:object w:dxaOrig="16140" w:dyaOrig="6877">
          <v:shape id="_x0000_i1026" type="#_x0000_t75" style="width:466.5pt;height:198.75pt" o:ole="">
            <v:imagedata r:id="rId18" o:title=""/>
          </v:shape>
          <o:OLEObject Type="Embed" ProgID="Visio.Drawing.15" ShapeID="_x0000_i1026" DrawAspect="Content" ObjectID="_1685960919" r:id="rId19"/>
        </w:object>
      </w:r>
    </w:p>
    <w:p w:rsidR="00EC2977" w:rsidRDefault="00EC2977" w:rsidP="00EC2977">
      <w:pPr>
        <w:spacing w:after="0" w:line="360" w:lineRule="auto"/>
        <w:jc w:val="center"/>
        <w:rPr>
          <w:rFonts w:ascii="Times New Roman" w:hAnsi="Times New Roman" w:cs="Times New Roman"/>
          <w:sz w:val="28"/>
          <w:szCs w:val="28"/>
          <w:shd w:val="clear" w:color="auto" w:fill="FFFFFF"/>
        </w:rPr>
      </w:pPr>
    </w:p>
    <w:p w:rsidR="00EC2977" w:rsidRPr="001C6C5C" w:rsidRDefault="00EC2977" w:rsidP="00EC2977">
      <w:pPr>
        <w:spacing w:after="0" w:line="360" w:lineRule="auto"/>
        <w:jc w:val="center"/>
        <w:rPr>
          <w:rStyle w:val="blk"/>
          <w:rFonts w:ascii="Times New Roman" w:hAnsi="Times New Roman" w:cs="Times New Roman"/>
          <w:color w:val="000000"/>
          <w:sz w:val="28"/>
          <w:szCs w:val="28"/>
        </w:rPr>
      </w:pPr>
      <w:r w:rsidRPr="001C6C5C">
        <w:rPr>
          <w:rFonts w:ascii="Times New Roman" w:hAnsi="Times New Roman" w:cs="Times New Roman"/>
          <w:sz w:val="28"/>
          <w:szCs w:val="28"/>
          <w:shd w:val="clear" w:color="auto" w:fill="FFFFFF"/>
        </w:rPr>
        <w:t xml:space="preserve">Рисунок </w:t>
      </w:r>
      <w:r w:rsidR="00C5570D">
        <w:rPr>
          <w:rFonts w:ascii="Times New Roman" w:hAnsi="Times New Roman" w:cs="Times New Roman"/>
          <w:sz w:val="28"/>
          <w:szCs w:val="28"/>
          <w:shd w:val="clear" w:color="auto" w:fill="FFFFFF"/>
        </w:rPr>
        <w:t>9</w:t>
      </w:r>
      <w:r w:rsidRPr="001C6C5C">
        <w:rPr>
          <w:rFonts w:ascii="Times New Roman" w:hAnsi="Times New Roman" w:cs="Times New Roman"/>
          <w:sz w:val="28"/>
          <w:szCs w:val="28"/>
          <w:shd w:val="clear" w:color="auto" w:fill="FFFFFF"/>
        </w:rPr>
        <w:t xml:space="preserve"> - </w:t>
      </w:r>
      <w:r w:rsidRPr="001C6C5C">
        <w:rPr>
          <w:rStyle w:val="blk"/>
          <w:rFonts w:ascii="Times New Roman" w:hAnsi="Times New Roman" w:cs="Times New Roman"/>
          <w:color w:val="000000"/>
          <w:sz w:val="28"/>
          <w:szCs w:val="28"/>
        </w:rPr>
        <w:t>Мероприятия по устранению, снижению риска</w:t>
      </w:r>
    </w:p>
    <w:p w:rsidR="00137A19" w:rsidRPr="001C6C5C" w:rsidRDefault="00137A19" w:rsidP="00D07496">
      <w:pPr>
        <w:spacing w:after="0" w:line="360" w:lineRule="auto"/>
        <w:ind w:firstLine="709"/>
        <w:jc w:val="both"/>
        <w:rPr>
          <w:rFonts w:ascii="Times New Roman" w:hAnsi="Times New Roman" w:cs="Times New Roman"/>
          <w:sz w:val="28"/>
          <w:szCs w:val="28"/>
        </w:rPr>
      </w:pPr>
    </w:p>
    <w:p w:rsidR="00922D81" w:rsidRPr="00254B77" w:rsidRDefault="00922D81" w:rsidP="00922D81">
      <w:pPr>
        <w:spacing w:after="0" w:line="360" w:lineRule="auto"/>
        <w:ind w:firstLine="709"/>
        <w:jc w:val="both"/>
        <w:rPr>
          <w:rFonts w:ascii="Times New Roman" w:hAnsi="Times New Roman" w:cs="Times New Roman"/>
          <w:sz w:val="28"/>
          <w:szCs w:val="28"/>
        </w:rPr>
      </w:pPr>
      <w:r w:rsidRPr="00254B77">
        <w:rPr>
          <w:rFonts w:ascii="Times New Roman" w:hAnsi="Times New Roman" w:cs="Times New Roman"/>
          <w:sz w:val="28"/>
          <w:szCs w:val="28"/>
        </w:rPr>
        <w:t>Мероприятия</w:t>
      </w:r>
      <w:r>
        <w:rPr>
          <w:rFonts w:ascii="Times New Roman" w:hAnsi="Times New Roman" w:cs="Times New Roman"/>
          <w:sz w:val="28"/>
          <w:szCs w:val="28"/>
        </w:rPr>
        <w:t xml:space="preserve"> </w:t>
      </w:r>
      <w:r w:rsidRPr="00254B77">
        <w:rPr>
          <w:rFonts w:ascii="Times New Roman" w:hAnsi="Times New Roman" w:cs="Times New Roman"/>
          <w:sz w:val="28"/>
          <w:szCs w:val="28"/>
        </w:rPr>
        <w:t>включают</w:t>
      </w:r>
      <w:r>
        <w:rPr>
          <w:rFonts w:ascii="Times New Roman" w:hAnsi="Times New Roman" w:cs="Times New Roman"/>
          <w:sz w:val="28"/>
          <w:szCs w:val="28"/>
        </w:rPr>
        <w:t xml:space="preserve"> </w:t>
      </w:r>
      <w:r w:rsidRPr="00254B77">
        <w:rPr>
          <w:rFonts w:ascii="Times New Roman" w:hAnsi="Times New Roman" w:cs="Times New Roman"/>
          <w:sz w:val="28"/>
          <w:szCs w:val="28"/>
        </w:rPr>
        <w:t>меры:</w:t>
      </w:r>
    </w:p>
    <w:p w:rsidR="00922D81" w:rsidRPr="00254B77" w:rsidRDefault="00922D81" w:rsidP="00922D81">
      <w:pPr>
        <w:pStyle w:val="a3"/>
        <w:numPr>
          <w:ilvl w:val="0"/>
          <w:numId w:val="4"/>
        </w:numPr>
        <w:spacing w:after="0" w:line="360" w:lineRule="auto"/>
        <w:ind w:left="993" w:hanging="284"/>
        <w:jc w:val="both"/>
        <w:rPr>
          <w:rFonts w:ascii="Times New Roman" w:hAnsi="Times New Roman" w:cs="Times New Roman"/>
          <w:sz w:val="28"/>
          <w:szCs w:val="28"/>
        </w:rPr>
      </w:pPr>
      <w:r w:rsidRPr="00254B77">
        <w:rPr>
          <w:rFonts w:ascii="Times New Roman" w:hAnsi="Times New Roman" w:cs="Times New Roman"/>
          <w:sz w:val="28"/>
          <w:szCs w:val="28"/>
        </w:rPr>
        <w:t>по</w:t>
      </w:r>
      <w:r>
        <w:rPr>
          <w:rFonts w:ascii="Times New Roman" w:hAnsi="Times New Roman" w:cs="Times New Roman"/>
          <w:sz w:val="28"/>
          <w:szCs w:val="28"/>
        </w:rPr>
        <w:t xml:space="preserve"> </w:t>
      </w:r>
      <w:r w:rsidRPr="00254B77">
        <w:rPr>
          <w:rFonts w:ascii="Times New Roman" w:hAnsi="Times New Roman" w:cs="Times New Roman"/>
          <w:sz w:val="28"/>
          <w:szCs w:val="28"/>
        </w:rPr>
        <w:t>устранению,</w:t>
      </w:r>
      <w:r>
        <w:rPr>
          <w:rFonts w:ascii="Times New Roman" w:hAnsi="Times New Roman" w:cs="Times New Roman"/>
          <w:sz w:val="28"/>
          <w:szCs w:val="28"/>
        </w:rPr>
        <w:t xml:space="preserve"> </w:t>
      </w:r>
      <w:r w:rsidRPr="00254B77">
        <w:rPr>
          <w:rFonts w:ascii="Times New Roman" w:hAnsi="Times New Roman" w:cs="Times New Roman"/>
          <w:sz w:val="28"/>
          <w:szCs w:val="28"/>
        </w:rPr>
        <w:t>снижению</w:t>
      </w:r>
      <w:r>
        <w:rPr>
          <w:rFonts w:ascii="Times New Roman" w:hAnsi="Times New Roman" w:cs="Times New Roman"/>
          <w:sz w:val="28"/>
          <w:szCs w:val="28"/>
        </w:rPr>
        <w:t xml:space="preserve"> </w:t>
      </w:r>
      <w:r w:rsidRPr="00254B77">
        <w:rPr>
          <w:rFonts w:ascii="Times New Roman" w:hAnsi="Times New Roman" w:cs="Times New Roman"/>
          <w:sz w:val="28"/>
          <w:szCs w:val="28"/>
        </w:rPr>
        <w:t>и</w:t>
      </w:r>
      <w:r>
        <w:rPr>
          <w:rFonts w:ascii="Times New Roman" w:hAnsi="Times New Roman" w:cs="Times New Roman"/>
          <w:sz w:val="28"/>
          <w:szCs w:val="28"/>
        </w:rPr>
        <w:t xml:space="preserve"> </w:t>
      </w:r>
      <w:r w:rsidRPr="00254B77">
        <w:rPr>
          <w:rFonts w:ascii="Times New Roman" w:hAnsi="Times New Roman" w:cs="Times New Roman"/>
          <w:sz w:val="28"/>
          <w:szCs w:val="28"/>
        </w:rPr>
        <w:t>устранению</w:t>
      </w:r>
      <w:r>
        <w:rPr>
          <w:rFonts w:ascii="Times New Roman" w:hAnsi="Times New Roman" w:cs="Times New Roman"/>
          <w:sz w:val="28"/>
          <w:szCs w:val="28"/>
        </w:rPr>
        <w:t xml:space="preserve"> </w:t>
      </w:r>
      <w:r w:rsidRPr="00254B77">
        <w:rPr>
          <w:rFonts w:ascii="Times New Roman" w:hAnsi="Times New Roman" w:cs="Times New Roman"/>
          <w:sz w:val="28"/>
          <w:szCs w:val="28"/>
        </w:rPr>
        <w:t>риска</w:t>
      </w:r>
      <w:r>
        <w:rPr>
          <w:rFonts w:ascii="Times New Roman" w:hAnsi="Times New Roman" w:cs="Times New Roman"/>
          <w:sz w:val="28"/>
          <w:szCs w:val="28"/>
        </w:rPr>
        <w:t xml:space="preserve"> </w:t>
      </w:r>
      <w:r w:rsidRPr="00254B77">
        <w:rPr>
          <w:rFonts w:ascii="Times New Roman" w:hAnsi="Times New Roman" w:cs="Times New Roman"/>
          <w:sz w:val="28"/>
          <w:szCs w:val="28"/>
        </w:rPr>
        <w:t>травм;</w:t>
      </w:r>
      <w:r>
        <w:rPr>
          <w:rFonts w:ascii="Times New Roman" w:hAnsi="Times New Roman" w:cs="Times New Roman"/>
          <w:sz w:val="28"/>
          <w:szCs w:val="28"/>
        </w:rPr>
        <w:t xml:space="preserve"> </w:t>
      </w:r>
    </w:p>
    <w:p w:rsidR="00922D81" w:rsidRPr="00254B77" w:rsidRDefault="00922D81" w:rsidP="00922D81">
      <w:pPr>
        <w:pStyle w:val="a3"/>
        <w:numPr>
          <w:ilvl w:val="0"/>
          <w:numId w:val="4"/>
        </w:numPr>
        <w:spacing w:after="0" w:line="360" w:lineRule="auto"/>
        <w:ind w:left="993" w:hanging="284"/>
        <w:jc w:val="both"/>
        <w:rPr>
          <w:rFonts w:ascii="Times New Roman" w:hAnsi="Times New Roman" w:cs="Times New Roman"/>
          <w:sz w:val="28"/>
          <w:szCs w:val="28"/>
        </w:rPr>
      </w:pPr>
      <w:r w:rsidRPr="00254B77">
        <w:rPr>
          <w:rFonts w:ascii="Times New Roman" w:hAnsi="Times New Roman" w:cs="Times New Roman"/>
          <w:sz w:val="28"/>
          <w:szCs w:val="28"/>
        </w:rPr>
        <w:t>профилактические</w:t>
      </w:r>
      <w:r>
        <w:rPr>
          <w:rFonts w:ascii="Times New Roman" w:hAnsi="Times New Roman" w:cs="Times New Roman"/>
          <w:sz w:val="28"/>
          <w:szCs w:val="28"/>
        </w:rPr>
        <w:t xml:space="preserve"> </w:t>
      </w:r>
      <w:r w:rsidRPr="00254B77">
        <w:rPr>
          <w:rFonts w:ascii="Times New Roman" w:hAnsi="Times New Roman" w:cs="Times New Roman"/>
          <w:sz w:val="28"/>
          <w:szCs w:val="28"/>
        </w:rPr>
        <w:t>меры</w:t>
      </w:r>
      <w:r w:rsidR="00F53435">
        <w:rPr>
          <w:rFonts w:ascii="Times New Roman" w:hAnsi="Times New Roman" w:cs="Times New Roman"/>
          <w:sz w:val="28"/>
          <w:szCs w:val="28"/>
        </w:rPr>
        <w:t>,</w:t>
      </w:r>
      <w:r>
        <w:rPr>
          <w:rFonts w:ascii="Times New Roman" w:hAnsi="Times New Roman" w:cs="Times New Roman"/>
          <w:sz w:val="28"/>
          <w:szCs w:val="28"/>
        </w:rPr>
        <w:t xml:space="preserve"> </w:t>
      </w:r>
      <w:r w:rsidRPr="00254B77">
        <w:rPr>
          <w:rFonts w:ascii="Times New Roman" w:hAnsi="Times New Roman" w:cs="Times New Roman"/>
          <w:sz w:val="28"/>
          <w:szCs w:val="28"/>
        </w:rPr>
        <w:t>призванные</w:t>
      </w:r>
      <w:r>
        <w:rPr>
          <w:rFonts w:ascii="Times New Roman" w:hAnsi="Times New Roman" w:cs="Times New Roman"/>
          <w:sz w:val="28"/>
          <w:szCs w:val="28"/>
        </w:rPr>
        <w:t xml:space="preserve"> </w:t>
      </w:r>
      <w:r w:rsidRPr="00254B77">
        <w:rPr>
          <w:rFonts w:ascii="Times New Roman" w:hAnsi="Times New Roman" w:cs="Times New Roman"/>
          <w:sz w:val="28"/>
          <w:szCs w:val="28"/>
        </w:rPr>
        <w:t>устранить</w:t>
      </w:r>
      <w:r>
        <w:rPr>
          <w:rFonts w:ascii="Times New Roman" w:hAnsi="Times New Roman" w:cs="Times New Roman"/>
          <w:sz w:val="28"/>
          <w:szCs w:val="28"/>
        </w:rPr>
        <w:t xml:space="preserve"> </w:t>
      </w:r>
      <w:r w:rsidRPr="00254B77">
        <w:rPr>
          <w:rFonts w:ascii="Times New Roman" w:hAnsi="Times New Roman" w:cs="Times New Roman"/>
          <w:sz w:val="28"/>
          <w:szCs w:val="28"/>
        </w:rPr>
        <w:t>причины</w:t>
      </w:r>
      <w:r>
        <w:rPr>
          <w:rFonts w:ascii="Times New Roman" w:hAnsi="Times New Roman" w:cs="Times New Roman"/>
          <w:sz w:val="28"/>
          <w:szCs w:val="28"/>
        </w:rPr>
        <w:t xml:space="preserve"> </w:t>
      </w:r>
      <w:r w:rsidRPr="00254B77">
        <w:rPr>
          <w:rFonts w:ascii="Times New Roman" w:hAnsi="Times New Roman" w:cs="Times New Roman"/>
          <w:sz w:val="28"/>
          <w:szCs w:val="28"/>
        </w:rPr>
        <w:t>несоответствий</w:t>
      </w:r>
      <w:r>
        <w:rPr>
          <w:rFonts w:ascii="Times New Roman" w:hAnsi="Times New Roman" w:cs="Times New Roman"/>
          <w:sz w:val="28"/>
          <w:szCs w:val="28"/>
        </w:rPr>
        <w:t xml:space="preserve"> </w:t>
      </w:r>
      <w:r w:rsidRPr="00254B77">
        <w:rPr>
          <w:rFonts w:ascii="Times New Roman" w:hAnsi="Times New Roman" w:cs="Times New Roman"/>
          <w:sz w:val="28"/>
          <w:szCs w:val="28"/>
        </w:rPr>
        <w:t>и</w:t>
      </w:r>
      <w:r>
        <w:rPr>
          <w:rFonts w:ascii="Times New Roman" w:hAnsi="Times New Roman" w:cs="Times New Roman"/>
          <w:sz w:val="28"/>
          <w:szCs w:val="28"/>
        </w:rPr>
        <w:t xml:space="preserve"> </w:t>
      </w:r>
      <w:r w:rsidRPr="00254B77">
        <w:rPr>
          <w:rFonts w:ascii="Times New Roman" w:hAnsi="Times New Roman" w:cs="Times New Roman"/>
          <w:sz w:val="28"/>
          <w:szCs w:val="28"/>
        </w:rPr>
        <w:t>предотвратить</w:t>
      </w:r>
      <w:r>
        <w:rPr>
          <w:rFonts w:ascii="Times New Roman" w:hAnsi="Times New Roman" w:cs="Times New Roman"/>
          <w:sz w:val="28"/>
          <w:szCs w:val="28"/>
        </w:rPr>
        <w:t xml:space="preserve"> </w:t>
      </w:r>
      <w:r w:rsidRPr="00254B77">
        <w:rPr>
          <w:rFonts w:ascii="Times New Roman" w:hAnsi="Times New Roman" w:cs="Times New Roman"/>
          <w:sz w:val="28"/>
          <w:szCs w:val="28"/>
        </w:rPr>
        <w:t>их</w:t>
      </w:r>
      <w:r>
        <w:rPr>
          <w:rFonts w:ascii="Times New Roman" w:hAnsi="Times New Roman" w:cs="Times New Roman"/>
          <w:sz w:val="28"/>
          <w:szCs w:val="28"/>
        </w:rPr>
        <w:t xml:space="preserve"> </w:t>
      </w:r>
      <w:r w:rsidRPr="00254B77">
        <w:rPr>
          <w:rFonts w:ascii="Times New Roman" w:hAnsi="Times New Roman" w:cs="Times New Roman"/>
          <w:sz w:val="28"/>
          <w:szCs w:val="28"/>
        </w:rPr>
        <w:t>появление;</w:t>
      </w:r>
    </w:p>
    <w:p w:rsidR="00922D81" w:rsidRPr="00254B77" w:rsidRDefault="00922D81" w:rsidP="00922D81">
      <w:pPr>
        <w:pStyle w:val="a3"/>
        <w:numPr>
          <w:ilvl w:val="0"/>
          <w:numId w:val="4"/>
        </w:numPr>
        <w:spacing w:after="0" w:line="360" w:lineRule="auto"/>
        <w:ind w:left="993" w:hanging="284"/>
        <w:jc w:val="both"/>
        <w:rPr>
          <w:rFonts w:ascii="Times New Roman" w:hAnsi="Times New Roman" w:cs="Times New Roman"/>
          <w:sz w:val="28"/>
          <w:szCs w:val="28"/>
        </w:rPr>
      </w:pPr>
      <w:r w:rsidRPr="00254B77">
        <w:rPr>
          <w:rFonts w:ascii="Times New Roman" w:hAnsi="Times New Roman" w:cs="Times New Roman"/>
          <w:sz w:val="28"/>
          <w:szCs w:val="28"/>
        </w:rPr>
        <w:t>корректировки,</w:t>
      </w:r>
      <w:r>
        <w:rPr>
          <w:rFonts w:ascii="Times New Roman" w:hAnsi="Times New Roman" w:cs="Times New Roman"/>
          <w:sz w:val="28"/>
          <w:szCs w:val="28"/>
        </w:rPr>
        <w:t xml:space="preserve"> </w:t>
      </w:r>
      <w:r w:rsidRPr="00254B77">
        <w:rPr>
          <w:rFonts w:ascii="Times New Roman" w:hAnsi="Times New Roman" w:cs="Times New Roman"/>
          <w:sz w:val="28"/>
          <w:szCs w:val="28"/>
        </w:rPr>
        <w:t>направленные</w:t>
      </w:r>
      <w:r>
        <w:rPr>
          <w:rFonts w:ascii="Times New Roman" w:hAnsi="Times New Roman" w:cs="Times New Roman"/>
          <w:sz w:val="28"/>
          <w:szCs w:val="28"/>
        </w:rPr>
        <w:t xml:space="preserve"> </w:t>
      </w:r>
      <w:r w:rsidRPr="00254B77">
        <w:rPr>
          <w:rFonts w:ascii="Times New Roman" w:hAnsi="Times New Roman" w:cs="Times New Roman"/>
          <w:sz w:val="28"/>
          <w:szCs w:val="28"/>
        </w:rPr>
        <w:t>на</w:t>
      </w:r>
      <w:r>
        <w:rPr>
          <w:rFonts w:ascii="Times New Roman" w:hAnsi="Times New Roman" w:cs="Times New Roman"/>
          <w:sz w:val="28"/>
          <w:szCs w:val="28"/>
        </w:rPr>
        <w:t xml:space="preserve"> </w:t>
      </w:r>
      <w:r w:rsidRPr="00254B77">
        <w:rPr>
          <w:rFonts w:ascii="Times New Roman" w:hAnsi="Times New Roman" w:cs="Times New Roman"/>
          <w:sz w:val="28"/>
          <w:szCs w:val="28"/>
        </w:rPr>
        <w:t>устранение</w:t>
      </w:r>
      <w:r>
        <w:rPr>
          <w:rFonts w:ascii="Times New Roman" w:hAnsi="Times New Roman" w:cs="Times New Roman"/>
          <w:sz w:val="28"/>
          <w:szCs w:val="28"/>
        </w:rPr>
        <w:t xml:space="preserve"> </w:t>
      </w:r>
      <w:r w:rsidRPr="00254B77">
        <w:rPr>
          <w:rFonts w:ascii="Times New Roman" w:hAnsi="Times New Roman" w:cs="Times New Roman"/>
          <w:sz w:val="28"/>
          <w:szCs w:val="28"/>
        </w:rPr>
        <w:t>несоответствий;</w:t>
      </w:r>
    </w:p>
    <w:p w:rsidR="00922D81" w:rsidRPr="00254B77" w:rsidRDefault="00922D81" w:rsidP="00922D81">
      <w:pPr>
        <w:pStyle w:val="a3"/>
        <w:numPr>
          <w:ilvl w:val="0"/>
          <w:numId w:val="4"/>
        </w:numPr>
        <w:spacing w:after="0" w:line="360" w:lineRule="auto"/>
        <w:ind w:left="993" w:hanging="284"/>
        <w:jc w:val="both"/>
        <w:rPr>
          <w:rFonts w:ascii="Times New Roman" w:hAnsi="Times New Roman" w:cs="Times New Roman"/>
          <w:sz w:val="28"/>
          <w:szCs w:val="28"/>
        </w:rPr>
      </w:pPr>
      <w:r w:rsidRPr="00254B77">
        <w:rPr>
          <w:rFonts w:ascii="Times New Roman" w:hAnsi="Times New Roman" w:cs="Times New Roman"/>
          <w:sz w:val="28"/>
          <w:szCs w:val="28"/>
        </w:rPr>
        <w:t>профилактические</w:t>
      </w:r>
      <w:r>
        <w:rPr>
          <w:rFonts w:ascii="Times New Roman" w:hAnsi="Times New Roman" w:cs="Times New Roman"/>
          <w:sz w:val="28"/>
          <w:szCs w:val="28"/>
        </w:rPr>
        <w:t xml:space="preserve"> </w:t>
      </w:r>
      <w:r w:rsidRPr="00254B77">
        <w:rPr>
          <w:rFonts w:ascii="Times New Roman" w:hAnsi="Times New Roman" w:cs="Times New Roman"/>
          <w:sz w:val="28"/>
          <w:szCs w:val="28"/>
        </w:rPr>
        <w:t>меры</w:t>
      </w:r>
      <w:r>
        <w:rPr>
          <w:rFonts w:ascii="Times New Roman" w:hAnsi="Times New Roman" w:cs="Times New Roman"/>
          <w:sz w:val="28"/>
          <w:szCs w:val="28"/>
        </w:rPr>
        <w:t xml:space="preserve"> </w:t>
      </w:r>
      <w:r w:rsidRPr="00254B77">
        <w:rPr>
          <w:rFonts w:ascii="Times New Roman" w:hAnsi="Times New Roman" w:cs="Times New Roman"/>
          <w:sz w:val="28"/>
          <w:szCs w:val="28"/>
        </w:rPr>
        <w:t>по</w:t>
      </w:r>
      <w:r>
        <w:rPr>
          <w:rFonts w:ascii="Times New Roman" w:hAnsi="Times New Roman" w:cs="Times New Roman"/>
          <w:sz w:val="28"/>
          <w:szCs w:val="28"/>
        </w:rPr>
        <w:t xml:space="preserve"> </w:t>
      </w:r>
      <w:r w:rsidRPr="00254B77">
        <w:rPr>
          <w:rFonts w:ascii="Times New Roman" w:hAnsi="Times New Roman" w:cs="Times New Roman"/>
          <w:sz w:val="28"/>
          <w:szCs w:val="28"/>
        </w:rPr>
        <w:t>устранению</w:t>
      </w:r>
      <w:r>
        <w:rPr>
          <w:rFonts w:ascii="Times New Roman" w:hAnsi="Times New Roman" w:cs="Times New Roman"/>
          <w:sz w:val="28"/>
          <w:szCs w:val="28"/>
        </w:rPr>
        <w:t xml:space="preserve"> </w:t>
      </w:r>
      <w:r w:rsidRPr="00254B77">
        <w:rPr>
          <w:rFonts w:ascii="Times New Roman" w:hAnsi="Times New Roman" w:cs="Times New Roman"/>
          <w:sz w:val="28"/>
          <w:szCs w:val="28"/>
        </w:rPr>
        <w:t>причин</w:t>
      </w:r>
      <w:r>
        <w:rPr>
          <w:rFonts w:ascii="Times New Roman" w:hAnsi="Times New Roman" w:cs="Times New Roman"/>
          <w:sz w:val="28"/>
          <w:szCs w:val="28"/>
        </w:rPr>
        <w:t xml:space="preserve"> </w:t>
      </w:r>
      <w:r w:rsidRPr="00254B77">
        <w:rPr>
          <w:rFonts w:ascii="Times New Roman" w:hAnsi="Times New Roman" w:cs="Times New Roman"/>
          <w:sz w:val="28"/>
          <w:szCs w:val="28"/>
        </w:rPr>
        <w:t>несоответствий</w:t>
      </w:r>
      <w:r>
        <w:rPr>
          <w:rFonts w:ascii="Times New Roman" w:hAnsi="Times New Roman" w:cs="Times New Roman"/>
          <w:sz w:val="28"/>
          <w:szCs w:val="28"/>
        </w:rPr>
        <w:t xml:space="preserve"> </w:t>
      </w:r>
      <w:r w:rsidRPr="00254B77">
        <w:rPr>
          <w:rFonts w:ascii="Times New Roman" w:hAnsi="Times New Roman" w:cs="Times New Roman"/>
          <w:sz w:val="28"/>
          <w:szCs w:val="28"/>
        </w:rPr>
        <w:t>для</w:t>
      </w:r>
      <w:r>
        <w:rPr>
          <w:rFonts w:ascii="Times New Roman" w:hAnsi="Times New Roman" w:cs="Times New Roman"/>
          <w:sz w:val="28"/>
          <w:szCs w:val="28"/>
        </w:rPr>
        <w:t xml:space="preserve"> </w:t>
      </w:r>
      <w:r w:rsidRPr="00254B77">
        <w:rPr>
          <w:rFonts w:ascii="Times New Roman" w:hAnsi="Times New Roman" w:cs="Times New Roman"/>
          <w:sz w:val="28"/>
          <w:szCs w:val="28"/>
        </w:rPr>
        <w:t>предотвращения</w:t>
      </w:r>
      <w:r>
        <w:rPr>
          <w:rFonts w:ascii="Times New Roman" w:hAnsi="Times New Roman" w:cs="Times New Roman"/>
          <w:sz w:val="28"/>
          <w:szCs w:val="28"/>
        </w:rPr>
        <w:t xml:space="preserve"> </w:t>
      </w:r>
      <w:r w:rsidRPr="00254B77">
        <w:rPr>
          <w:rFonts w:ascii="Times New Roman" w:hAnsi="Times New Roman" w:cs="Times New Roman"/>
          <w:sz w:val="28"/>
          <w:szCs w:val="28"/>
        </w:rPr>
        <w:t>их</w:t>
      </w:r>
      <w:r>
        <w:rPr>
          <w:rFonts w:ascii="Times New Roman" w:hAnsi="Times New Roman" w:cs="Times New Roman"/>
          <w:sz w:val="28"/>
          <w:szCs w:val="28"/>
        </w:rPr>
        <w:t xml:space="preserve"> </w:t>
      </w:r>
      <w:r w:rsidRPr="00254B77">
        <w:rPr>
          <w:rFonts w:ascii="Times New Roman" w:hAnsi="Times New Roman" w:cs="Times New Roman"/>
          <w:sz w:val="28"/>
          <w:szCs w:val="28"/>
        </w:rPr>
        <w:t>проявления.</w:t>
      </w:r>
    </w:p>
    <w:p w:rsidR="00E36D60" w:rsidRPr="00754F0F" w:rsidRDefault="00E36D60" w:rsidP="002706EA">
      <w:pPr>
        <w:spacing w:after="0" w:line="360" w:lineRule="auto"/>
        <w:ind w:firstLine="709"/>
        <w:jc w:val="both"/>
        <w:rPr>
          <w:rFonts w:ascii="Times New Roman" w:hAnsi="Times New Roman" w:cs="Times New Roman"/>
          <w:sz w:val="28"/>
          <w:szCs w:val="28"/>
          <w:shd w:val="clear" w:color="auto" w:fill="FFFFFF"/>
        </w:rPr>
      </w:pPr>
      <w:r w:rsidRPr="00754F0F">
        <w:rPr>
          <w:rFonts w:ascii="Times New Roman" w:hAnsi="Times New Roman" w:cs="Times New Roman"/>
          <w:sz w:val="28"/>
          <w:szCs w:val="28"/>
          <w:shd w:val="clear" w:color="auto" w:fill="FFFFFF"/>
        </w:rPr>
        <w:t xml:space="preserve">«Обучение - важная часть программы безопасности каждой компании для защиты сотрудников от несчастных случаев. </w:t>
      </w:r>
      <w:r w:rsidRPr="00754F0F">
        <w:rPr>
          <w:rFonts w:ascii="Times New Roman" w:hAnsi="Times New Roman" w:cs="Times New Roman"/>
          <w:bCs/>
          <w:sz w:val="28"/>
          <w:szCs w:val="28"/>
          <w:shd w:val="clear" w:color="auto" w:fill="FFFFFF"/>
        </w:rPr>
        <w:t>Исследования показывают, что у новых сотрудников выше риск несчастных случаев на рабочем месте</w:t>
      </w:r>
      <w:r w:rsidRPr="00754F0F">
        <w:rPr>
          <w:rFonts w:ascii="Times New Roman" w:hAnsi="Times New Roman" w:cs="Times New Roman"/>
          <w:sz w:val="28"/>
          <w:szCs w:val="28"/>
          <w:shd w:val="clear" w:color="auto" w:fill="FFFFFF"/>
        </w:rPr>
        <w:t>. Этот больший риск вызывает недостаток знаний об опасностях на рабочем месте и правильных методах работы</w:t>
      </w:r>
      <w:r w:rsidR="00754F0F" w:rsidRPr="00754F0F">
        <w:rPr>
          <w:rFonts w:ascii="Times New Roman" w:hAnsi="Times New Roman" w:cs="Times New Roman"/>
          <w:sz w:val="28"/>
          <w:szCs w:val="28"/>
          <w:shd w:val="clear" w:color="auto" w:fill="FFFFFF"/>
        </w:rPr>
        <w:t xml:space="preserve"> </w:t>
      </w:r>
      <w:r w:rsidRPr="00754F0F">
        <w:rPr>
          <w:rFonts w:ascii="Times New Roman" w:hAnsi="Times New Roman" w:cs="Times New Roman"/>
          <w:sz w:val="28"/>
          <w:szCs w:val="28"/>
          <w:shd w:val="clear" w:color="auto" w:fill="FFFFFF"/>
        </w:rPr>
        <w:t>[</w:t>
      </w:r>
      <w:r w:rsidR="00C217E8" w:rsidRPr="00C217E8">
        <w:rPr>
          <w:rFonts w:ascii="Times New Roman" w:hAnsi="Times New Roman" w:cs="Times New Roman"/>
          <w:sz w:val="28"/>
          <w:szCs w:val="28"/>
          <w:shd w:val="clear" w:color="auto" w:fill="FFFFFF"/>
        </w:rPr>
        <w:t>36</w:t>
      </w:r>
      <w:r w:rsidRPr="00754F0F">
        <w:rPr>
          <w:rFonts w:ascii="Times New Roman" w:hAnsi="Times New Roman" w:cs="Times New Roman"/>
          <w:sz w:val="28"/>
          <w:szCs w:val="28"/>
          <w:shd w:val="clear" w:color="auto" w:fill="FFFFFF"/>
        </w:rPr>
        <w:t>].</w:t>
      </w:r>
    </w:p>
    <w:p w:rsidR="002706EA" w:rsidRDefault="00860141" w:rsidP="002706EA">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Таким образом, риск-ориентированный подход к организации безопасного ведения работ на </w:t>
      </w:r>
      <w:r w:rsidR="00F53435">
        <w:rPr>
          <w:rFonts w:ascii="Times New Roman" w:hAnsi="Times New Roman" w:cs="Times New Roman"/>
          <w:sz w:val="28"/>
          <w:szCs w:val="28"/>
          <w:shd w:val="clear" w:color="auto" w:fill="FFFFFF"/>
        </w:rPr>
        <w:t xml:space="preserve">высоте представлен на рисунке </w:t>
      </w:r>
      <w:r w:rsidR="00C5570D">
        <w:rPr>
          <w:rFonts w:ascii="Times New Roman" w:hAnsi="Times New Roman" w:cs="Times New Roman"/>
          <w:sz w:val="28"/>
          <w:szCs w:val="28"/>
          <w:shd w:val="clear" w:color="auto" w:fill="FFFFFF"/>
        </w:rPr>
        <w:t>10</w:t>
      </w:r>
      <w:r>
        <w:rPr>
          <w:rFonts w:ascii="Times New Roman" w:hAnsi="Times New Roman" w:cs="Times New Roman"/>
          <w:sz w:val="28"/>
          <w:szCs w:val="28"/>
          <w:shd w:val="clear" w:color="auto" w:fill="FFFFFF"/>
        </w:rPr>
        <w:t>.</w:t>
      </w:r>
    </w:p>
    <w:p w:rsidR="00860141" w:rsidRDefault="00860141" w:rsidP="002706EA">
      <w:pPr>
        <w:spacing w:after="0" w:line="360" w:lineRule="auto"/>
        <w:ind w:firstLine="709"/>
        <w:jc w:val="both"/>
        <w:rPr>
          <w:rFonts w:ascii="Times New Roman" w:hAnsi="Times New Roman" w:cs="Times New Roman"/>
          <w:sz w:val="28"/>
          <w:szCs w:val="28"/>
          <w:shd w:val="clear" w:color="auto" w:fill="FFFFFF"/>
        </w:rPr>
      </w:pPr>
    </w:p>
    <w:p w:rsidR="00137A19" w:rsidRDefault="00137A19" w:rsidP="00860141">
      <w:pPr>
        <w:spacing w:after="0" w:line="360" w:lineRule="auto"/>
        <w:jc w:val="center"/>
        <w:rPr>
          <w:rFonts w:ascii="Times New Roman" w:hAnsi="Times New Roman" w:cs="Times New Roman"/>
          <w:sz w:val="28"/>
          <w:szCs w:val="28"/>
          <w:highlight w:val="yellow"/>
          <w:shd w:val="clear" w:color="auto" w:fill="FFFFFF"/>
        </w:rPr>
      </w:pPr>
      <w:r>
        <w:object w:dxaOrig="16105" w:dyaOrig="5772">
          <v:shape id="_x0000_i1027" type="#_x0000_t75" style="width:467.25pt;height:168pt" o:ole="">
            <v:imagedata r:id="rId20" o:title=""/>
          </v:shape>
          <o:OLEObject Type="Embed" ProgID="Visio.Drawing.15" ShapeID="_x0000_i1027" DrawAspect="Content" ObjectID="_1685960920" r:id="rId21"/>
        </w:object>
      </w:r>
    </w:p>
    <w:p w:rsidR="00860141" w:rsidRPr="00860141" w:rsidRDefault="00860141" w:rsidP="00860141">
      <w:pPr>
        <w:spacing w:after="0" w:line="360" w:lineRule="auto"/>
        <w:jc w:val="center"/>
        <w:rPr>
          <w:rFonts w:ascii="Times New Roman" w:hAnsi="Times New Roman" w:cs="Times New Roman"/>
          <w:sz w:val="28"/>
          <w:szCs w:val="28"/>
          <w:shd w:val="clear" w:color="auto" w:fill="FFFFFF"/>
        </w:rPr>
      </w:pPr>
    </w:p>
    <w:p w:rsidR="00860141" w:rsidRDefault="00860141" w:rsidP="00130F0F">
      <w:pPr>
        <w:spacing w:after="0" w:line="240" w:lineRule="auto"/>
        <w:jc w:val="center"/>
        <w:rPr>
          <w:rFonts w:ascii="Times New Roman" w:hAnsi="Times New Roman" w:cs="Times New Roman"/>
          <w:sz w:val="28"/>
          <w:szCs w:val="28"/>
          <w:shd w:val="clear" w:color="auto" w:fill="FFFFFF"/>
        </w:rPr>
      </w:pPr>
      <w:r w:rsidRPr="00860141">
        <w:rPr>
          <w:rFonts w:ascii="Times New Roman" w:hAnsi="Times New Roman" w:cs="Times New Roman"/>
          <w:sz w:val="28"/>
          <w:szCs w:val="28"/>
          <w:shd w:val="clear" w:color="auto" w:fill="FFFFFF"/>
        </w:rPr>
        <w:t xml:space="preserve">Рисунок </w:t>
      </w:r>
      <w:r w:rsidR="00C5570D">
        <w:rPr>
          <w:rFonts w:ascii="Times New Roman" w:hAnsi="Times New Roman" w:cs="Times New Roman"/>
          <w:sz w:val="28"/>
          <w:szCs w:val="28"/>
          <w:shd w:val="clear" w:color="auto" w:fill="FFFFFF"/>
        </w:rPr>
        <w:t>10</w:t>
      </w:r>
      <w:r w:rsidRPr="00860141">
        <w:rPr>
          <w:rFonts w:ascii="Times New Roman" w:hAnsi="Times New Roman" w:cs="Times New Roman"/>
          <w:sz w:val="28"/>
          <w:szCs w:val="28"/>
          <w:shd w:val="clear" w:color="auto" w:fill="FFFFFF"/>
        </w:rPr>
        <w:t xml:space="preserve"> - Риск-ориентированный подход к организации безопасного ведения работ на высоте</w:t>
      </w:r>
    </w:p>
    <w:p w:rsidR="0044491E" w:rsidRPr="00860141" w:rsidRDefault="0044491E" w:rsidP="00860141">
      <w:pPr>
        <w:spacing w:after="0" w:line="360" w:lineRule="auto"/>
        <w:jc w:val="center"/>
        <w:rPr>
          <w:rFonts w:ascii="Times New Roman" w:hAnsi="Times New Roman" w:cs="Times New Roman"/>
          <w:sz w:val="28"/>
          <w:szCs w:val="28"/>
          <w:shd w:val="clear" w:color="auto" w:fill="FFFFFF"/>
        </w:rPr>
      </w:pPr>
    </w:p>
    <w:p w:rsidR="0044491E" w:rsidRDefault="0044491E" w:rsidP="0044491E">
      <w:pPr>
        <w:spacing w:after="0" w:line="360" w:lineRule="auto"/>
        <w:ind w:firstLine="709"/>
        <w:jc w:val="both"/>
        <w:rPr>
          <w:rFonts w:ascii="Times New Roman" w:hAnsi="Times New Roman" w:cs="Times New Roman"/>
          <w:sz w:val="28"/>
          <w:szCs w:val="28"/>
          <w:shd w:val="clear" w:color="auto" w:fill="FFFFFF"/>
        </w:rPr>
      </w:pPr>
      <w:r w:rsidRPr="004A01A7">
        <w:rPr>
          <w:rFonts w:ascii="Times New Roman" w:hAnsi="Times New Roman" w:cs="Times New Roman"/>
          <w:sz w:val="28"/>
          <w:szCs w:val="28"/>
          <w:shd w:val="clear" w:color="auto" w:fill="FFFFFF"/>
        </w:rPr>
        <w:t>«Результаты процедуры оценки рисков, согласно Правилам, отражаются в соответствующих локальных документах предприятия, предусмотренных СУОТ. В качестве таких документов могут использоваться отчеты об оценки рисков падения с высоты. Кроме того, в целях обязательного информирования работников о рисках на рабочих местах результаты оценки рисков падения с высоты отражаются в соответствующих разделах планов производства работ, технологических картах и нарядах-допусках на производство работ на высоте» [</w:t>
      </w:r>
      <w:r w:rsidR="00224BD1" w:rsidRPr="00224BD1">
        <w:rPr>
          <w:rFonts w:ascii="Times New Roman" w:hAnsi="Times New Roman" w:cs="Times New Roman"/>
          <w:sz w:val="28"/>
          <w:szCs w:val="28"/>
          <w:shd w:val="clear" w:color="auto" w:fill="FFFFFF"/>
        </w:rPr>
        <w:t>21</w:t>
      </w:r>
      <w:r w:rsidRPr="004A01A7">
        <w:rPr>
          <w:rFonts w:ascii="Times New Roman" w:hAnsi="Times New Roman" w:cs="Times New Roman"/>
          <w:sz w:val="28"/>
          <w:szCs w:val="28"/>
          <w:shd w:val="clear" w:color="auto" w:fill="FFFFFF"/>
        </w:rPr>
        <w:t>].</w:t>
      </w:r>
    </w:p>
    <w:p w:rsidR="00752F47" w:rsidRDefault="00752F47" w:rsidP="00752F47">
      <w:pPr>
        <w:spacing w:after="0" w:line="360" w:lineRule="auto"/>
        <w:ind w:firstLine="709"/>
        <w:jc w:val="both"/>
        <w:rPr>
          <w:rFonts w:ascii="Times New Roman" w:hAnsi="Times New Roman" w:cs="Times New Roman"/>
          <w:sz w:val="28"/>
          <w:szCs w:val="28"/>
        </w:rPr>
      </w:pPr>
      <w:r w:rsidRPr="00752F47">
        <w:rPr>
          <w:rFonts w:ascii="Times New Roman" w:hAnsi="Times New Roman" w:cs="Times New Roman"/>
          <w:sz w:val="28"/>
          <w:szCs w:val="28"/>
        </w:rPr>
        <w:t>После того, как меры контроля приняты, необходимо повторно оценить опасности, чтобы убедиться, что они эффективны и безопасны.</w:t>
      </w:r>
    </w:p>
    <w:p w:rsidR="00130F0F" w:rsidRDefault="00C24120" w:rsidP="006444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разделе </w:t>
      </w:r>
      <w:r w:rsidR="00A81C23">
        <w:rPr>
          <w:rFonts w:ascii="Times New Roman" w:hAnsi="Times New Roman" w:cs="Times New Roman"/>
          <w:sz w:val="28"/>
          <w:szCs w:val="28"/>
        </w:rPr>
        <w:t xml:space="preserve">представлены сведения о </w:t>
      </w:r>
      <w:r>
        <w:rPr>
          <w:rFonts w:ascii="Times New Roman" w:hAnsi="Times New Roman" w:cs="Times New Roman"/>
          <w:sz w:val="28"/>
          <w:szCs w:val="28"/>
        </w:rPr>
        <w:t xml:space="preserve">СОУТ. </w:t>
      </w:r>
      <w:r w:rsidR="00F75070">
        <w:rPr>
          <w:rFonts w:ascii="Times New Roman" w:hAnsi="Times New Roman" w:cs="Times New Roman"/>
          <w:sz w:val="28"/>
          <w:szCs w:val="28"/>
        </w:rPr>
        <w:t xml:space="preserve">В котором особое внимание уделяют рабочим местам с в опасным и вредным классом условий труда. </w:t>
      </w:r>
      <w:r w:rsidR="00DE52CF">
        <w:rPr>
          <w:rFonts w:ascii="Times New Roman" w:hAnsi="Times New Roman" w:cs="Times New Roman"/>
          <w:sz w:val="28"/>
          <w:szCs w:val="28"/>
        </w:rPr>
        <w:t>Была представлена статистика по травматизму</w:t>
      </w:r>
      <w:r w:rsidR="00180697">
        <w:rPr>
          <w:rFonts w:ascii="Times New Roman" w:hAnsi="Times New Roman" w:cs="Times New Roman"/>
          <w:sz w:val="28"/>
          <w:szCs w:val="28"/>
        </w:rPr>
        <w:t xml:space="preserve">, </w:t>
      </w:r>
      <w:r w:rsidR="00923018">
        <w:rPr>
          <w:rFonts w:ascii="Times New Roman" w:hAnsi="Times New Roman" w:cs="Times New Roman"/>
          <w:sz w:val="28"/>
          <w:szCs w:val="28"/>
        </w:rPr>
        <w:t xml:space="preserve">в том числе </w:t>
      </w:r>
      <w:r w:rsidR="00180697">
        <w:rPr>
          <w:rFonts w:ascii="Times New Roman" w:hAnsi="Times New Roman" w:cs="Times New Roman"/>
          <w:sz w:val="28"/>
          <w:szCs w:val="28"/>
        </w:rPr>
        <w:t>п</w:t>
      </w:r>
      <w:r w:rsidR="00DE52CF">
        <w:rPr>
          <w:rFonts w:ascii="Times New Roman" w:hAnsi="Times New Roman" w:cs="Times New Roman"/>
          <w:sz w:val="28"/>
          <w:szCs w:val="28"/>
        </w:rPr>
        <w:t>о причинам падения</w:t>
      </w:r>
      <w:r w:rsidR="00923018">
        <w:rPr>
          <w:rFonts w:ascii="Times New Roman" w:hAnsi="Times New Roman" w:cs="Times New Roman"/>
          <w:sz w:val="28"/>
          <w:szCs w:val="28"/>
        </w:rPr>
        <w:t xml:space="preserve">. </w:t>
      </w:r>
      <w:r w:rsidR="0078332D">
        <w:rPr>
          <w:rFonts w:ascii="Times New Roman" w:hAnsi="Times New Roman" w:cs="Times New Roman"/>
          <w:sz w:val="28"/>
          <w:szCs w:val="28"/>
        </w:rPr>
        <w:t xml:space="preserve">Данный вид риска очень высок. Он занимает 1 место по травмам и составляет 30,3%. </w:t>
      </w:r>
      <w:r w:rsidR="006A5FE3">
        <w:rPr>
          <w:rFonts w:ascii="Times New Roman" w:hAnsi="Times New Roman" w:cs="Times New Roman"/>
          <w:sz w:val="28"/>
          <w:szCs w:val="28"/>
        </w:rPr>
        <w:t xml:space="preserve">Рассмотрены методологические подходы оценки риска. Помогают спрогнозировать мероприятия по охране труда. </w:t>
      </w:r>
      <w:r w:rsidR="0078332D">
        <w:rPr>
          <w:rFonts w:ascii="Times New Roman" w:hAnsi="Times New Roman" w:cs="Times New Roman"/>
          <w:sz w:val="28"/>
          <w:szCs w:val="28"/>
        </w:rPr>
        <w:t>Поэтому создание риск-ориентированного подхода является востребованн</w:t>
      </w:r>
      <w:r w:rsidR="006A5FE3">
        <w:rPr>
          <w:rFonts w:ascii="Times New Roman" w:hAnsi="Times New Roman" w:cs="Times New Roman"/>
          <w:sz w:val="28"/>
          <w:szCs w:val="28"/>
        </w:rPr>
        <w:t>ой процедурой</w:t>
      </w:r>
      <w:r w:rsidR="0078332D">
        <w:rPr>
          <w:rFonts w:ascii="Times New Roman" w:hAnsi="Times New Roman" w:cs="Times New Roman"/>
          <w:sz w:val="28"/>
          <w:szCs w:val="28"/>
        </w:rPr>
        <w:t>.</w:t>
      </w:r>
    </w:p>
    <w:p w:rsidR="00F60350" w:rsidRDefault="00F60350" w:rsidP="006444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DD1E54" w:rsidRPr="003E0C99" w:rsidRDefault="00330220" w:rsidP="00F53435">
      <w:pPr>
        <w:pStyle w:val="2"/>
      </w:pPr>
      <w:bookmarkStart w:id="6" w:name="_Toc73698109"/>
      <w:r>
        <w:lastRenderedPageBreak/>
        <w:t>3</w:t>
      </w:r>
      <w:r w:rsidR="00286F9C">
        <w:t xml:space="preserve"> </w:t>
      </w:r>
      <w:r w:rsidR="006B0BA2">
        <w:t>Оценка профессиональных рисков на рабочих местах персонала при нефтедобычи</w:t>
      </w:r>
      <w:bookmarkEnd w:id="6"/>
    </w:p>
    <w:p w:rsidR="00DB2A04" w:rsidRDefault="00DB2A04" w:rsidP="00EA2668">
      <w:pPr>
        <w:pStyle w:val="formattext"/>
        <w:shd w:val="clear" w:color="auto" w:fill="FFFFFF"/>
        <w:spacing w:before="0" w:beforeAutospacing="0" w:after="0" w:afterAutospacing="0" w:line="360" w:lineRule="auto"/>
        <w:ind w:firstLine="709"/>
        <w:jc w:val="both"/>
        <w:textAlignment w:val="baseline"/>
        <w:rPr>
          <w:sz w:val="28"/>
          <w:szCs w:val="28"/>
        </w:rPr>
      </w:pPr>
    </w:p>
    <w:p w:rsidR="005A7659" w:rsidRDefault="005A7659" w:rsidP="00EA2668">
      <w:pPr>
        <w:pStyle w:val="formattext"/>
        <w:shd w:val="clear" w:color="auto" w:fill="FFFFFF"/>
        <w:spacing w:before="0" w:beforeAutospacing="0" w:after="0" w:afterAutospacing="0" w:line="360" w:lineRule="auto"/>
        <w:ind w:firstLine="709"/>
        <w:jc w:val="both"/>
        <w:textAlignment w:val="baseline"/>
        <w:rPr>
          <w:sz w:val="28"/>
          <w:szCs w:val="28"/>
        </w:rPr>
      </w:pPr>
      <w:r>
        <w:rPr>
          <w:sz w:val="28"/>
          <w:szCs w:val="28"/>
        </w:rPr>
        <w:t>Основной задачей оценки рисков является определение рисков, которые имеют приоритетность в необходимости управления. Поэтому для каждой из причин потенциальных несоответствий определяется балл частоты возникновения и балл вероятности обнаружения.</w:t>
      </w:r>
    </w:p>
    <w:p w:rsidR="00C128DC" w:rsidRDefault="00C128DC" w:rsidP="00EA2668">
      <w:pPr>
        <w:pStyle w:val="formattext"/>
        <w:shd w:val="clear" w:color="auto" w:fill="FFFFFF"/>
        <w:spacing w:before="0" w:beforeAutospacing="0" w:after="0" w:afterAutospacing="0" w:line="360" w:lineRule="auto"/>
        <w:ind w:firstLine="709"/>
        <w:jc w:val="both"/>
        <w:textAlignment w:val="baseline"/>
        <w:rPr>
          <w:sz w:val="28"/>
          <w:szCs w:val="28"/>
        </w:rPr>
      </w:pPr>
      <w:r>
        <w:rPr>
          <w:sz w:val="28"/>
          <w:szCs w:val="28"/>
        </w:rPr>
        <w:t>Фактически принятие риск-ориентированного подхода заменяет собой предупреждающие действия.</w:t>
      </w:r>
    </w:p>
    <w:p w:rsidR="0051069D" w:rsidRDefault="0051069D" w:rsidP="00EA2668">
      <w:pPr>
        <w:pStyle w:val="formattext"/>
        <w:shd w:val="clear" w:color="auto" w:fill="FFFFFF"/>
        <w:spacing w:before="0" w:beforeAutospacing="0" w:after="0" w:afterAutospacing="0" w:line="360" w:lineRule="auto"/>
        <w:ind w:firstLine="709"/>
        <w:jc w:val="both"/>
        <w:textAlignment w:val="baseline"/>
        <w:rPr>
          <w:sz w:val="28"/>
          <w:szCs w:val="28"/>
        </w:rPr>
      </w:pPr>
      <w:r>
        <w:rPr>
          <w:sz w:val="28"/>
          <w:szCs w:val="28"/>
        </w:rPr>
        <w:t>При идентификации опасностей и причин травмирования также необходимо принимать во внимание:</w:t>
      </w:r>
    </w:p>
    <w:p w:rsidR="0051069D" w:rsidRDefault="0051069D" w:rsidP="00D52DEC">
      <w:pPr>
        <w:pStyle w:val="formattext"/>
        <w:numPr>
          <w:ilvl w:val="0"/>
          <w:numId w:val="43"/>
        </w:numPr>
        <w:shd w:val="clear" w:color="auto" w:fill="FFFFFF"/>
        <w:spacing w:before="0" w:beforeAutospacing="0" w:after="0" w:afterAutospacing="0" w:line="360" w:lineRule="auto"/>
        <w:ind w:left="993" w:hanging="284"/>
        <w:jc w:val="both"/>
        <w:textAlignment w:val="baseline"/>
        <w:rPr>
          <w:sz w:val="28"/>
          <w:szCs w:val="28"/>
        </w:rPr>
      </w:pPr>
      <w:r>
        <w:rPr>
          <w:sz w:val="28"/>
          <w:szCs w:val="28"/>
        </w:rPr>
        <w:t>человеческий фактор;</w:t>
      </w:r>
    </w:p>
    <w:p w:rsidR="0051069D" w:rsidRDefault="0051069D" w:rsidP="00D52DEC">
      <w:pPr>
        <w:pStyle w:val="formattext"/>
        <w:numPr>
          <w:ilvl w:val="0"/>
          <w:numId w:val="43"/>
        </w:numPr>
        <w:shd w:val="clear" w:color="auto" w:fill="FFFFFF"/>
        <w:spacing w:before="0" w:beforeAutospacing="0" w:after="0" w:afterAutospacing="0" w:line="360" w:lineRule="auto"/>
        <w:ind w:left="993" w:hanging="284"/>
        <w:jc w:val="both"/>
        <w:textAlignment w:val="baseline"/>
        <w:rPr>
          <w:sz w:val="28"/>
          <w:szCs w:val="28"/>
        </w:rPr>
      </w:pPr>
      <w:r>
        <w:rPr>
          <w:sz w:val="28"/>
          <w:szCs w:val="28"/>
        </w:rPr>
        <w:t>эргономические факторы;</w:t>
      </w:r>
    </w:p>
    <w:p w:rsidR="0051069D" w:rsidRDefault="00D52DEC" w:rsidP="00D52DEC">
      <w:pPr>
        <w:pStyle w:val="formattext"/>
        <w:numPr>
          <w:ilvl w:val="0"/>
          <w:numId w:val="43"/>
        </w:numPr>
        <w:shd w:val="clear" w:color="auto" w:fill="FFFFFF"/>
        <w:spacing w:before="0" w:beforeAutospacing="0" w:after="0" w:afterAutospacing="0" w:line="360" w:lineRule="auto"/>
        <w:ind w:left="993" w:hanging="284"/>
        <w:jc w:val="both"/>
        <w:textAlignment w:val="baseline"/>
        <w:rPr>
          <w:sz w:val="28"/>
          <w:szCs w:val="28"/>
        </w:rPr>
      </w:pPr>
      <w:r>
        <w:rPr>
          <w:sz w:val="28"/>
          <w:szCs w:val="28"/>
        </w:rPr>
        <w:t>возможное предсказуемое неправильное использование Сиз, оборудования, инструмента и т.д.</w:t>
      </w:r>
    </w:p>
    <w:p w:rsidR="00D52DEC" w:rsidRDefault="00D52DEC" w:rsidP="00D52DEC">
      <w:pPr>
        <w:pStyle w:val="formattext"/>
        <w:numPr>
          <w:ilvl w:val="0"/>
          <w:numId w:val="43"/>
        </w:numPr>
        <w:shd w:val="clear" w:color="auto" w:fill="FFFFFF"/>
        <w:spacing w:before="0" w:beforeAutospacing="0" w:after="0" w:afterAutospacing="0" w:line="360" w:lineRule="auto"/>
        <w:ind w:left="993" w:hanging="284"/>
        <w:jc w:val="both"/>
        <w:textAlignment w:val="baseline"/>
        <w:rPr>
          <w:sz w:val="28"/>
          <w:szCs w:val="28"/>
        </w:rPr>
      </w:pPr>
      <w:r>
        <w:rPr>
          <w:sz w:val="28"/>
          <w:szCs w:val="28"/>
        </w:rPr>
        <w:t>способность осознать риск в данной ситуации, которая зависит от обучения, опыта и личностных особенностей.</w:t>
      </w:r>
    </w:p>
    <w:p w:rsidR="008A1CBC" w:rsidRDefault="008A1CBC" w:rsidP="008A1CBC">
      <w:pPr>
        <w:spacing w:after="0" w:line="360" w:lineRule="auto"/>
        <w:ind w:firstLine="709"/>
        <w:jc w:val="both"/>
        <w:rPr>
          <w:rFonts w:ascii="Times New Roman" w:hAnsi="Times New Roman" w:cs="Times New Roman"/>
          <w:sz w:val="28"/>
          <w:szCs w:val="28"/>
        </w:rPr>
      </w:pPr>
      <w:r w:rsidRPr="008A1CBC">
        <w:rPr>
          <w:rFonts w:ascii="Times New Roman" w:hAnsi="Times New Roman" w:cs="Times New Roman"/>
          <w:sz w:val="28"/>
          <w:szCs w:val="28"/>
        </w:rPr>
        <w:t>Оценка риска безопасности труда является обязательной для каждого работника.</w:t>
      </w:r>
    </w:p>
    <w:p w:rsidR="00C063A9" w:rsidRDefault="00C063A9" w:rsidP="008A1C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причины спотыкания, по</w:t>
      </w:r>
      <w:r w:rsidR="00F53435">
        <w:rPr>
          <w:rFonts w:ascii="Times New Roman" w:hAnsi="Times New Roman" w:cs="Times New Roman"/>
          <w:sz w:val="28"/>
          <w:szCs w:val="28"/>
        </w:rPr>
        <w:t>д</w:t>
      </w:r>
      <w:r>
        <w:rPr>
          <w:rFonts w:ascii="Times New Roman" w:hAnsi="Times New Roman" w:cs="Times New Roman"/>
          <w:sz w:val="28"/>
          <w:szCs w:val="28"/>
        </w:rPr>
        <w:t xml:space="preserve">скальзывания и падения при </w:t>
      </w:r>
      <w:r w:rsidR="00C0773C">
        <w:rPr>
          <w:rFonts w:ascii="Times New Roman" w:hAnsi="Times New Roman" w:cs="Times New Roman"/>
          <w:sz w:val="28"/>
          <w:szCs w:val="28"/>
        </w:rPr>
        <w:t>разности</w:t>
      </w:r>
      <w:r>
        <w:rPr>
          <w:rFonts w:ascii="Times New Roman" w:hAnsi="Times New Roman" w:cs="Times New Roman"/>
          <w:sz w:val="28"/>
          <w:szCs w:val="28"/>
        </w:rPr>
        <w:t xml:space="preserve"> уровня высот</w:t>
      </w:r>
      <w:r w:rsidR="00196108">
        <w:rPr>
          <w:rFonts w:ascii="Times New Roman" w:hAnsi="Times New Roman" w:cs="Times New Roman"/>
          <w:sz w:val="28"/>
          <w:szCs w:val="28"/>
        </w:rPr>
        <w:t>:</w:t>
      </w:r>
    </w:p>
    <w:p w:rsidR="00196108" w:rsidRPr="00B97AF1" w:rsidRDefault="00A53A8A" w:rsidP="00B97AF1">
      <w:pPr>
        <w:pStyle w:val="a3"/>
        <w:numPr>
          <w:ilvl w:val="0"/>
          <w:numId w:val="39"/>
        </w:numPr>
        <w:spacing w:after="0" w:line="360" w:lineRule="auto"/>
        <w:ind w:left="993" w:hanging="284"/>
        <w:jc w:val="both"/>
        <w:rPr>
          <w:rFonts w:ascii="Times New Roman" w:hAnsi="Times New Roman" w:cs="Times New Roman"/>
          <w:sz w:val="28"/>
          <w:szCs w:val="28"/>
        </w:rPr>
      </w:pPr>
      <w:r w:rsidRPr="00B97AF1">
        <w:rPr>
          <w:rFonts w:ascii="Times New Roman" w:hAnsi="Times New Roman" w:cs="Times New Roman"/>
          <w:sz w:val="28"/>
          <w:szCs w:val="28"/>
        </w:rPr>
        <w:t>«</w:t>
      </w:r>
      <w:r w:rsidR="00B97AF1" w:rsidRPr="00B97AF1">
        <w:rPr>
          <w:rFonts w:ascii="Times New Roman" w:hAnsi="Times New Roman" w:cs="Times New Roman"/>
          <w:sz w:val="28"/>
          <w:szCs w:val="28"/>
        </w:rPr>
        <w:t>т</w:t>
      </w:r>
      <w:r w:rsidR="00196108" w:rsidRPr="00B97AF1">
        <w:rPr>
          <w:rFonts w:ascii="Times New Roman" w:hAnsi="Times New Roman" w:cs="Times New Roman"/>
          <w:sz w:val="28"/>
          <w:szCs w:val="28"/>
        </w:rPr>
        <w:t>ехнические:</w:t>
      </w:r>
    </w:p>
    <w:p w:rsidR="00196108" w:rsidRPr="00B97AF1" w:rsidRDefault="00B97AF1" w:rsidP="00B97AF1">
      <w:pPr>
        <w:pStyle w:val="a3"/>
        <w:numPr>
          <w:ilvl w:val="0"/>
          <w:numId w:val="4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196108" w:rsidRPr="00B97AF1">
        <w:rPr>
          <w:rFonts w:ascii="Times New Roman" w:hAnsi="Times New Roman" w:cs="Times New Roman"/>
          <w:sz w:val="28"/>
          <w:szCs w:val="28"/>
        </w:rPr>
        <w:t xml:space="preserve">аличие мокрых, скользких путей передвижения (полов, территории и т.д.), а </w:t>
      </w:r>
      <w:r w:rsidR="00F53435" w:rsidRPr="00B97AF1">
        <w:rPr>
          <w:rFonts w:ascii="Times New Roman" w:hAnsi="Times New Roman" w:cs="Times New Roman"/>
          <w:sz w:val="28"/>
          <w:szCs w:val="28"/>
        </w:rPr>
        <w:t>также</w:t>
      </w:r>
      <w:r w:rsidR="00196108" w:rsidRPr="00B97AF1">
        <w:rPr>
          <w:rFonts w:ascii="Times New Roman" w:hAnsi="Times New Roman" w:cs="Times New Roman"/>
          <w:sz w:val="28"/>
          <w:szCs w:val="28"/>
        </w:rPr>
        <w:t xml:space="preserve"> неисправных, мокрых или неустойчивых средств подмащивания (лестниц, стремянок);</w:t>
      </w:r>
    </w:p>
    <w:p w:rsidR="00196108" w:rsidRPr="00B97AF1" w:rsidRDefault="00B97AF1" w:rsidP="00B97AF1">
      <w:pPr>
        <w:pStyle w:val="a3"/>
        <w:numPr>
          <w:ilvl w:val="0"/>
          <w:numId w:val="4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7D044F" w:rsidRPr="00B97AF1">
        <w:rPr>
          <w:rFonts w:ascii="Times New Roman" w:hAnsi="Times New Roman" w:cs="Times New Roman"/>
          <w:sz w:val="28"/>
          <w:szCs w:val="28"/>
        </w:rPr>
        <w:t>аличие неровностей полов и малозаметных препятствий на путях передвижения;</w:t>
      </w:r>
    </w:p>
    <w:p w:rsidR="007D044F" w:rsidRPr="00B97AF1" w:rsidRDefault="00B97AF1" w:rsidP="00B97AF1">
      <w:pPr>
        <w:pStyle w:val="a3"/>
        <w:numPr>
          <w:ilvl w:val="0"/>
          <w:numId w:val="4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7D044F" w:rsidRPr="00B97AF1">
        <w:rPr>
          <w:rFonts w:ascii="Times New Roman" w:hAnsi="Times New Roman" w:cs="Times New Roman"/>
          <w:sz w:val="28"/>
          <w:szCs w:val="28"/>
        </w:rPr>
        <w:t>тсутствие ограждений и предупреждающих знаков безопасности в местах, где существует разница уровня высот.</w:t>
      </w:r>
    </w:p>
    <w:p w:rsidR="007D044F" w:rsidRPr="00B97AF1" w:rsidRDefault="00B97AF1" w:rsidP="00B97AF1">
      <w:pPr>
        <w:pStyle w:val="a3"/>
        <w:numPr>
          <w:ilvl w:val="0"/>
          <w:numId w:val="39"/>
        </w:numPr>
        <w:spacing w:after="0" w:line="360" w:lineRule="auto"/>
        <w:ind w:left="993" w:hanging="284"/>
        <w:jc w:val="both"/>
        <w:rPr>
          <w:rFonts w:ascii="Times New Roman" w:hAnsi="Times New Roman" w:cs="Times New Roman"/>
          <w:sz w:val="28"/>
          <w:szCs w:val="28"/>
        </w:rPr>
      </w:pPr>
      <w:r w:rsidRPr="00B97AF1">
        <w:rPr>
          <w:rFonts w:ascii="Times New Roman" w:hAnsi="Times New Roman" w:cs="Times New Roman"/>
          <w:sz w:val="28"/>
          <w:szCs w:val="28"/>
        </w:rPr>
        <w:t>п</w:t>
      </w:r>
      <w:r w:rsidR="00666C5D" w:rsidRPr="00B97AF1">
        <w:rPr>
          <w:rFonts w:ascii="Times New Roman" w:hAnsi="Times New Roman" w:cs="Times New Roman"/>
          <w:sz w:val="28"/>
          <w:szCs w:val="28"/>
        </w:rPr>
        <w:t>сихологические:</w:t>
      </w:r>
    </w:p>
    <w:p w:rsidR="00666C5D" w:rsidRPr="00B97AF1" w:rsidRDefault="00B97AF1" w:rsidP="00B97AF1">
      <w:pPr>
        <w:pStyle w:val="a3"/>
        <w:numPr>
          <w:ilvl w:val="0"/>
          <w:numId w:val="4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у</w:t>
      </w:r>
      <w:r w:rsidR="00666C5D" w:rsidRPr="00B97AF1">
        <w:rPr>
          <w:rFonts w:ascii="Times New Roman" w:hAnsi="Times New Roman" w:cs="Times New Roman"/>
          <w:sz w:val="28"/>
          <w:szCs w:val="28"/>
        </w:rPr>
        <w:t>сталость, потеря самообладания, нарушение координации движений, неосторожные действия, небрежность выполнения своей работы, а также спешка, суетливость, невнимательность и рассеянность работника, т.е. причины «человеческого фактора».</w:t>
      </w:r>
    </w:p>
    <w:p w:rsidR="00666C5D" w:rsidRPr="00B97AF1" w:rsidRDefault="00B97AF1" w:rsidP="00B97AF1">
      <w:pPr>
        <w:pStyle w:val="a3"/>
        <w:numPr>
          <w:ilvl w:val="0"/>
          <w:numId w:val="39"/>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м</w:t>
      </w:r>
      <w:r w:rsidR="00C209AB" w:rsidRPr="00B97AF1">
        <w:rPr>
          <w:rFonts w:ascii="Times New Roman" w:hAnsi="Times New Roman" w:cs="Times New Roman"/>
          <w:sz w:val="28"/>
          <w:szCs w:val="28"/>
        </w:rPr>
        <w:t>етеорологические:</w:t>
      </w:r>
    </w:p>
    <w:p w:rsidR="00C209AB" w:rsidRPr="00B97AF1" w:rsidRDefault="00B97AF1" w:rsidP="00B97AF1">
      <w:pPr>
        <w:pStyle w:val="a3"/>
        <w:numPr>
          <w:ilvl w:val="0"/>
          <w:numId w:val="42"/>
        </w:numPr>
        <w:spacing w:after="0" w:line="360" w:lineRule="auto"/>
        <w:jc w:val="both"/>
        <w:rPr>
          <w:rFonts w:ascii="Times New Roman" w:hAnsi="Times New Roman" w:cs="Times New Roman"/>
          <w:sz w:val="28"/>
          <w:szCs w:val="28"/>
        </w:rPr>
      </w:pPr>
      <w:r w:rsidRPr="00B97AF1">
        <w:rPr>
          <w:rFonts w:ascii="Times New Roman" w:hAnsi="Times New Roman" w:cs="Times New Roman"/>
          <w:sz w:val="28"/>
          <w:szCs w:val="28"/>
        </w:rPr>
        <w:t>г</w:t>
      </w:r>
      <w:r w:rsidR="00C209AB" w:rsidRPr="00B97AF1">
        <w:rPr>
          <w:rFonts w:ascii="Times New Roman" w:hAnsi="Times New Roman" w:cs="Times New Roman"/>
          <w:sz w:val="28"/>
          <w:szCs w:val="28"/>
        </w:rPr>
        <w:t>ололед, дождь, после которого образуются лужи, мокрыми становятся техника и оборудование, расположенное на открытой территории, а также плохая видимость при тумане или пыльной буре</w:t>
      </w:r>
      <w:r w:rsidR="00CF2140" w:rsidRPr="00B97AF1">
        <w:rPr>
          <w:rFonts w:ascii="Times New Roman" w:hAnsi="Times New Roman" w:cs="Times New Roman"/>
          <w:sz w:val="28"/>
          <w:szCs w:val="28"/>
        </w:rPr>
        <w:t>» [</w:t>
      </w:r>
      <w:r w:rsidR="00983B57" w:rsidRPr="00B97AF1">
        <w:rPr>
          <w:rFonts w:ascii="Times New Roman" w:hAnsi="Times New Roman" w:cs="Times New Roman"/>
          <w:sz w:val="28"/>
          <w:szCs w:val="28"/>
        </w:rPr>
        <w:t>25</w:t>
      </w:r>
      <w:r w:rsidR="00CF2140" w:rsidRPr="00B97AF1">
        <w:rPr>
          <w:rFonts w:ascii="Times New Roman" w:hAnsi="Times New Roman" w:cs="Times New Roman"/>
          <w:sz w:val="28"/>
          <w:szCs w:val="28"/>
        </w:rPr>
        <w:t>].</w:t>
      </w:r>
      <w:r w:rsidR="00C209AB" w:rsidRPr="00B97AF1">
        <w:rPr>
          <w:rFonts w:ascii="Times New Roman" w:hAnsi="Times New Roman" w:cs="Times New Roman"/>
          <w:sz w:val="28"/>
          <w:szCs w:val="28"/>
        </w:rPr>
        <w:t xml:space="preserve"> </w:t>
      </w:r>
    </w:p>
    <w:p w:rsidR="00065F77" w:rsidRDefault="00065F77" w:rsidP="00D0075B">
      <w:pPr>
        <w:spacing w:after="0" w:line="360" w:lineRule="auto"/>
        <w:ind w:firstLine="709"/>
        <w:jc w:val="both"/>
        <w:rPr>
          <w:rFonts w:ascii="Times New Roman" w:hAnsi="Times New Roman" w:cs="Times New Roman"/>
          <w:sz w:val="28"/>
          <w:szCs w:val="28"/>
        </w:rPr>
      </w:pPr>
      <w:r w:rsidRPr="00FB1FF0">
        <w:rPr>
          <w:rFonts w:ascii="Times New Roman" w:hAnsi="Times New Roman" w:cs="Times New Roman"/>
          <w:sz w:val="28"/>
          <w:szCs w:val="28"/>
        </w:rPr>
        <w:t>Рассмотрим</w:t>
      </w:r>
      <w:r w:rsidR="00A057A9" w:rsidRPr="00FB1FF0">
        <w:rPr>
          <w:rFonts w:ascii="Times New Roman" w:hAnsi="Times New Roman" w:cs="Times New Roman"/>
          <w:sz w:val="28"/>
          <w:szCs w:val="28"/>
        </w:rPr>
        <w:t xml:space="preserve"> </w:t>
      </w:r>
      <w:r w:rsidRPr="00FB1FF0">
        <w:rPr>
          <w:rFonts w:ascii="Times New Roman" w:hAnsi="Times New Roman" w:cs="Times New Roman"/>
          <w:sz w:val="28"/>
          <w:szCs w:val="28"/>
        </w:rPr>
        <w:t>рабочие</w:t>
      </w:r>
      <w:r w:rsidR="00A057A9" w:rsidRPr="00FB1FF0">
        <w:rPr>
          <w:rFonts w:ascii="Times New Roman" w:hAnsi="Times New Roman" w:cs="Times New Roman"/>
          <w:sz w:val="28"/>
          <w:szCs w:val="28"/>
        </w:rPr>
        <w:t xml:space="preserve"> </w:t>
      </w:r>
      <w:r w:rsidRPr="00FB1FF0">
        <w:rPr>
          <w:rFonts w:ascii="Times New Roman" w:hAnsi="Times New Roman" w:cs="Times New Roman"/>
          <w:sz w:val="28"/>
          <w:szCs w:val="28"/>
        </w:rPr>
        <w:t>места</w:t>
      </w:r>
      <w:r w:rsidR="00A057A9" w:rsidRPr="00FB1FF0">
        <w:rPr>
          <w:rFonts w:ascii="Times New Roman" w:hAnsi="Times New Roman" w:cs="Times New Roman"/>
          <w:sz w:val="28"/>
          <w:szCs w:val="28"/>
        </w:rPr>
        <w:t xml:space="preserve"> </w:t>
      </w:r>
      <w:r w:rsidR="00FB1FF0" w:rsidRPr="00FB1FF0">
        <w:rPr>
          <w:rFonts w:ascii="Times New Roman" w:hAnsi="Times New Roman" w:cs="Times New Roman"/>
          <w:sz w:val="28"/>
          <w:szCs w:val="28"/>
        </w:rPr>
        <w:t>и виды опасностей действующие на них</w:t>
      </w:r>
      <w:r w:rsidR="00A057A9" w:rsidRPr="00FB1FF0">
        <w:rPr>
          <w:rFonts w:ascii="Times New Roman" w:hAnsi="Times New Roman" w:cs="Times New Roman"/>
          <w:sz w:val="28"/>
          <w:szCs w:val="28"/>
        </w:rPr>
        <w:t xml:space="preserve"> </w:t>
      </w:r>
      <w:r w:rsidRPr="00FB1FF0">
        <w:rPr>
          <w:rFonts w:ascii="Times New Roman" w:hAnsi="Times New Roman" w:cs="Times New Roman"/>
          <w:sz w:val="28"/>
          <w:szCs w:val="28"/>
        </w:rPr>
        <w:t>в</w:t>
      </w:r>
      <w:r w:rsidR="00A057A9" w:rsidRPr="00FB1FF0">
        <w:rPr>
          <w:rFonts w:ascii="Times New Roman" w:hAnsi="Times New Roman" w:cs="Times New Roman"/>
          <w:sz w:val="28"/>
          <w:szCs w:val="28"/>
        </w:rPr>
        <w:t xml:space="preserve"> </w:t>
      </w:r>
      <w:r w:rsidRPr="00FB1FF0">
        <w:rPr>
          <w:rFonts w:ascii="Times New Roman" w:hAnsi="Times New Roman" w:cs="Times New Roman"/>
          <w:sz w:val="28"/>
          <w:szCs w:val="28"/>
        </w:rPr>
        <w:t>таблице</w:t>
      </w:r>
      <w:r w:rsidR="00A057A9" w:rsidRPr="00FB1FF0">
        <w:rPr>
          <w:rFonts w:ascii="Times New Roman" w:hAnsi="Times New Roman" w:cs="Times New Roman"/>
          <w:sz w:val="28"/>
          <w:szCs w:val="28"/>
        </w:rPr>
        <w:t xml:space="preserve"> </w:t>
      </w:r>
      <w:r w:rsidR="00752F47">
        <w:rPr>
          <w:rFonts w:ascii="Times New Roman" w:hAnsi="Times New Roman" w:cs="Times New Roman"/>
          <w:sz w:val="28"/>
          <w:szCs w:val="28"/>
        </w:rPr>
        <w:t>3</w:t>
      </w:r>
      <w:r w:rsidRPr="00FB1FF0">
        <w:rPr>
          <w:rFonts w:ascii="Times New Roman" w:hAnsi="Times New Roman" w:cs="Times New Roman"/>
          <w:sz w:val="28"/>
          <w:szCs w:val="28"/>
        </w:rPr>
        <w:t>.</w:t>
      </w:r>
    </w:p>
    <w:p w:rsidR="00065F77" w:rsidRDefault="00065F77" w:rsidP="00D0075B">
      <w:pPr>
        <w:spacing w:after="0" w:line="360" w:lineRule="auto"/>
        <w:ind w:firstLine="709"/>
        <w:jc w:val="both"/>
        <w:rPr>
          <w:rFonts w:ascii="Times New Roman" w:hAnsi="Times New Roman" w:cs="Times New Roman"/>
          <w:sz w:val="28"/>
          <w:szCs w:val="28"/>
        </w:rPr>
      </w:pPr>
    </w:p>
    <w:p w:rsidR="00065F77" w:rsidRDefault="00065F77" w:rsidP="00065F77">
      <w:pPr>
        <w:spacing w:after="0" w:line="360" w:lineRule="auto"/>
        <w:jc w:val="both"/>
        <w:rPr>
          <w:rFonts w:ascii="Times New Roman" w:hAnsi="Times New Roman" w:cs="Times New Roman"/>
          <w:sz w:val="28"/>
          <w:szCs w:val="28"/>
        </w:rPr>
      </w:pPr>
      <w:r w:rsidRPr="00A85A74">
        <w:rPr>
          <w:rFonts w:ascii="Times New Roman" w:hAnsi="Times New Roman" w:cs="Times New Roman"/>
          <w:sz w:val="28"/>
          <w:szCs w:val="28"/>
        </w:rPr>
        <w:t>Таблица</w:t>
      </w:r>
      <w:r w:rsidR="00A057A9" w:rsidRPr="00A85A74">
        <w:rPr>
          <w:rFonts w:ascii="Times New Roman" w:hAnsi="Times New Roman" w:cs="Times New Roman"/>
          <w:sz w:val="28"/>
          <w:szCs w:val="28"/>
        </w:rPr>
        <w:t xml:space="preserve"> </w:t>
      </w:r>
      <w:r w:rsidR="00752F47">
        <w:rPr>
          <w:rFonts w:ascii="Times New Roman" w:hAnsi="Times New Roman" w:cs="Times New Roman"/>
          <w:sz w:val="28"/>
          <w:szCs w:val="28"/>
        </w:rPr>
        <w:t>3</w:t>
      </w:r>
      <w:r w:rsidR="00A057A9" w:rsidRPr="00A85A74">
        <w:rPr>
          <w:rFonts w:ascii="Times New Roman" w:hAnsi="Times New Roman" w:cs="Times New Roman"/>
          <w:sz w:val="28"/>
          <w:szCs w:val="28"/>
        </w:rPr>
        <w:t xml:space="preserve"> </w:t>
      </w:r>
      <w:r w:rsidRPr="00A85A74">
        <w:rPr>
          <w:rFonts w:ascii="Times New Roman" w:hAnsi="Times New Roman" w:cs="Times New Roman"/>
          <w:sz w:val="28"/>
          <w:szCs w:val="28"/>
        </w:rPr>
        <w:t>–</w:t>
      </w:r>
      <w:r w:rsidR="00A057A9" w:rsidRPr="00A85A74">
        <w:rPr>
          <w:rFonts w:ascii="Times New Roman" w:hAnsi="Times New Roman" w:cs="Times New Roman"/>
          <w:sz w:val="28"/>
          <w:szCs w:val="28"/>
        </w:rPr>
        <w:t xml:space="preserve"> </w:t>
      </w:r>
      <w:r w:rsidR="00A85A74" w:rsidRPr="00A85A74">
        <w:rPr>
          <w:rFonts w:ascii="Times New Roman" w:hAnsi="Times New Roman" w:cs="Times New Roman"/>
          <w:sz w:val="28"/>
          <w:szCs w:val="28"/>
        </w:rPr>
        <w:t>Идентификация</w:t>
      </w:r>
      <w:r w:rsidR="00A85A74">
        <w:rPr>
          <w:rFonts w:ascii="Times New Roman" w:hAnsi="Times New Roman" w:cs="Times New Roman"/>
          <w:sz w:val="28"/>
          <w:szCs w:val="28"/>
        </w:rPr>
        <w:t xml:space="preserve"> опасностей на рабочих местах</w:t>
      </w:r>
    </w:p>
    <w:p w:rsidR="007764C3" w:rsidRDefault="007764C3" w:rsidP="00065F77">
      <w:pPr>
        <w:spacing w:after="0" w:line="360" w:lineRule="auto"/>
        <w:jc w:val="both"/>
        <w:rPr>
          <w:rFonts w:ascii="Times New Roman" w:hAnsi="Times New Roman" w:cs="Times New Roman"/>
          <w:sz w:val="28"/>
          <w:szCs w:val="28"/>
        </w:rPr>
      </w:pPr>
    </w:p>
    <w:tbl>
      <w:tblPr>
        <w:tblStyle w:val="a5"/>
        <w:tblW w:w="9322" w:type="dxa"/>
        <w:tblLook w:val="04A0" w:firstRow="1" w:lastRow="0" w:firstColumn="1" w:lastColumn="0" w:noHBand="0" w:noVBand="1"/>
      </w:tblPr>
      <w:tblGrid>
        <w:gridCol w:w="3085"/>
        <w:gridCol w:w="6237"/>
      </w:tblGrid>
      <w:tr w:rsidR="00581131" w:rsidRPr="00581131" w:rsidTr="00154835">
        <w:tc>
          <w:tcPr>
            <w:tcW w:w="3085" w:type="dxa"/>
          </w:tcPr>
          <w:p w:rsidR="00581131" w:rsidRPr="00581131" w:rsidRDefault="00581131" w:rsidP="00581131">
            <w:pPr>
              <w:jc w:val="center"/>
              <w:rPr>
                <w:rFonts w:ascii="Times New Roman" w:hAnsi="Times New Roman" w:cs="Times New Roman"/>
                <w:sz w:val="24"/>
                <w:szCs w:val="24"/>
              </w:rPr>
            </w:pPr>
            <w:r w:rsidRPr="00581131">
              <w:rPr>
                <w:rFonts w:ascii="Times New Roman" w:hAnsi="Times New Roman" w:cs="Times New Roman"/>
                <w:sz w:val="24"/>
                <w:szCs w:val="24"/>
              </w:rPr>
              <w:t>Должность/профессия</w:t>
            </w:r>
          </w:p>
        </w:tc>
        <w:tc>
          <w:tcPr>
            <w:tcW w:w="6237" w:type="dxa"/>
          </w:tcPr>
          <w:p w:rsidR="00581131" w:rsidRPr="00581131" w:rsidRDefault="00581131" w:rsidP="00581131">
            <w:pPr>
              <w:jc w:val="center"/>
              <w:rPr>
                <w:rFonts w:ascii="Times New Roman" w:hAnsi="Times New Roman" w:cs="Times New Roman"/>
                <w:sz w:val="24"/>
                <w:szCs w:val="24"/>
              </w:rPr>
            </w:pPr>
            <w:r w:rsidRPr="00581131">
              <w:rPr>
                <w:rFonts w:ascii="Times New Roman" w:hAnsi="Times New Roman" w:cs="Times New Roman"/>
                <w:sz w:val="24"/>
                <w:szCs w:val="24"/>
              </w:rPr>
              <w:t>Виды</w:t>
            </w:r>
            <w:r w:rsidR="00A057A9">
              <w:rPr>
                <w:rFonts w:ascii="Times New Roman" w:hAnsi="Times New Roman" w:cs="Times New Roman"/>
                <w:sz w:val="24"/>
                <w:szCs w:val="24"/>
              </w:rPr>
              <w:t xml:space="preserve"> </w:t>
            </w:r>
            <w:r w:rsidRPr="00581131">
              <w:rPr>
                <w:rFonts w:ascii="Times New Roman" w:hAnsi="Times New Roman" w:cs="Times New Roman"/>
                <w:sz w:val="24"/>
                <w:szCs w:val="24"/>
              </w:rPr>
              <w:t>опасностей</w:t>
            </w:r>
            <w:r w:rsidR="00A057A9">
              <w:rPr>
                <w:rFonts w:ascii="Times New Roman" w:hAnsi="Times New Roman" w:cs="Times New Roman"/>
                <w:sz w:val="24"/>
                <w:szCs w:val="24"/>
              </w:rPr>
              <w:t xml:space="preserve"> </w:t>
            </w:r>
            <w:r w:rsidRPr="00581131">
              <w:rPr>
                <w:rFonts w:ascii="Times New Roman" w:hAnsi="Times New Roman" w:cs="Times New Roman"/>
                <w:sz w:val="24"/>
                <w:szCs w:val="24"/>
              </w:rPr>
              <w:t>из</w:t>
            </w:r>
            <w:r w:rsidR="00A057A9">
              <w:rPr>
                <w:rFonts w:ascii="Times New Roman" w:hAnsi="Times New Roman" w:cs="Times New Roman"/>
                <w:sz w:val="24"/>
                <w:szCs w:val="24"/>
              </w:rPr>
              <w:t xml:space="preserve"> </w:t>
            </w:r>
            <w:r w:rsidRPr="00581131">
              <w:rPr>
                <w:rFonts w:ascii="Times New Roman" w:hAnsi="Times New Roman" w:cs="Times New Roman"/>
                <w:sz w:val="24"/>
                <w:szCs w:val="24"/>
              </w:rPr>
              <w:t>реестра</w:t>
            </w:r>
            <w:r w:rsidR="00A057A9">
              <w:rPr>
                <w:rFonts w:ascii="Times New Roman" w:hAnsi="Times New Roman" w:cs="Times New Roman"/>
                <w:sz w:val="24"/>
                <w:szCs w:val="24"/>
              </w:rPr>
              <w:t xml:space="preserve"> </w:t>
            </w:r>
            <w:r w:rsidRPr="00581131">
              <w:rPr>
                <w:rFonts w:ascii="Times New Roman" w:hAnsi="Times New Roman" w:cs="Times New Roman"/>
                <w:sz w:val="24"/>
                <w:szCs w:val="24"/>
              </w:rPr>
              <w:t>по</w:t>
            </w:r>
            <w:r w:rsidR="00A057A9">
              <w:rPr>
                <w:rFonts w:ascii="Times New Roman" w:hAnsi="Times New Roman" w:cs="Times New Roman"/>
                <w:sz w:val="24"/>
                <w:szCs w:val="24"/>
              </w:rPr>
              <w:t xml:space="preserve"> </w:t>
            </w:r>
            <w:r w:rsidRPr="00581131">
              <w:rPr>
                <w:rFonts w:ascii="Times New Roman" w:hAnsi="Times New Roman" w:cs="Times New Roman"/>
                <w:sz w:val="24"/>
                <w:szCs w:val="24"/>
              </w:rPr>
              <w:t>Приказу</w:t>
            </w:r>
            <w:r w:rsidR="00A057A9">
              <w:rPr>
                <w:rFonts w:ascii="Times New Roman" w:hAnsi="Times New Roman" w:cs="Times New Roman"/>
                <w:sz w:val="24"/>
                <w:szCs w:val="24"/>
              </w:rPr>
              <w:t xml:space="preserve"> </w:t>
            </w:r>
            <w:r w:rsidRPr="00581131">
              <w:rPr>
                <w:rFonts w:ascii="Times New Roman" w:hAnsi="Times New Roman" w:cs="Times New Roman"/>
                <w:sz w:val="24"/>
                <w:szCs w:val="24"/>
              </w:rPr>
              <w:t>Минтруда</w:t>
            </w:r>
            <w:r w:rsidR="00A057A9">
              <w:rPr>
                <w:rFonts w:ascii="Times New Roman" w:hAnsi="Times New Roman" w:cs="Times New Roman"/>
                <w:sz w:val="24"/>
                <w:szCs w:val="24"/>
              </w:rPr>
              <w:t xml:space="preserve"> </w:t>
            </w:r>
            <w:r w:rsidRPr="00581131">
              <w:rPr>
                <w:rFonts w:ascii="Times New Roman" w:hAnsi="Times New Roman" w:cs="Times New Roman"/>
                <w:sz w:val="24"/>
                <w:szCs w:val="24"/>
              </w:rPr>
              <w:t>России</w:t>
            </w:r>
            <w:r w:rsidR="00A057A9">
              <w:rPr>
                <w:rFonts w:ascii="Times New Roman" w:hAnsi="Times New Roman" w:cs="Times New Roman"/>
                <w:sz w:val="24"/>
                <w:szCs w:val="24"/>
              </w:rPr>
              <w:t xml:space="preserve"> </w:t>
            </w:r>
            <w:r w:rsidRPr="00581131">
              <w:rPr>
                <w:rFonts w:ascii="Times New Roman" w:hAnsi="Times New Roman" w:cs="Times New Roman"/>
                <w:sz w:val="24"/>
                <w:szCs w:val="24"/>
              </w:rPr>
              <w:t>№</w:t>
            </w:r>
            <w:r w:rsidR="00A057A9">
              <w:rPr>
                <w:rFonts w:ascii="Times New Roman" w:hAnsi="Times New Roman" w:cs="Times New Roman"/>
                <w:sz w:val="24"/>
                <w:szCs w:val="24"/>
              </w:rPr>
              <w:t xml:space="preserve"> </w:t>
            </w:r>
            <w:r w:rsidRPr="00581131">
              <w:rPr>
                <w:rFonts w:ascii="Times New Roman" w:hAnsi="Times New Roman" w:cs="Times New Roman"/>
                <w:sz w:val="24"/>
                <w:szCs w:val="24"/>
              </w:rPr>
              <w:t>438н</w:t>
            </w:r>
            <w:r w:rsidR="00A057A9">
              <w:rPr>
                <w:rFonts w:ascii="Times New Roman" w:hAnsi="Times New Roman" w:cs="Times New Roman"/>
                <w:sz w:val="24"/>
                <w:szCs w:val="24"/>
              </w:rPr>
              <w:t xml:space="preserve"> </w:t>
            </w:r>
            <w:r w:rsidR="00F53435">
              <w:rPr>
                <w:rFonts w:ascii="Times New Roman" w:hAnsi="Times New Roman" w:cs="Times New Roman"/>
                <w:sz w:val="24"/>
                <w:szCs w:val="24"/>
              </w:rPr>
              <w:t>«</w:t>
            </w:r>
            <w:r w:rsidRPr="00581131">
              <w:rPr>
                <w:rFonts w:ascii="Times New Roman" w:hAnsi="Times New Roman" w:cs="Times New Roman"/>
                <w:sz w:val="24"/>
                <w:szCs w:val="24"/>
              </w:rPr>
              <w:t>Об</w:t>
            </w:r>
            <w:r w:rsidR="00A057A9">
              <w:rPr>
                <w:rFonts w:ascii="Times New Roman" w:hAnsi="Times New Roman" w:cs="Times New Roman"/>
                <w:sz w:val="24"/>
                <w:szCs w:val="24"/>
              </w:rPr>
              <w:t xml:space="preserve"> </w:t>
            </w:r>
            <w:r w:rsidRPr="00581131">
              <w:rPr>
                <w:rFonts w:ascii="Times New Roman" w:hAnsi="Times New Roman" w:cs="Times New Roman"/>
                <w:sz w:val="24"/>
                <w:szCs w:val="24"/>
              </w:rPr>
              <w:t>утверждении</w:t>
            </w:r>
            <w:r w:rsidR="00A057A9">
              <w:rPr>
                <w:rFonts w:ascii="Times New Roman" w:hAnsi="Times New Roman" w:cs="Times New Roman"/>
                <w:sz w:val="24"/>
                <w:szCs w:val="24"/>
              </w:rPr>
              <w:t xml:space="preserve"> </w:t>
            </w:r>
            <w:r w:rsidRPr="00581131">
              <w:rPr>
                <w:rFonts w:ascii="Times New Roman" w:hAnsi="Times New Roman" w:cs="Times New Roman"/>
                <w:sz w:val="24"/>
                <w:szCs w:val="24"/>
              </w:rPr>
              <w:t>Типового</w:t>
            </w:r>
            <w:r w:rsidR="00A057A9">
              <w:rPr>
                <w:rFonts w:ascii="Times New Roman" w:hAnsi="Times New Roman" w:cs="Times New Roman"/>
                <w:sz w:val="24"/>
                <w:szCs w:val="24"/>
              </w:rPr>
              <w:t xml:space="preserve"> </w:t>
            </w:r>
            <w:r w:rsidRPr="00581131">
              <w:rPr>
                <w:rFonts w:ascii="Times New Roman" w:hAnsi="Times New Roman" w:cs="Times New Roman"/>
                <w:sz w:val="24"/>
                <w:szCs w:val="24"/>
              </w:rPr>
              <w:t>положения</w:t>
            </w:r>
            <w:r w:rsidR="00A057A9">
              <w:rPr>
                <w:rFonts w:ascii="Times New Roman" w:hAnsi="Times New Roman" w:cs="Times New Roman"/>
                <w:sz w:val="24"/>
                <w:szCs w:val="24"/>
              </w:rPr>
              <w:t xml:space="preserve"> </w:t>
            </w:r>
            <w:r w:rsidRPr="00581131">
              <w:rPr>
                <w:rFonts w:ascii="Times New Roman" w:hAnsi="Times New Roman" w:cs="Times New Roman"/>
                <w:sz w:val="24"/>
                <w:szCs w:val="24"/>
              </w:rPr>
              <w:t>о</w:t>
            </w:r>
            <w:r w:rsidR="00A057A9">
              <w:rPr>
                <w:rFonts w:ascii="Times New Roman" w:hAnsi="Times New Roman" w:cs="Times New Roman"/>
                <w:sz w:val="24"/>
                <w:szCs w:val="24"/>
              </w:rPr>
              <w:t xml:space="preserve"> </w:t>
            </w:r>
            <w:r w:rsidRPr="00581131">
              <w:rPr>
                <w:rFonts w:ascii="Times New Roman" w:hAnsi="Times New Roman" w:cs="Times New Roman"/>
                <w:sz w:val="24"/>
                <w:szCs w:val="24"/>
              </w:rPr>
              <w:t>системе</w:t>
            </w:r>
            <w:r w:rsidR="00A057A9">
              <w:rPr>
                <w:rFonts w:ascii="Times New Roman" w:hAnsi="Times New Roman" w:cs="Times New Roman"/>
                <w:sz w:val="24"/>
                <w:szCs w:val="24"/>
              </w:rPr>
              <w:t xml:space="preserve"> </w:t>
            </w:r>
            <w:r w:rsidRPr="00581131">
              <w:rPr>
                <w:rFonts w:ascii="Times New Roman" w:hAnsi="Times New Roman" w:cs="Times New Roman"/>
                <w:sz w:val="24"/>
                <w:szCs w:val="24"/>
              </w:rPr>
              <w:t>управления</w:t>
            </w:r>
            <w:r w:rsidR="00A057A9">
              <w:rPr>
                <w:rFonts w:ascii="Times New Roman" w:hAnsi="Times New Roman" w:cs="Times New Roman"/>
                <w:sz w:val="24"/>
                <w:szCs w:val="24"/>
              </w:rPr>
              <w:t xml:space="preserve"> </w:t>
            </w:r>
            <w:r w:rsidRPr="00581131">
              <w:rPr>
                <w:rFonts w:ascii="Times New Roman" w:hAnsi="Times New Roman" w:cs="Times New Roman"/>
                <w:sz w:val="24"/>
                <w:szCs w:val="24"/>
              </w:rPr>
              <w:t>охраной</w:t>
            </w:r>
            <w:r w:rsidR="00A057A9">
              <w:rPr>
                <w:rFonts w:ascii="Times New Roman" w:hAnsi="Times New Roman" w:cs="Times New Roman"/>
                <w:sz w:val="24"/>
                <w:szCs w:val="24"/>
              </w:rPr>
              <w:t xml:space="preserve"> </w:t>
            </w:r>
            <w:r w:rsidR="00F53435">
              <w:rPr>
                <w:rFonts w:ascii="Times New Roman" w:hAnsi="Times New Roman" w:cs="Times New Roman"/>
                <w:sz w:val="24"/>
                <w:szCs w:val="24"/>
              </w:rPr>
              <w:t>труда»</w:t>
            </w:r>
          </w:p>
        </w:tc>
      </w:tr>
      <w:tr w:rsidR="00F512BC" w:rsidRPr="00581131" w:rsidTr="00154835">
        <w:tc>
          <w:tcPr>
            <w:tcW w:w="3085" w:type="dxa"/>
            <w:vMerge w:val="restart"/>
          </w:tcPr>
          <w:p w:rsidR="00F512BC" w:rsidRPr="00581131" w:rsidRDefault="00F512BC" w:rsidP="00581131">
            <w:pPr>
              <w:jc w:val="both"/>
              <w:rPr>
                <w:rFonts w:ascii="Times New Roman" w:hAnsi="Times New Roman" w:cs="Times New Roman"/>
                <w:sz w:val="24"/>
                <w:szCs w:val="24"/>
              </w:rPr>
            </w:pPr>
            <w:r w:rsidRPr="00581131">
              <w:rPr>
                <w:rFonts w:ascii="Times New Roman" w:hAnsi="Times New Roman" w:cs="Times New Roman"/>
                <w:sz w:val="24"/>
                <w:szCs w:val="24"/>
              </w:rPr>
              <w:t>Матер</w:t>
            </w:r>
            <w:r>
              <w:rPr>
                <w:rFonts w:ascii="Times New Roman" w:hAnsi="Times New Roman" w:cs="Times New Roman"/>
                <w:sz w:val="24"/>
                <w:szCs w:val="24"/>
              </w:rPr>
              <w:t xml:space="preserve"> </w:t>
            </w:r>
            <w:r w:rsidRPr="00581131">
              <w:rPr>
                <w:rFonts w:ascii="Times New Roman" w:hAnsi="Times New Roman" w:cs="Times New Roman"/>
                <w:sz w:val="24"/>
                <w:szCs w:val="24"/>
              </w:rPr>
              <w:t>по</w:t>
            </w:r>
            <w:r>
              <w:rPr>
                <w:rFonts w:ascii="Times New Roman" w:hAnsi="Times New Roman" w:cs="Times New Roman"/>
                <w:sz w:val="24"/>
                <w:szCs w:val="24"/>
              </w:rPr>
              <w:t xml:space="preserve"> </w:t>
            </w:r>
            <w:r w:rsidRPr="00581131">
              <w:rPr>
                <w:rFonts w:ascii="Times New Roman" w:hAnsi="Times New Roman" w:cs="Times New Roman"/>
                <w:sz w:val="24"/>
                <w:szCs w:val="24"/>
              </w:rPr>
              <w:t>обслуживанию</w:t>
            </w:r>
            <w:r>
              <w:rPr>
                <w:rFonts w:ascii="Times New Roman" w:hAnsi="Times New Roman" w:cs="Times New Roman"/>
                <w:sz w:val="24"/>
                <w:szCs w:val="24"/>
              </w:rPr>
              <w:t xml:space="preserve"> </w:t>
            </w:r>
            <w:r w:rsidRPr="00581131">
              <w:rPr>
                <w:rFonts w:ascii="Times New Roman" w:hAnsi="Times New Roman" w:cs="Times New Roman"/>
                <w:sz w:val="24"/>
                <w:szCs w:val="24"/>
              </w:rPr>
              <w:t>установок</w:t>
            </w:r>
            <w:r>
              <w:rPr>
                <w:rFonts w:ascii="Times New Roman" w:hAnsi="Times New Roman" w:cs="Times New Roman"/>
                <w:sz w:val="24"/>
                <w:szCs w:val="24"/>
              </w:rPr>
              <w:t xml:space="preserve"> </w:t>
            </w:r>
            <w:r w:rsidRPr="00581131">
              <w:rPr>
                <w:rFonts w:ascii="Times New Roman" w:hAnsi="Times New Roman" w:cs="Times New Roman"/>
                <w:sz w:val="24"/>
                <w:szCs w:val="24"/>
              </w:rPr>
              <w:t>и</w:t>
            </w:r>
            <w:r>
              <w:rPr>
                <w:rFonts w:ascii="Times New Roman" w:hAnsi="Times New Roman" w:cs="Times New Roman"/>
                <w:sz w:val="24"/>
                <w:szCs w:val="24"/>
              </w:rPr>
              <w:t xml:space="preserve"> </w:t>
            </w:r>
            <w:r w:rsidRPr="00581131">
              <w:rPr>
                <w:rFonts w:ascii="Times New Roman" w:hAnsi="Times New Roman" w:cs="Times New Roman"/>
                <w:sz w:val="24"/>
                <w:szCs w:val="24"/>
              </w:rPr>
              <w:t>оборудования</w:t>
            </w:r>
            <w:r>
              <w:rPr>
                <w:rFonts w:ascii="Times New Roman" w:hAnsi="Times New Roman" w:cs="Times New Roman"/>
                <w:sz w:val="24"/>
                <w:szCs w:val="24"/>
              </w:rPr>
              <w:t xml:space="preserve"> </w:t>
            </w:r>
            <w:r w:rsidRPr="00581131">
              <w:rPr>
                <w:rFonts w:ascii="Times New Roman" w:hAnsi="Times New Roman" w:cs="Times New Roman"/>
                <w:sz w:val="24"/>
                <w:szCs w:val="24"/>
              </w:rPr>
              <w:t>по</w:t>
            </w:r>
            <w:r>
              <w:rPr>
                <w:rFonts w:ascii="Times New Roman" w:hAnsi="Times New Roman" w:cs="Times New Roman"/>
                <w:sz w:val="24"/>
                <w:szCs w:val="24"/>
              </w:rPr>
              <w:t xml:space="preserve"> </w:t>
            </w:r>
            <w:r w:rsidRPr="00581131">
              <w:rPr>
                <w:rFonts w:ascii="Times New Roman" w:hAnsi="Times New Roman" w:cs="Times New Roman"/>
                <w:sz w:val="24"/>
                <w:szCs w:val="24"/>
              </w:rPr>
              <w:t>добыче</w:t>
            </w:r>
            <w:r>
              <w:rPr>
                <w:rFonts w:ascii="Times New Roman" w:hAnsi="Times New Roman" w:cs="Times New Roman"/>
                <w:sz w:val="24"/>
                <w:szCs w:val="24"/>
              </w:rPr>
              <w:t xml:space="preserve"> </w:t>
            </w:r>
            <w:r w:rsidRPr="00581131">
              <w:rPr>
                <w:rFonts w:ascii="Times New Roman" w:hAnsi="Times New Roman" w:cs="Times New Roman"/>
                <w:sz w:val="24"/>
                <w:szCs w:val="24"/>
              </w:rPr>
              <w:t>нефти</w:t>
            </w:r>
          </w:p>
          <w:p w:rsidR="00F512BC" w:rsidRPr="00581131" w:rsidRDefault="00F512BC" w:rsidP="00581131">
            <w:pPr>
              <w:jc w:val="both"/>
              <w:rPr>
                <w:rFonts w:ascii="Times New Roman" w:hAnsi="Times New Roman" w:cs="Times New Roman"/>
                <w:sz w:val="24"/>
                <w:szCs w:val="24"/>
              </w:rPr>
            </w:pPr>
            <w:r w:rsidRPr="00581131">
              <w:rPr>
                <w:rFonts w:ascii="Times New Roman" w:hAnsi="Times New Roman" w:cs="Times New Roman"/>
                <w:sz w:val="24"/>
                <w:szCs w:val="24"/>
              </w:rPr>
              <w:t>Оператор</w:t>
            </w:r>
            <w:r>
              <w:rPr>
                <w:rFonts w:ascii="Times New Roman" w:hAnsi="Times New Roman" w:cs="Times New Roman"/>
                <w:sz w:val="24"/>
                <w:szCs w:val="24"/>
              </w:rPr>
              <w:t xml:space="preserve"> </w:t>
            </w:r>
            <w:r w:rsidRPr="00581131">
              <w:rPr>
                <w:rFonts w:ascii="Times New Roman" w:hAnsi="Times New Roman" w:cs="Times New Roman"/>
                <w:sz w:val="24"/>
                <w:szCs w:val="24"/>
              </w:rPr>
              <w:t>технологических</w:t>
            </w:r>
            <w:r>
              <w:rPr>
                <w:rFonts w:ascii="Times New Roman" w:hAnsi="Times New Roman" w:cs="Times New Roman"/>
                <w:sz w:val="24"/>
                <w:szCs w:val="24"/>
              </w:rPr>
              <w:t xml:space="preserve"> </w:t>
            </w:r>
            <w:r w:rsidRPr="00581131">
              <w:rPr>
                <w:rFonts w:ascii="Times New Roman" w:hAnsi="Times New Roman" w:cs="Times New Roman"/>
                <w:sz w:val="24"/>
                <w:szCs w:val="24"/>
              </w:rPr>
              <w:t>установок</w:t>
            </w:r>
          </w:p>
          <w:p w:rsidR="00F512BC" w:rsidRPr="00581131" w:rsidRDefault="00F512BC" w:rsidP="00581131">
            <w:pPr>
              <w:jc w:val="both"/>
              <w:rPr>
                <w:rFonts w:ascii="Times New Roman" w:hAnsi="Times New Roman" w:cs="Times New Roman"/>
                <w:sz w:val="24"/>
                <w:szCs w:val="24"/>
              </w:rPr>
            </w:pPr>
            <w:r w:rsidRPr="00581131">
              <w:rPr>
                <w:rFonts w:ascii="Times New Roman" w:hAnsi="Times New Roman" w:cs="Times New Roman"/>
                <w:sz w:val="24"/>
                <w:szCs w:val="24"/>
              </w:rPr>
              <w:t>Сливщик-разливщик</w:t>
            </w:r>
          </w:p>
        </w:tc>
        <w:tc>
          <w:tcPr>
            <w:tcW w:w="6237" w:type="dxa"/>
          </w:tcPr>
          <w:p w:rsidR="00F512BC" w:rsidRPr="00F512BC" w:rsidRDefault="00F512BC" w:rsidP="00983B57">
            <w:pPr>
              <w:jc w:val="both"/>
              <w:rPr>
                <w:rFonts w:ascii="Times New Roman" w:hAnsi="Times New Roman" w:cs="Times New Roman"/>
                <w:color w:val="000000" w:themeColor="text1"/>
                <w:sz w:val="24"/>
                <w:szCs w:val="24"/>
              </w:rPr>
            </w:pPr>
            <w:r w:rsidRPr="00F512BC">
              <w:rPr>
                <w:rFonts w:ascii="Times New Roman" w:hAnsi="Times New Roman" w:cs="Times New Roman"/>
                <w:color w:val="000000" w:themeColor="text1"/>
                <w:sz w:val="24"/>
                <w:szCs w:val="24"/>
              </w:rPr>
              <w:t>«Опасность падения из-за потери равновесия, в том числе при спотыкании или подскальзывании, при передвижении по скользким поверхностям или мокрым полам» [1</w:t>
            </w:r>
            <w:r w:rsidR="00983B57" w:rsidRPr="00983B57">
              <w:rPr>
                <w:rFonts w:ascii="Times New Roman" w:hAnsi="Times New Roman" w:cs="Times New Roman"/>
                <w:color w:val="000000" w:themeColor="text1"/>
                <w:sz w:val="24"/>
                <w:szCs w:val="24"/>
              </w:rPr>
              <w:t>5</w:t>
            </w:r>
            <w:r w:rsidRPr="00F512BC">
              <w:rPr>
                <w:rFonts w:ascii="Times New Roman" w:hAnsi="Times New Roman" w:cs="Times New Roman"/>
                <w:color w:val="000000" w:themeColor="text1"/>
                <w:sz w:val="24"/>
                <w:szCs w:val="24"/>
              </w:rPr>
              <w:t>].</w:t>
            </w:r>
          </w:p>
        </w:tc>
      </w:tr>
      <w:tr w:rsidR="00F512BC" w:rsidRPr="00581131" w:rsidTr="00154835">
        <w:tc>
          <w:tcPr>
            <w:tcW w:w="3085" w:type="dxa"/>
            <w:vMerge/>
          </w:tcPr>
          <w:p w:rsidR="00F512BC" w:rsidRPr="00581131" w:rsidRDefault="00F512BC" w:rsidP="00581131">
            <w:pPr>
              <w:jc w:val="both"/>
              <w:rPr>
                <w:rFonts w:ascii="Times New Roman" w:hAnsi="Times New Roman" w:cs="Times New Roman"/>
                <w:sz w:val="24"/>
                <w:szCs w:val="24"/>
              </w:rPr>
            </w:pPr>
          </w:p>
        </w:tc>
        <w:tc>
          <w:tcPr>
            <w:tcW w:w="6237" w:type="dxa"/>
          </w:tcPr>
          <w:p w:rsidR="00F512BC" w:rsidRPr="00F512BC" w:rsidRDefault="00F512BC" w:rsidP="00983B57">
            <w:pPr>
              <w:jc w:val="both"/>
              <w:rPr>
                <w:rFonts w:ascii="Times New Roman" w:hAnsi="Times New Roman" w:cs="Times New Roman"/>
                <w:color w:val="000000" w:themeColor="text1"/>
                <w:sz w:val="24"/>
                <w:szCs w:val="24"/>
              </w:rPr>
            </w:pPr>
            <w:r w:rsidRPr="00F512BC">
              <w:rPr>
                <w:rFonts w:ascii="Times New Roman" w:hAnsi="Times New Roman" w:cs="Times New Roman"/>
                <w:color w:val="000000" w:themeColor="text1"/>
                <w:sz w:val="24"/>
                <w:szCs w:val="24"/>
              </w:rPr>
              <w:t xml:space="preserve"> «Опасность, связанная с отсутствием на рабочем месте инструкций, содержащих порядок безопасного выполнения работ, и информации об имеющихся опасностях, связанных с выполнением рабочих операций» [1</w:t>
            </w:r>
            <w:r w:rsidR="00983B57" w:rsidRPr="00983B57">
              <w:rPr>
                <w:rFonts w:ascii="Times New Roman" w:hAnsi="Times New Roman" w:cs="Times New Roman"/>
                <w:color w:val="000000" w:themeColor="text1"/>
                <w:sz w:val="24"/>
                <w:szCs w:val="24"/>
              </w:rPr>
              <w:t>5</w:t>
            </w:r>
            <w:r w:rsidRPr="00F512BC">
              <w:rPr>
                <w:rFonts w:ascii="Times New Roman" w:hAnsi="Times New Roman" w:cs="Times New Roman"/>
                <w:color w:val="000000" w:themeColor="text1"/>
                <w:sz w:val="24"/>
                <w:szCs w:val="24"/>
              </w:rPr>
              <w:t>].</w:t>
            </w:r>
          </w:p>
        </w:tc>
      </w:tr>
      <w:tr w:rsidR="00971462" w:rsidRPr="00581131" w:rsidTr="00154835">
        <w:tc>
          <w:tcPr>
            <w:tcW w:w="3085" w:type="dxa"/>
            <w:vMerge/>
          </w:tcPr>
          <w:p w:rsidR="00971462" w:rsidRPr="00581131" w:rsidRDefault="00971462" w:rsidP="00581131">
            <w:pPr>
              <w:jc w:val="both"/>
              <w:rPr>
                <w:rFonts w:ascii="Times New Roman" w:hAnsi="Times New Roman" w:cs="Times New Roman"/>
                <w:sz w:val="24"/>
                <w:szCs w:val="24"/>
              </w:rPr>
            </w:pPr>
          </w:p>
        </w:tc>
        <w:tc>
          <w:tcPr>
            <w:tcW w:w="6237" w:type="dxa"/>
          </w:tcPr>
          <w:p w:rsidR="00971462" w:rsidRPr="00F512BC" w:rsidRDefault="00971462" w:rsidP="00983B5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971462">
              <w:rPr>
                <w:rFonts w:ascii="Times New Roman" w:hAnsi="Times New Roman" w:cs="Times New Roman"/>
                <w:color w:val="000000" w:themeColor="text1"/>
                <w:sz w:val="24"/>
                <w:szCs w:val="24"/>
              </w:rPr>
              <w:t>Опасность падения из-за внезапного появления на пути следования большого перепада высот</w:t>
            </w:r>
            <w:r w:rsidRPr="00F512BC">
              <w:rPr>
                <w:rFonts w:ascii="Times New Roman" w:hAnsi="Times New Roman" w:cs="Times New Roman"/>
                <w:color w:val="000000" w:themeColor="text1"/>
                <w:sz w:val="24"/>
                <w:szCs w:val="24"/>
              </w:rPr>
              <w:t>» [1</w:t>
            </w:r>
            <w:r w:rsidR="00983B57" w:rsidRPr="00983B57">
              <w:rPr>
                <w:rFonts w:ascii="Times New Roman" w:hAnsi="Times New Roman" w:cs="Times New Roman"/>
                <w:color w:val="000000" w:themeColor="text1"/>
                <w:sz w:val="24"/>
                <w:szCs w:val="24"/>
              </w:rPr>
              <w:t>5</w:t>
            </w:r>
            <w:r w:rsidRPr="00F512BC">
              <w:rPr>
                <w:rFonts w:ascii="Times New Roman" w:hAnsi="Times New Roman" w:cs="Times New Roman"/>
                <w:color w:val="000000" w:themeColor="text1"/>
                <w:sz w:val="24"/>
                <w:szCs w:val="24"/>
              </w:rPr>
              <w:t>].</w:t>
            </w:r>
          </w:p>
        </w:tc>
      </w:tr>
      <w:tr w:rsidR="00F512BC" w:rsidRPr="00581131" w:rsidTr="00154835">
        <w:tc>
          <w:tcPr>
            <w:tcW w:w="3085" w:type="dxa"/>
            <w:vMerge/>
          </w:tcPr>
          <w:p w:rsidR="00F512BC" w:rsidRPr="00581131" w:rsidRDefault="00F512BC" w:rsidP="00581131">
            <w:pPr>
              <w:jc w:val="both"/>
              <w:rPr>
                <w:rFonts w:ascii="Times New Roman" w:hAnsi="Times New Roman" w:cs="Times New Roman"/>
                <w:sz w:val="24"/>
                <w:szCs w:val="24"/>
              </w:rPr>
            </w:pPr>
          </w:p>
        </w:tc>
        <w:tc>
          <w:tcPr>
            <w:tcW w:w="6237" w:type="dxa"/>
          </w:tcPr>
          <w:p w:rsidR="00F512BC" w:rsidRPr="00F512BC" w:rsidRDefault="00F512BC" w:rsidP="00983B57">
            <w:pPr>
              <w:jc w:val="both"/>
              <w:rPr>
                <w:rFonts w:ascii="Times New Roman" w:hAnsi="Times New Roman" w:cs="Times New Roman"/>
                <w:color w:val="000000" w:themeColor="text1"/>
                <w:sz w:val="24"/>
                <w:szCs w:val="24"/>
              </w:rPr>
            </w:pPr>
            <w:r w:rsidRPr="00F512BC">
              <w:rPr>
                <w:rFonts w:ascii="Times New Roman" w:hAnsi="Times New Roman" w:cs="Times New Roman"/>
                <w:color w:val="000000" w:themeColor="text1"/>
                <w:sz w:val="24"/>
                <w:szCs w:val="24"/>
              </w:rPr>
              <w:t>«Опасность падения с высоты, в том числе из-за отсутствия ограждения, из-за обрыва троса, в котлован, в шахту при подъеме или спуске при нештатной ситуации» [1</w:t>
            </w:r>
            <w:r w:rsidR="00983B57" w:rsidRPr="00983B57">
              <w:rPr>
                <w:rFonts w:ascii="Times New Roman" w:hAnsi="Times New Roman" w:cs="Times New Roman"/>
                <w:color w:val="000000" w:themeColor="text1"/>
                <w:sz w:val="24"/>
                <w:szCs w:val="24"/>
              </w:rPr>
              <w:t>5</w:t>
            </w:r>
            <w:r w:rsidRPr="00F512BC">
              <w:rPr>
                <w:rFonts w:ascii="Times New Roman" w:hAnsi="Times New Roman" w:cs="Times New Roman"/>
                <w:color w:val="000000" w:themeColor="text1"/>
                <w:sz w:val="24"/>
                <w:szCs w:val="24"/>
              </w:rPr>
              <w:t>].</w:t>
            </w:r>
          </w:p>
        </w:tc>
      </w:tr>
      <w:tr w:rsidR="00F512BC" w:rsidRPr="00581131" w:rsidTr="00154835">
        <w:tc>
          <w:tcPr>
            <w:tcW w:w="3085" w:type="dxa"/>
            <w:vMerge/>
          </w:tcPr>
          <w:p w:rsidR="00F512BC" w:rsidRPr="00581131" w:rsidRDefault="00F512BC" w:rsidP="00581131">
            <w:pPr>
              <w:jc w:val="both"/>
              <w:rPr>
                <w:rFonts w:ascii="Times New Roman" w:hAnsi="Times New Roman" w:cs="Times New Roman"/>
                <w:sz w:val="24"/>
                <w:szCs w:val="24"/>
              </w:rPr>
            </w:pPr>
          </w:p>
        </w:tc>
        <w:tc>
          <w:tcPr>
            <w:tcW w:w="6237" w:type="dxa"/>
          </w:tcPr>
          <w:p w:rsidR="00F512BC" w:rsidRPr="00F512BC" w:rsidRDefault="00F512BC" w:rsidP="00983B57">
            <w:pPr>
              <w:jc w:val="both"/>
              <w:rPr>
                <w:rFonts w:ascii="Times New Roman" w:hAnsi="Times New Roman" w:cs="Times New Roman"/>
                <w:color w:val="000000" w:themeColor="text1"/>
                <w:sz w:val="24"/>
                <w:szCs w:val="24"/>
              </w:rPr>
            </w:pPr>
            <w:r w:rsidRPr="00F512BC">
              <w:rPr>
                <w:rFonts w:ascii="Times New Roman" w:hAnsi="Times New Roman" w:cs="Times New Roman"/>
                <w:color w:val="000000" w:themeColor="text1"/>
                <w:sz w:val="24"/>
                <w:szCs w:val="24"/>
                <w:shd w:val="clear" w:color="auto" w:fill="FFFFFF"/>
              </w:rPr>
              <w:t>«</w:t>
            </w:r>
            <w:r w:rsidR="00AB6006" w:rsidRPr="00AB6006">
              <w:rPr>
                <w:rFonts w:ascii="Times New Roman" w:hAnsi="Times New Roman" w:cs="Times New Roman"/>
                <w:color w:val="000000" w:themeColor="text1"/>
                <w:sz w:val="24"/>
                <w:szCs w:val="24"/>
                <w:shd w:val="clear" w:color="auto" w:fill="FFFFFF"/>
              </w:rPr>
              <w:t>Опасность психических нагрузок, стрессов</w:t>
            </w:r>
            <w:r w:rsidRPr="00F512BC">
              <w:rPr>
                <w:rFonts w:ascii="Times New Roman" w:hAnsi="Times New Roman" w:cs="Times New Roman"/>
                <w:color w:val="000000" w:themeColor="text1"/>
                <w:sz w:val="24"/>
                <w:szCs w:val="24"/>
                <w:shd w:val="clear" w:color="auto" w:fill="FFFFFF"/>
              </w:rPr>
              <w:t>»</w:t>
            </w:r>
            <w:r w:rsidRPr="00F512BC">
              <w:rPr>
                <w:rFonts w:ascii="Times New Roman" w:hAnsi="Times New Roman" w:cs="Times New Roman"/>
                <w:color w:val="000000" w:themeColor="text1"/>
                <w:sz w:val="24"/>
                <w:szCs w:val="24"/>
              </w:rPr>
              <w:t xml:space="preserve"> [1</w:t>
            </w:r>
            <w:r w:rsidR="00983B57">
              <w:rPr>
                <w:rFonts w:ascii="Times New Roman" w:hAnsi="Times New Roman" w:cs="Times New Roman"/>
                <w:color w:val="000000" w:themeColor="text1"/>
                <w:sz w:val="24"/>
                <w:szCs w:val="24"/>
                <w:lang w:val="en-US"/>
              </w:rPr>
              <w:t>5</w:t>
            </w:r>
            <w:r w:rsidRPr="00F512BC">
              <w:rPr>
                <w:rFonts w:ascii="Times New Roman" w:hAnsi="Times New Roman" w:cs="Times New Roman"/>
                <w:color w:val="000000" w:themeColor="text1"/>
                <w:sz w:val="24"/>
                <w:szCs w:val="24"/>
              </w:rPr>
              <w:t>].</w:t>
            </w:r>
          </w:p>
        </w:tc>
      </w:tr>
      <w:tr w:rsidR="00F512BC" w:rsidRPr="00581131" w:rsidTr="00154835">
        <w:tc>
          <w:tcPr>
            <w:tcW w:w="3085" w:type="dxa"/>
            <w:vMerge/>
          </w:tcPr>
          <w:p w:rsidR="00F512BC" w:rsidRPr="00581131" w:rsidRDefault="00F512BC" w:rsidP="00581131">
            <w:pPr>
              <w:jc w:val="both"/>
              <w:rPr>
                <w:rFonts w:ascii="Times New Roman" w:hAnsi="Times New Roman" w:cs="Times New Roman"/>
                <w:sz w:val="24"/>
                <w:szCs w:val="24"/>
              </w:rPr>
            </w:pPr>
          </w:p>
        </w:tc>
        <w:tc>
          <w:tcPr>
            <w:tcW w:w="6237" w:type="dxa"/>
          </w:tcPr>
          <w:p w:rsidR="00F512BC" w:rsidRPr="00F512BC" w:rsidRDefault="00050A0F" w:rsidP="00983B57">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F512BC" w:rsidRPr="00F512BC">
              <w:rPr>
                <w:rFonts w:ascii="Times New Roman" w:hAnsi="Times New Roman" w:cs="Times New Roman"/>
                <w:color w:val="000000" w:themeColor="text1"/>
                <w:sz w:val="24"/>
                <w:szCs w:val="24"/>
                <w:shd w:val="clear" w:color="auto" w:fill="FFFFFF"/>
              </w:rPr>
              <w:t>Опасность, связанная с отсутствием информации (схемы, знаков, разметки) о направлении эвакуации в случае возникновения аварии»</w:t>
            </w:r>
            <w:r w:rsidR="00F512BC" w:rsidRPr="00F512BC">
              <w:rPr>
                <w:rFonts w:ascii="Times New Roman" w:hAnsi="Times New Roman" w:cs="Times New Roman"/>
                <w:color w:val="000000" w:themeColor="text1"/>
                <w:sz w:val="24"/>
                <w:szCs w:val="24"/>
              </w:rPr>
              <w:t xml:space="preserve"> [1</w:t>
            </w:r>
            <w:r w:rsidR="00983B57" w:rsidRPr="00983B57">
              <w:rPr>
                <w:rFonts w:ascii="Times New Roman" w:hAnsi="Times New Roman" w:cs="Times New Roman"/>
                <w:color w:val="000000" w:themeColor="text1"/>
                <w:sz w:val="24"/>
                <w:szCs w:val="24"/>
              </w:rPr>
              <w:t>5</w:t>
            </w:r>
            <w:r w:rsidR="00F512BC" w:rsidRPr="00F512BC">
              <w:rPr>
                <w:rFonts w:ascii="Times New Roman" w:hAnsi="Times New Roman" w:cs="Times New Roman"/>
                <w:color w:val="000000" w:themeColor="text1"/>
                <w:sz w:val="24"/>
                <w:szCs w:val="24"/>
              </w:rPr>
              <w:t>].</w:t>
            </w:r>
          </w:p>
        </w:tc>
      </w:tr>
      <w:tr w:rsidR="00F512BC" w:rsidRPr="00581131" w:rsidTr="00154835">
        <w:tc>
          <w:tcPr>
            <w:tcW w:w="3085" w:type="dxa"/>
            <w:vMerge/>
          </w:tcPr>
          <w:p w:rsidR="00F512BC" w:rsidRPr="00581131" w:rsidRDefault="00F512BC" w:rsidP="00581131">
            <w:pPr>
              <w:jc w:val="both"/>
              <w:rPr>
                <w:rFonts w:ascii="Times New Roman" w:hAnsi="Times New Roman" w:cs="Times New Roman"/>
                <w:sz w:val="24"/>
                <w:szCs w:val="24"/>
              </w:rPr>
            </w:pPr>
          </w:p>
        </w:tc>
        <w:tc>
          <w:tcPr>
            <w:tcW w:w="6237" w:type="dxa"/>
          </w:tcPr>
          <w:p w:rsidR="00F512BC" w:rsidRPr="00F512BC" w:rsidRDefault="00F512BC" w:rsidP="00983B57">
            <w:pPr>
              <w:jc w:val="both"/>
              <w:rPr>
                <w:rFonts w:ascii="Times New Roman" w:hAnsi="Times New Roman" w:cs="Times New Roman"/>
                <w:color w:val="000000" w:themeColor="text1"/>
                <w:sz w:val="24"/>
                <w:szCs w:val="24"/>
                <w:shd w:val="clear" w:color="auto" w:fill="FFFFFF"/>
              </w:rPr>
            </w:pPr>
            <w:r w:rsidRPr="00F512BC">
              <w:rPr>
                <w:rFonts w:ascii="Times New Roman" w:hAnsi="Times New Roman" w:cs="Times New Roman"/>
                <w:color w:val="000000" w:themeColor="text1"/>
                <w:sz w:val="24"/>
                <w:szCs w:val="24"/>
                <w:shd w:val="clear" w:color="auto" w:fill="FFFFFF"/>
              </w:rPr>
              <w:t>«Опасность, связанная с допуском работников, не прошедших подготовку по охране труда»</w:t>
            </w:r>
            <w:r w:rsidRPr="00F512BC">
              <w:rPr>
                <w:rFonts w:ascii="Times New Roman" w:hAnsi="Times New Roman" w:cs="Times New Roman"/>
                <w:color w:val="000000" w:themeColor="text1"/>
                <w:sz w:val="24"/>
                <w:szCs w:val="24"/>
              </w:rPr>
              <w:t xml:space="preserve"> [1</w:t>
            </w:r>
            <w:r w:rsidR="00983B57" w:rsidRPr="00983B57">
              <w:rPr>
                <w:rFonts w:ascii="Times New Roman" w:hAnsi="Times New Roman" w:cs="Times New Roman"/>
                <w:color w:val="000000" w:themeColor="text1"/>
                <w:sz w:val="24"/>
                <w:szCs w:val="24"/>
              </w:rPr>
              <w:t>5</w:t>
            </w:r>
            <w:r w:rsidRPr="00F512BC">
              <w:rPr>
                <w:rFonts w:ascii="Times New Roman" w:hAnsi="Times New Roman" w:cs="Times New Roman"/>
                <w:color w:val="000000" w:themeColor="text1"/>
                <w:sz w:val="24"/>
                <w:szCs w:val="24"/>
              </w:rPr>
              <w:t>].</w:t>
            </w:r>
          </w:p>
        </w:tc>
      </w:tr>
      <w:tr w:rsidR="00F512BC" w:rsidRPr="00581131" w:rsidTr="00154835">
        <w:tc>
          <w:tcPr>
            <w:tcW w:w="3085" w:type="dxa"/>
            <w:vMerge/>
          </w:tcPr>
          <w:p w:rsidR="00F512BC" w:rsidRPr="00581131" w:rsidRDefault="00F512BC" w:rsidP="00581131">
            <w:pPr>
              <w:jc w:val="both"/>
              <w:rPr>
                <w:rFonts w:ascii="Times New Roman" w:hAnsi="Times New Roman" w:cs="Times New Roman"/>
                <w:sz w:val="24"/>
                <w:szCs w:val="24"/>
              </w:rPr>
            </w:pPr>
          </w:p>
        </w:tc>
        <w:tc>
          <w:tcPr>
            <w:tcW w:w="6237" w:type="dxa"/>
          </w:tcPr>
          <w:p w:rsidR="00F512BC" w:rsidRPr="00581131" w:rsidRDefault="00F512BC" w:rsidP="00983B57">
            <w:pPr>
              <w:jc w:val="both"/>
              <w:rPr>
                <w:rFonts w:ascii="Times New Roman" w:hAnsi="Times New Roman" w:cs="Times New Roman"/>
                <w:sz w:val="24"/>
                <w:szCs w:val="24"/>
              </w:rPr>
            </w:pPr>
            <w:r>
              <w:rPr>
                <w:rFonts w:ascii="Times New Roman" w:hAnsi="Times New Roman" w:cs="Times New Roman"/>
                <w:sz w:val="24"/>
                <w:szCs w:val="24"/>
              </w:rPr>
              <w:t>«</w:t>
            </w:r>
            <w:r w:rsidRPr="00403F5D">
              <w:rPr>
                <w:rFonts w:ascii="Times New Roman" w:hAnsi="Times New Roman" w:cs="Times New Roman"/>
                <w:sz w:val="24"/>
                <w:szCs w:val="24"/>
              </w:rPr>
              <w:t>Опасность</w:t>
            </w:r>
            <w:r>
              <w:rPr>
                <w:rFonts w:ascii="Times New Roman" w:hAnsi="Times New Roman" w:cs="Times New Roman"/>
                <w:sz w:val="24"/>
                <w:szCs w:val="24"/>
              </w:rPr>
              <w:t xml:space="preserve"> </w:t>
            </w:r>
            <w:r w:rsidRPr="00403F5D">
              <w:rPr>
                <w:rFonts w:ascii="Times New Roman" w:hAnsi="Times New Roman" w:cs="Times New Roman"/>
                <w:sz w:val="24"/>
                <w:szCs w:val="24"/>
              </w:rPr>
              <w:t>при</w:t>
            </w:r>
            <w:r>
              <w:rPr>
                <w:rFonts w:ascii="Times New Roman" w:hAnsi="Times New Roman" w:cs="Times New Roman"/>
                <w:sz w:val="24"/>
                <w:szCs w:val="24"/>
              </w:rPr>
              <w:t xml:space="preserve"> </w:t>
            </w:r>
            <w:r w:rsidRPr="00403F5D">
              <w:rPr>
                <w:rFonts w:ascii="Times New Roman" w:hAnsi="Times New Roman" w:cs="Times New Roman"/>
                <w:sz w:val="24"/>
                <w:szCs w:val="24"/>
              </w:rPr>
              <w:t>выполнении</w:t>
            </w:r>
            <w:r>
              <w:rPr>
                <w:rFonts w:ascii="Times New Roman" w:hAnsi="Times New Roman" w:cs="Times New Roman"/>
                <w:sz w:val="24"/>
                <w:szCs w:val="24"/>
              </w:rPr>
              <w:t xml:space="preserve"> </w:t>
            </w:r>
            <w:r w:rsidRPr="00403F5D">
              <w:rPr>
                <w:rFonts w:ascii="Times New Roman" w:hAnsi="Times New Roman" w:cs="Times New Roman"/>
                <w:sz w:val="24"/>
                <w:szCs w:val="24"/>
              </w:rPr>
              <w:t>альпинистских</w:t>
            </w:r>
            <w:r>
              <w:rPr>
                <w:rFonts w:ascii="Times New Roman" w:hAnsi="Times New Roman" w:cs="Times New Roman"/>
                <w:sz w:val="24"/>
                <w:szCs w:val="24"/>
              </w:rPr>
              <w:t xml:space="preserve"> </w:t>
            </w:r>
            <w:r w:rsidRPr="00403F5D">
              <w:rPr>
                <w:rFonts w:ascii="Times New Roman" w:hAnsi="Times New Roman" w:cs="Times New Roman"/>
                <w:sz w:val="24"/>
                <w:szCs w:val="24"/>
              </w:rPr>
              <w:t>работ</w:t>
            </w:r>
            <w:r>
              <w:rPr>
                <w:rFonts w:ascii="Times New Roman" w:hAnsi="Times New Roman" w:cs="Times New Roman"/>
                <w:sz w:val="24"/>
                <w:szCs w:val="24"/>
              </w:rPr>
              <w:t xml:space="preserve">» </w:t>
            </w:r>
            <w:r w:rsidRPr="0013615E">
              <w:rPr>
                <w:rFonts w:ascii="Times New Roman" w:hAnsi="Times New Roman" w:cs="Times New Roman"/>
                <w:sz w:val="24"/>
                <w:szCs w:val="24"/>
              </w:rPr>
              <w:t>[</w:t>
            </w:r>
            <w:r>
              <w:rPr>
                <w:rFonts w:ascii="Times New Roman" w:hAnsi="Times New Roman" w:cs="Times New Roman"/>
                <w:sz w:val="24"/>
                <w:szCs w:val="24"/>
              </w:rPr>
              <w:t>1</w:t>
            </w:r>
            <w:r w:rsidR="00983B57" w:rsidRPr="00624275">
              <w:rPr>
                <w:rFonts w:ascii="Times New Roman" w:hAnsi="Times New Roman" w:cs="Times New Roman"/>
                <w:sz w:val="24"/>
                <w:szCs w:val="24"/>
              </w:rPr>
              <w:t>5</w:t>
            </w:r>
            <w:r w:rsidRPr="0013615E">
              <w:rPr>
                <w:rFonts w:ascii="Times New Roman" w:hAnsi="Times New Roman" w:cs="Times New Roman"/>
                <w:sz w:val="24"/>
                <w:szCs w:val="24"/>
              </w:rPr>
              <w:t>]</w:t>
            </w:r>
            <w:r>
              <w:rPr>
                <w:rFonts w:ascii="Times New Roman" w:hAnsi="Times New Roman" w:cs="Times New Roman"/>
                <w:sz w:val="24"/>
                <w:szCs w:val="24"/>
              </w:rPr>
              <w:t>.</w:t>
            </w:r>
          </w:p>
        </w:tc>
      </w:tr>
    </w:tbl>
    <w:p w:rsidR="007839A4" w:rsidRDefault="007839A4" w:rsidP="001F3A0A">
      <w:pPr>
        <w:spacing w:after="0" w:line="360" w:lineRule="auto"/>
        <w:ind w:firstLine="709"/>
        <w:jc w:val="both"/>
        <w:rPr>
          <w:rFonts w:ascii="Times New Roman" w:hAnsi="Times New Roman" w:cs="Times New Roman"/>
          <w:color w:val="000000"/>
          <w:sz w:val="28"/>
          <w:szCs w:val="28"/>
        </w:rPr>
      </w:pPr>
    </w:p>
    <w:p w:rsidR="001F3A0A" w:rsidRPr="001F3A0A" w:rsidRDefault="001F3A0A" w:rsidP="001F3A0A">
      <w:pPr>
        <w:spacing w:after="0" w:line="360" w:lineRule="auto"/>
        <w:ind w:firstLine="709"/>
        <w:jc w:val="both"/>
        <w:rPr>
          <w:rFonts w:ascii="Times New Roman" w:hAnsi="Times New Roman" w:cs="Times New Roman"/>
          <w:sz w:val="28"/>
          <w:szCs w:val="28"/>
        </w:rPr>
      </w:pPr>
      <w:r w:rsidRPr="001F3A0A">
        <w:rPr>
          <w:rFonts w:ascii="Times New Roman" w:hAnsi="Times New Roman" w:cs="Times New Roman"/>
          <w:color w:val="000000"/>
          <w:sz w:val="28"/>
          <w:szCs w:val="28"/>
        </w:rPr>
        <w:lastRenderedPageBreak/>
        <w:t>По</w:t>
      </w:r>
      <w:r w:rsidR="00A057A9">
        <w:rPr>
          <w:rFonts w:ascii="Times New Roman" w:hAnsi="Times New Roman" w:cs="Times New Roman"/>
          <w:color w:val="000000"/>
          <w:sz w:val="28"/>
          <w:szCs w:val="28"/>
        </w:rPr>
        <w:t xml:space="preserve"> </w:t>
      </w:r>
      <w:r w:rsidRPr="001F3A0A">
        <w:rPr>
          <w:rFonts w:ascii="Times New Roman" w:hAnsi="Times New Roman" w:cs="Times New Roman"/>
          <w:color w:val="000000"/>
          <w:sz w:val="28"/>
          <w:szCs w:val="28"/>
        </w:rPr>
        <w:t>результатам</w:t>
      </w:r>
      <w:r w:rsidR="00A057A9">
        <w:rPr>
          <w:rFonts w:ascii="Times New Roman" w:hAnsi="Times New Roman" w:cs="Times New Roman"/>
          <w:color w:val="000000"/>
          <w:sz w:val="28"/>
          <w:szCs w:val="28"/>
        </w:rPr>
        <w:t xml:space="preserve"> </w:t>
      </w:r>
      <w:r w:rsidRPr="001F3A0A">
        <w:rPr>
          <w:rFonts w:ascii="Times New Roman" w:hAnsi="Times New Roman" w:cs="Times New Roman"/>
          <w:color w:val="000000"/>
          <w:sz w:val="28"/>
          <w:szCs w:val="28"/>
        </w:rPr>
        <w:t>идентификации</w:t>
      </w:r>
      <w:r w:rsidR="00A057A9">
        <w:rPr>
          <w:rFonts w:ascii="Times New Roman" w:hAnsi="Times New Roman" w:cs="Times New Roman"/>
          <w:color w:val="000000"/>
          <w:sz w:val="28"/>
          <w:szCs w:val="28"/>
        </w:rPr>
        <w:t xml:space="preserve"> </w:t>
      </w:r>
      <w:r w:rsidRPr="001F3A0A">
        <w:rPr>
          <w:rFonts w:ascii="Times New Roman" w:hAnsi="Times New Roman" w:cs="Times New Roman"/>
          <w:color w:val="000000"/>
          <w:sz w:val="28"/>
          <w:szCs w:val="28"/>
        </w:rPr>
        <w:t>опасных</w:t>
      </w:r>
      <w:r w:rsidR="00A057A9">
        <w:rPr>
          <w:rFonts w:ascii="Times New Roman" w:hAnsi="Times New Roman" w:cs="Times New Roman"/>
          <w:color w:val="000000"/>
          <w:sz w:val="28"/>
          <w:szCs w:val="28"/>
        </w:rPr>
        <w:t xml:space="preserve"> </w:t>
      </w:r>
      <w:r w:rsidRPr="001F3A0A">
        <w:rPr>
          <w:rFonts w:ascii="Times New Roman" w:hAnsi="Times New Roman" w:cs="Times New Roman"/>
          <w:color w:val="000000"/>
          <w:sz w:val="28"/>
          <w:szCs w:val="28"/>
        </w:rPr>
        <w:t>и</w:t>
      </w:r>
      <w:r w:rsidR="00A057A9">
        <w:rPr>
          <w:rFonts w:ascii="Times New Roman" w:hAnsi="Times New Roman" w:cs="Times New Roman"/>
          <w:color w:val="000000"/>
          <w:sz w:val="28"/>
          <w:szCs w:val="28"/>
        </w:rPr>
        <w:t xml:space="preserve"> </w:t>
      </w:r>
      <w:r w:rsidRPr="001F3A0A">
        <w:rPr>
          <w:rFonts w:ascii="Times New Roman" w:hAnsi="Times New Roman" w:cs="Times New Roman"/>
          <w:color w:val="000000"/>
          <w:sz w:val="28"/>
          <w:szCs w:val="28"/>
        </w:rPr>
        <w:t>вредных</w:t>
      </w:r>
      <w:r w:rsidR="00A057A9">
        <w:rPr>
          <w:rFonts w:ascii="Times New Roman" w:hAnsi="Times New Roman" w:cs="Times New Roman"/>
          <w:color w:val="000000"/>
          <w:sz w:val="28"/>
          <w:szCs w:val="28"/>
        </w:rPr>
        <w:t xml:space="preserve"> </w:t>
      </w:r>
      <w:r w:rsidRPr="001F3A0A">
        <w:rPr>
          <w:rFonts w:ascii="Times New Roman" w:hAnsi="Times New Roman" w:cs="Times New Roman"/>
          <w:color w:val="000000"/>
          <w:sz w:val="28"/>
          <w:szCs w:val="28"/>
        </w:rPr>
        <w:t>производственных</w:t>
      </w:r>
      <w:r w:rsidR="00A057A9">
        <w:rPr>
          <w:rFonts w:ascii="Times New Roman" w:hAnsi="Times New Roman" w:cs="Times New Roman"/>
          <w:color w:val="000000"/>
          <w:sz w:val="28"/>
          <w:szCs w:val="28"/>
        </w:rPr>
        <w:t xml:space="preserve"> </w:t>
      </w:r>
      <w:r w:rsidRPr="001F3A0A">
        <w:rPr>
          <w:rFonts w:ascii="Times New Roman" w:hAnsi="Times New Roman" w:cs="Times New Roman"/>
          <w:color w:val="000000"/>
          <w:sz w:val="28"/>
          <w:szCs w:val="28"/>
        </w:rPr>
        <w:t>факторов</w:t>
      </w:r>
      <w:r w:rsidR="00A057A9">
        <w:rPr>
          <w:rFonts w:ascii="Times New Roman" w:hAnsi="Times New Roman" w:cs="Times New Roman"/>
          <w:color w:val="000000"/>
          <w:sz w:val="28"/>
          <w:szCs w:val="28"/>
        </w:rPr>
        <w:t xml:space="preserve"> </w:t>
      </w:r>
      <w:r w:rsidRPr="001F3A0A">
        <w:rPr>
          <w:rFonts w:ascii="Times New Roman" w:hAnsi="Times New Roman" w:cs="Times New Roman"/>
          <w:color w:val="000000"/>
          <w:sz w:val="28"/>
          <w:szCs w:val="28"/>
        </w:rPr>
        <w:t>становятся</w:t>
      </w:r>
      <w:r w:rsidR="00A057A9">
        <w:rPr>
          <w:rFonts w:ascii="Times New Roman" w:hAnsi="Times New Roman" w:cs="Times New Roman"/>
          <w:color w:val="000000"/>
          <w:sz w:val="28"/>
          <w:szCs w:val="28"/>
        </w:rPr>
        <w:t xml:space="preserve"> </w:t>
      </w:r>
      <w:r w:rsidRPr="001F3A0A">
        <w:rPr>
          <w:rFonts w:ascii="Times New Roman" w:hAnsi="Times New Roman" w:cs="Times New Roman"/>
          <w:color w:val="000000"/>
          <w:sz w:val="28"/>
          <w:szCs w:val="28"/>
        </w:rPr>
        <w:t>видны</w:t>
      </w:r>
      <w:r w:rsidR="00A057A9">
        <w:rPr>
          <w:rFonts w:ascii="Times New Roman" w:hAnsi="Times New Roman" w:cs="Times New Roman"/>
          <w:color w:val="000000"/>
          <w:sz w:val="28"/>
          <w:szCs w:val="28"/>
        </w:rPr>
        <w:t xml:space="preserve"> </w:t>
      </w:r>
      <w:r w:rsidRPr="001F3A0A">
        <w:rPr>
          <w:rFonts w:ascii="Times New Roman" w:hAnsi="Times New Roman" w:cs="Times New Roman"/>
          <w:color w:val="000000"/>
          <w:sz w:val="28"/>
          <w:szCs w:val="28"/>
        </w:rPr>
        <w:t>риски</w:t>
      </w:r>
      <w:r w:rsidR="00A057A9">
        <w:rPr>
          <w:rFonts w:ascii="Times New Roman" w:hAnsi="Times New Roman" w:cs="Times New Roman"/>
          <w:color w:val="000000"/>
          <w:sz w:val="28"/>
          <w:szCs w:val="28"/>
        </w:rPr>
        <w:t xml:space="preserve"> </w:t>
      </w:r>
      <w:r w:rsidRPr="001F3A0A">
        <w:rPr>
          <w:rFonts w:ascii="Times New Roman" w:hAnsi="Times New Roman" w:cs="Times New Roman"/>
          <w:color w:val="000000"/>
          <w:sz w:val="28"/>
          <w:szCs w:val="28"/>
        </w:rPr>
        <w:t>возникновения</w:t>
      </w:r>
      <w:r w:rsidR="00A057A9">
        <w:rPr>
          <w:rFonts w:ascii="Times New Roman" w:hAnsi="Times New Roman" w:cs="Times New Roman"/>
          <w:color w:val="000000"/>
          <w:sz w:val="28"/>
          <w:szCs w:val="28"/>
        </w:rPr>
        <w:t xml:space="preserve"> </w:t>
      </w:r>
      <w:r w:rsidRPr="001F3A0A">
        <w:rPr>
          <w:rFonts w:ascii="Times New Roman" w:hAnsi="Times New Roman" w:cs="Times New Roman"/>
          <w:color w:val="000000"/>
          <w:sz w:val="28"/>
          <w:szCs w:val="28"/>
        </w:rPr>
        <w:t>на</w:t>
      </w:r>
      <w:r w:rsidR="00A057A9">
        <w:rPr>
          <w:rFonts w:ascii="Times New Roman" w:hAnsi="Times New Roman" w:cs="Times New Roman"/>
          <w:color w:val="000000"/>
          <w:sz w:val="28"/>
          <w:szCs w:val="28"/>
        </w:rPr>
        <w:t xml:space="preserve"> </w:t>
      </w:r>
      <w:r w:rsidRPr="001F3A0A">
        <w:rPr>
          <w:rFonts w:ascii="Times New Roman" w:hAnsi="Times New Roman" w:cs="Times New Roman"/>
          <w:color w:val="000000"/>
          <w:sz w:val="28"/>
          <w:szCs w:val="28"/>
        </w:rPr>
        <w:t>производстве</w:t>
      </w:r>
      <w:r w:rsidR="00A057A9">
        <w:rPr>
          <w:rFonts w:ascii="Times New Roman" w:hAnsi="Times New Roman" w:cs="Times New Roman"/>
          <w:color w:val="000000"/>
          <w:sz w:val="28"/>
          <w:szCs w:val="28"/>
        </w:rPr>
        <w:t xml:space="preserve"> </w:t>
      </w:r>
      <w:r w:rsidRPr="001F3A0A">
        <w:rPr>
          <w:rFonts w:ascii="Times New Roman" w:hAnsi="Times New Roman" w:cs="Times New Roman"/>
          <w:color w:val="000000"/>
          <w:sz w:val="28"/>
          <w:szCs w:val="28"/>
        </w:rPr>
        <w:t>травматизма</w:t>
      </w:r>
      <w:r w:rsidR="00A057A9">
        <w:rPr>
          <w:rFonts w:ascii="Times New Roman" w:hAnsi="Times New Roman" w:cs="Times New Roman"/>
          <w:color w:val="000000"/>
          <w:sz w:val="28"/>
          <w:szCs w:val="28"/>
        </w:rPr>
        <w:t xml:space="preserve"> </w:t>
      </w:r>
      <w:r w:rsidRPr="001F3A0A">
        <w:rPr>
          <w:rFonts w:ascii="Times New Roman" w:hAnsi="Times New Roman" w:cs="Times New Roman"/>
          <w:color w:val="000000"/>
          <w:sz w:val="28"/>
          <w:szCs w:val="28"/>
        </w:rPr>
        <w:t>и</w:t>
      </w:r>
      <w:r w:rsidR="00A057A9">
        <w:rPr>
          <w:rFonts w:ascii="Times New Roman" w:hAnsi="Times New Roman" w:cs="Times New Roman"/>
          <w:color w:val="000000"/>
          <w:sz w:val="28"/>
          <w:szCs w:val="28"/>
        </w:rPr>
        <w:t xml:space="preserve"> </w:t>
      </w:r>
      <w:r w:rsidRPr="001F3A0A">
        <w:rPr>
          <w:rFonts w:ascii="Times New Roman" w:hAnsi="Times New Roman" w:cs="Times New Roman"/>
          <w:color w:val="000000"/>
          <w:sz w:val="28"/>
          <w:szCs w:val="28"/>
        </w:rPr>
        <w:t>несчастных</w:t>
      </w:r>
      <w:r w:rsidR="00A057A9">
        <w:rPr>
          <w:rFonts w:ascii="Times New Roman" w:hAnsi="Times New Roman" w:cs="Times New Roman"/>
          <w:color w:val="000000"/>
          <w:sz w:val="28"/>
          <w:szCs w:val="28"/>
        </w:rPr>
        <w:t xml:space="preserve"> </w:t>
      </w:r>
      <w:r w:rsidRPr="001F3A0A">
        <w:rPr>
          <w:rFonts w:ascii="Times New Roman" w:hAnsi="Times New Roman" w:cs="Times New Roman"/>
          <w:color w:val="000000"/>
          <w:sz w:val="28"/>
          <w:szCs w:val="28"/>
        </w:rPr>
        <w:t>случаев.</w:t>
      </w:r>
    </w:p>
    <w:p w:rsidR="006D73A5" w:rsidRPr="006D73A5" w:rsidRDefault="006D73A5" w:rsidP="006D73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6D73A5">
        <w:rPr>
          <w:rFonts w:ascii="Times New Roman" w:hAnsi="Times New Roman" w:cs="Times New Roman"/>
          <w:sz w:val="28"/>
          <w:szCs w:val="28"/>
        </w:rPr>
        <w:t>Выявление</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опасностей</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предусматривает</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определение</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и</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учет</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опасности</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для</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здоровья</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работников,</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исходящей</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из</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характера</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трудовой</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деятельности,</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производственного</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помещения,</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иных</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рабочих</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зон</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и</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условий</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труда.</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Необходимо</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учитывать</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ранее</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выявленные</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опасности,</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а</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также</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такие</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факторы</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опасности,</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которые</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могут</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причинить</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вред</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в</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силу</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личных</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особенностей</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работников</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и</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факторов</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трудовой</w:t>
      </w:r>
      <w:r w:rsidR="00A057A9">
        <w:rPr>
          <w:rFonts w:ascii="Times New Roman" w:hAnsi="Times New Roman" w:cs="Times New Roman"/>
          <w:sz w:val="28"/>
          <w:szCs w:val="28"/>
        </w:rPr>
        <w:t xml:space="preserve"> </w:t>
      </w:r>
      <w:r w:rsidRPr="006D73A5">
        <w:rPr>
          <w:rFonts w:ascii="Times New Roman" w:hAnsi="Times New Roman" w:cs="Times New Roman"/>
          <w:sz w:val="28"/>
          <w:szCs w:val="28"/>
        </w:rPr>
        <w:t>деятельности</w:t>
      </w:r>
      <w:r>
        <w:rPr>
          <w:rFonts w:ascii="Times New Roman" w:hAnsi="Times New Roman" w:cs="Times New Roman"/>
          <w:sz w:val="28"/>
          <w:szCs w:val="28"/>
        </w:rPr>
        <w:t>»</w:t>
      </w:r>
      <w:r w:rsidR="00A057A9">
        <w:rPr>
          <w:rFonts w:ascii="Times New Roman" w:hAnsi="Times New Roman" w:cs="Times New Roman"/>
          <w:sz w:val="28"/>
          <w:szCs w:val="28"/>
        </w:rPr>
        <w:t xml:space="preserve"> </w:t>
      </w:r>
      <w:r w:rsidR="00624275">
        <w:rPr>
          <w:rFonts w:ascii="Times New Roman" w:hAnsi="Times New Roman" w:cs="Times New Roman"/>
          <w:sz w:val="28"/>
          <w:szCs w:val="28"/>
        </w:rPr>
        <w:t>[</w:t>
      </w:r>
      <w:r w:rsidR="00624275" w:rsidRPr="00624275">
        <w:rPr>
          <w:rFonts w:ascii="Times New Roman" w:hAnsi="Times New Roman" w:cs="Times New Roman"/>
          <w:sz w:val="28"/>
          <w:szCs w:val="28"/>
        </w:rPr>
        <w:t>5</w:t>
      </w:r>
      <w:r w:rsidRPr="006D73A5">
        <w:rPr>
          <w:rFonts w:ascii="Times New Roman" w:hAnsi="Times New Roman" w:cs="Times New Roman"/>
          <w:sz w:val="28"/>
          <w:szCs w:val="28"/>
        </w:rPr>
        <w:t>].</w:t>
      </w:r>
    </w:p>
    <w:p w:rsidR="00BF7FE0" w:rsidRPr="0088704C" w:rsidRDefault="00B62C52" w:rsidP="006D73A5">
      <w:pPr>
        <w:spacing w:after="0" w:line="360" w:lineRule="auto"/>
        <w:ind w:firstLine="709"/>
        <w:jc w:val="both"/>
        <w:rPr>
          <w:rFonts w:ascii="Times New Roman" w:hAnsi="Times New Roman" w:cs="Times New Roman"/>
          <w:sz w:val="28"/>
          <w:szCs w:val="28"/>
        </w:rPr>
      </w:pPr>
      <w:r w:rsidRPr="007017BB">
        <w:rPr>
          <w:rFonts w:ascii="Times New Roman" w:hAnsi="Times New Roman" w:cs="Times New Roman"/>
          <w:sz w:val="28"/>
          <w:szCs w:val="28"/>
        </w:rPr>
        <w:t>Формируется</w:t>
      </w:r>
      <w:r w:rsidR="00A057A9">
        <w:rPr>
          <w:rFonts w:ascii="Times New Roman" w:hAnsi="Times New Roman" w:cs="Times New Roman"/>
          <w:sz w:val="28"/>
          <w:szCs w:val="28"/>
        </w:rPr>
        <w:t xml:space="preserve"> </w:t>
      </w:r>
      <w:r w:rsidRPr="007017BB">
        <w:rPr>
          <w:rFonts w:ascii="Times New Roman" w:hAnsi="Times New Roman" w:cs="Times New Roman"/>
          <w:sz w:val="28"/>
          <w:szCs w:val="28"/>
        </w:rPr>
        <w:t>реестр</w:t>
      </w:r>
      <w:r w:rsidR="00A057A9">
        <w:rPr>
          <w:rFonts w:ascii="Times New Roman" w:hAnsi="Times New Roman" w:cs="Times New Roman"/>
          <w:sz w:val="28"/>
          <w:szCs w:val="28"/>
        </w:rPr>
        <w:t xml:space="preserve"> </w:t>
      </w:r>
      <w:r w:rsidRPr="007017BB">
        <w:rPr>
          <w:rFonts w:ascii="Times New Roman" w:hAnsi="Times New Roman" w:cs="Times New Roman"/>
          <w:sz w:val="28"/>
          <w:szCs w:val="28"/>
        </w:rPr>
        <w:t>опасностей.</w:t>
      </w:r>
      <w:r w:rsidR="00A057A9">
        <w:rPr>
          <w:rFonts w:ascii="Times New Roman" w:hAnsi="Times New Roman" w:cs="Times New Roman"/>
          <w:sz w:val="28"/>
          <w:szCs w:val="28"/>
        </w:rPr>
        <w:t xml:space="preserve"> </w:t>
      </w:r>
    </w:p>
    <w:p w:rsidR="00C579E1" w:rsidRPr="0088704C" w:rsidRDefault="00C579E1" w:rsidP="0088704C">
      <w:pPr>
        <w:spacing w:after="0" w:line="360" w:lineRule="auto"/>
        <w:ind w:firstLine="709"/>
        <w:jc w:val="both"/>
        <w:rPr>
          <w:rFonts w:ascii="Times New Roman" w:hAnsi="Times New Roman" w:cs="Times New Roman"/>
          <w:sz w:val="28"/>
          <w:szCs w:val="28"/>
        </w:rPr>
      </w:pPr>
      <w:r w:rsidRPr="0088704C">
        <w:rPr>
          <w:rFonts w:ascii="Times New Roman" w:hAnsi="Times New Roman" w:cs="Times New Roman"/>
          <w:sz w:val="28"/>
          <w:szCs w:val="28"/>
        </w:rPr>
        <w:t>Изучение</w:t>
      </w:r>
      <w:r w:rsidR="00A057A9">
        <w:rPr>
          <w:rFonts w:ascii="Times New Roman" w:hAnsi="Times New Roman" w:cs="Times New Roman"/>
          <w:sz w:val="28"/>
          <w:szCs w:val="28"/>
        </w:rPr>
        <w:t xml:space="preserve"> </w:t>
      </w:r>
      <w:r w:rsidRPr="0088704C">
        <w:rPr>
          <w:rFonts w:ascii="Times New Roman" w:hAnsi="Times New Roman" w:cs="Times New Roman"/>
          <w:sz w:val="28"/>
          <w:szCs w:val="28"/>
        </w:rPr>
        <w:t>результатов</w:t>
      </w:r>
      <w:r w:rsidR="00A057A9">
        <w:rPr>
          <w:rFonts w:ascii="Times New Roman" w:hAnsi="Times New Roman" w:cs="Times New Roman"/>
          <w:sz w:val="28"/>
          <w:szCs w:val="28"/>
        </w:rPr>
        <w:t xml:space="preserve"> </w:t>
      </w:r>
      <w:r w:rsidRPr="0088704C">
        <w:rPr>
          <w:rFonts w:ascii="Times New Roman" w:hAnsi="Times New Roman" w:cs="Times New Roman"/>
          <w:sz w:val="28"/>
          <w:szCs w:val="28"/>
        </w:rPr>
        <w:t>выявления</w:t>
      </w:r>
      <w:r w:rsidR="00A057A9">
        <w:rPr>
          <w:rFonts w:ascii="Times New Roman" w:hAnsi="Times New Roman" w:cs="Times New Roman"/>
          <w:sz w:val="28"/>
          <w:szCs w:val="28"/>
        </w:rPr>
        <w:t xml:space="preserve"> </w:t>
      </w:r>
      <w:r w:rsidRPr="0088704C">
        <w:rPr>
          <w:rFonts w:ascii="Times New Roman" w:hAnsi="Times New Roman" w:cs="Times New Roman"/>
          <w:sz w:val="28"/>
          <w:szCs w:val="28"/>
        </w:rPr>
        <w:t>опасностей</w:t>
      </w:r>
      <w:r w:rsidR="00A057A9">
        <w:rPr>
          <w:rFonts w:ascii="Times New Roman" w:hAnsi="Times New Roman" w:cs="Times New Roman"/>
          <w:sz w:val="28"/>
          <w:szCs w:val="28"/>
        </w:rPr>
        <w:t xml:space="preserve"> </w:t>
      </w:r>
      <w:r w:rsidRPr="0088704C">
        <w:rPr>
          <w:rFonts w:ascii="Times New Roman" w:hAnsi="Times New Roman" w:cs="Times New Roman"/>
          <w:sz w:val="28"/>
          <w:szCs w:val="28"/>
        </w:rPr>
        <w:t>и</w:t>
      </w:r>
      <w:r w:rsidR="00A057A9">
        <w:rPr>
          <w:rFonts w:ascii="Times New Roman" w:hAnsi="Times New Roman" w:cs="Times New Roman"/>
          <w:sz w:val="28"/>
          <w:szCs w:val="28"/>
        </w:rPr>
        <w:t xml:space="preserve"> </w:t>
      </w:r>
      <w:r w:rsidRPr="0088704C">
        <w:rPr>
          <w:rFonts w:ascii="Times New Roman" w:hAnsi="Times New Roman" w:cs="Times New Roman"/>
          <w:sz w:val="28"/>
          <w:szCs w:val="28"/>
        </w:rPr>
        <w:t>подбор</w:t>
      </w:r>
      <w:r w:rsidR="00A057A9">
        <w:rPr>
          <w:rFonts w:ascii="Times New Roman" w:hAnsi="Times New Roman" w:cs="Times New Roman"/>
          <w:sz w:val="28"/>
          <w:szCs w:val="28"/>
        </w:rPr>
        <w:t xml:space="preserve"> </w:t>
      </w:r>
      <w:r w:rsidRPr="0088704C">
        <w:rPr>
          <w:rFonts w:ascii="Times New Roman" w:hAnsi="Times New Roman" w:cs="Times New Roman"/>
          <w:sz w:val="28"/>
          <w:szCs w:val="28"/>
        </w:rPr>
        <w:t>методики</w:t>
      </w:r>
      <w:r w:rsidR="00A057A9">
        <w:rPr>
          <w:rFonts w:ascii="Times New Roman" w:hAnsi="Times New Roman" w:cs="Times New Roman"/>
          <w:sz w:val="28"/>
          <w:szCs w:val="28"/>
        </w:rPr>
        <w:t xml:space="preserve"> </w:t>
      </w:r>
      <w:r w:rsidRPr="0088704C">
        <w:rPr>
          <w:rFonts w:ascii="Times New Roman" w:hAnsi="Times New Roman" w:cs="Times New Roman"/>
          <w:sz w:val="28"/>
          <w:szCs w:val="28"/>
        </w:rPr>
        <w:t>оценки</w:t>
      </w:r>
      <w:r w:rsidR="00A057A9">
        <w:rPr>
          <w:rFonts w:ascii="Times New Roman" w:hAnsi="Times New Roman" w:cs="Times New Roman"/>
          <w:sz w:val="28"/>
          <w:szCs w:val="28"/>
        </w:rPr>
        <w:t xml:space="preserve"> </w:t>
      </w:r>
      <w:r w:rsidRPr="0088704C">
        <w:rPr>
          <w:rFonts w:ascii="Times New Roman" w:hAnsi="Times New Roman" w:cs="Times New Roman"/>
          <w:sz w:val="28"/>
          <w:szCs w:val="28"/>
        </w:rPr>
        <w:t>рисков</w:t>
      </w:r>
      <w:r w:rsidR="00A057A9">
        <w:rPr>
          <w:rFonts w:ascii="Times New Roman" w:hAnsi="Times New Roman" w:cs="Times New Roman"/>
          <w:sz w:val="28"/>
          <w:szCs w:val="28"/>
        </w:rPr>
        <w:t xml:space="preserve"> </w:t>
      </w:r>
      <w:r w:rsidR="001F3A0A">
        <w:rPr>
          <w:rFonts w:ascii="Times New Roman" w:hAnsi="Times New Roman" w:cs="Times New Roman"/>
          <w:sz w:val="28"/>
          <w:szCs w:val="28"/>
        </w:rPr>
        <w:t>представлены</w:t>
      </w:r>
      <w:r w:rsidR="00A057A9">
        <w:rPr>
          <w:rFonts w:ascii="Times New Roman" w:hAnsi="Times New Roman" w:cs="Times New Roman"/>
          <w:sz w:val="28"/>
          <w:szCs w:val="28"/>
        </w:rPr>
        <w:t xml:space="preserve"> </w:t>
      </w:r>
      <w:r w:rsidR="001F3A0A">
        <w:rPr>
          <w:rFonts w:ascii="Times New Roman" w:hAnsi="Times New Roman" w:cs="Times New Roman"/>
          <w:sz w:val="28"/>
          <w:szCs w:val="28"/>
        </w:rPr>
        <w:t>на</w:t>
      </w:r>
      <w:r w:rsidR="00A057A9">
        <w:rPr>
          <w:rFonts w:ascii="Times New Roman" w:hAnsi="Times New Roman" w:cs="Times New Roman"/>
          <w:sz w:val="28"/>
          <w:szCs w:val="28"/>
        </w:rPr>
        <w:t xml:space="preserve"> </w:t>
      </w:r>
      <w:r w:rsidR="001F3A0A">
        <w:rPr>
          <w:rFonts w:ascii="Times New Roman" w:hAnsi="Times New Roman" w:cs="Times New Roman"/>
          <w:sz w:val="28"/>
          <w:szCs w:val="28"/>
        </w:rPr>
        <w:t>рисунке</w:t>
      </w:r>
      <w:r w:rsidR="00A057A9">
        <w:rPr>
          <w:rFonts w:ascii="Times New Roman" w:hAnsi="Times New Roman" w:cs="Times New Roman"/>
          <w:sz w:val="28"/>
          <w:szCs w:val="28"/>
        </w:rPr>
        <w:t xml:space="preserve"> </w:t>
      </w:r>
      <w:r w:rsidR="002A28EA">
        <w:rPr>
          <w:rFonts w:ascii="Times New Roman" w:hAnsi="Times New Roman" w:cs="Times New Roman"/>
          <w:sz w:val="28"/>
          <w:szCs w:val="28"/>
        </w:rPr>
        <w:t>1</w:t>
      </w:r>
      <w:r w:rsidR="00781117">
        <w:rPr>
          <w:rFonts w:ascii="Times New Roman" w:hAnsi="Times New Roman" w:cs="Times New Roman"/>
          <w:sz w:val="28"/>
          <w:szCs w:val="28"/>
        </w:rPr>
        <w:t>1</w:t>
      </w:r>
      <w:r w:rsidR="001F3A0A">
        <w:rPr>
          <w:rFonts w:ascii="Times New Roman" w:hAnsi="Times New Roman" w:cs="Times New Roman"/>
          <w:sz w:val="28"/>
          <w:szCs w:val="28"/>
        </w:rPr>
        <w:t>.</w:t>
      </w:r>
    </w:p>
    <w:p w:rsidR="00BF7FE0" w:rsidRDefault="00C579E1" w:rsidP="004629A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763FC3" wp14:editId="5078EEA3">
            <wp:extent cx="5663334" cy="3086100"/>
            <wp:effectExtent l="0" t="0" r="0" b="0"/>
            <wp:docPr id="1" name="Рисунок 1" descr="C:\Users\Admin\Desktop\ocenka-riska-s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cenka-riska-shem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0850" cy="3101094"/>
                    </a:xfrm>
                    <a:prstGeom prst="rect">
                      <a:avLst/>
                    </a:prstGeom>
                    <a:noFill/>
                    <a:ln>
                      <a:noFill/>
                    </a:ln>
                  </pic:spPr>
                </pic:pic>
              </a:graphicData>
            </a:graphic>
          </wp:inline>
        </w:drawing>
      </w:r>
    </w:p>
    <w:p w:rsidR="004629A7" w:rsidRDefault="004629A7" w:rsidP="004629A7">
      <w:pPr>
        <w:spacing w:after="0" w:line="360" w:lineRule="auto"/>
        <w:jc w:val="center"/>
        <w:rPr>
          <w:rFonts w:ascii="Times New Roman" w:hAnsi="Times New Roman" w:cs="Times New Roman"/>
          <w:sz w:val="28"/>
          <w:szCs w:val="28"/>
        </w:rPr>
      </w:pPr>
    </w:p>
    <w:p w:rsidR="001F3A0A" w:rsidRDefault="001F3A0A" w:rsidP="004629A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A057A9">
        <w:rPr>
          <w:rFonts w:ascii="Times New Roman" w:hAnsi="Times New Roman" w:cs="Times New Roman"/>
          <w:sz w:val="28"/>
          <w:szCs w:val="28"/>
        </w:rPr>
        <w:t xml:space="preserve"> </w:t>
      </w:r>
      <w:r w:rsidR="002A28EA">
        <w:rPr>
          <w:rFonts w:ascii="Times New Roman" w:hAnsi="Times New Roman" w:cs="Times New Roman"/>
          <w:sz w:val="28"/>
          <w:szCs w:val="28"/>
        </w:rPr>
        <w:t>1</w:t>
      </w:r>
      <w:r w:rsidR="00781117">
        <w:rPr>
          <w:rFonts w:ascii="Times New Roman" w:hAnsi="Times New Roman" w:cs="Times New Roman"/>
          <w:sz w:val="28"/>
          <w:szCs w:val="28"/>
        </w:rPr>
        <w:t>1</w:t>
      </w:r>
      <w:r w:rsidR="00A057A9">
        <w:rPr>
          <w:rFonts w:ascii="Times New Roman" w:hAnsi="Times New Roman" w:cs="Times New Roman"/>
          <w:sz w:val="28"/>
          <w:szCs w:val="28"/>
        </w:rPr>
        <w:t xml:space="preserve"> </w:t>
      </w:r>
      <w:r>
        <w:rPr>
          <w:rFonts w:ascii="Times New Roman" w:hAnsi="Times New Roman" w:cs="Times New Roman"/>
          <w:sz w:val="28"/>
          <w:szCs w:val="28"/>
        </w:rPr>
        <w:t>–</w:t>
      </w:r>
      <w:r w:rsidR="00A057A9">
        <w:rPr>
          <w:rFonts w:ascii="Times New Roman" w:hAnsi="Times New Roman" w:cs="Times New Roman"/>
          <w:sz w:val="28"/>
          <w:szCs w:val="28"/>
        </w:rPr>
        <w:t xml:space="preserve"> </w:t>
      </w:r>
      <w:r>
        <w:rPr>
          <w:rFonts w:ascii="Times New Roman" w:hAnsi="Times New Roman" w:cs="Times New Roman"/>
          <w:sz w:val="28"/>
          <w:szCs w:val="28"/>
        </w:rPr>
        <w:t>Схема</w:t>
      </w:r>
      <w:r w:rsidR="00A057A9">
        <w:rPr>
          <w:rFonts w:ascii="Times New Roman" w:hAnsi="Times New Roman" w:cs="Times New Roman"/>
          <w:sz w:val="28"/>
          <w:szCs w:val="28"/>
        </w:rPr>
        <w:t xml:space="preserve"> </w:t>
      </w:r>
      <w:r>
        <w:rPr>
          <w:rFonts w:ascii="Times New Roman" w:hAnsi="Times New Roman" w:cs="Times New Roman"/>
          <w:sz w:val="28"/>
          <w:szCs w:val="28"/>
        </w:rPr>
        <w:t>процесса</w:t>
      </w:r>
      <w:r w:rsidR="00A057A9">
        <w:rPr>
          <w:rFonts w:ascii="Times New Roman" w:hAnsi="Times New Roman" w:cs="Times New Roman"/>
          <w:sz w:val="28"/>
          <w:szCs w:val="28"/>
        </w:rPr>
        <w:t xml:space="preserve"> </w:t>
      </w:r>
      <w:r>
        <w:rPr>
          <w:rFonts w:ascii="Times New Roman" w:hAnsi="Times New Roman" w:cs="Times New Roman"/>
          <w:sz w:val="28"/>
          <w:szCs w:val="28"/>
        </w:rPr>
        <w:t>определения</w:t>
      </w:r>
      <w:r w:rsidR="00A057A9">
        <w:rPr>
          <w:rFonts w:ascii="Times New Roman" w:hAnsi="Times New Roman" w:cs="Times New Roman"/>
          <w:sz w:val="28"/>
          <w:szCs w:val="28"/>
        </w:rPr>
        <w:t xml:space="preserve"> </w:t>
      </w:r>
      <w:r>
        <w:rPr>
          <w:rFonts w:ascii="Times New Roman" w:hAnsi="Times New Roman" w:cs="Times New Roman"/>
          <w:sz w:val="28"/>
          <w:szCs w:val="28"/>
        </w:rPr>
        <w:t>риска</w:t>
      </w:r>
      <w:r w:rsidR="00A057A9">
        <w:rPr>
          <w:rFonts w:ascii="Times New Roman" w:hAnsi="Times New Roman" w:cs="Times New Roman"/>
          <w:sz w:val="28"/>
          <w:szCs w:val="28"/>
        </w:rPr>
        <w:t xml:space="preserve"> </w:t>
      </w:r>
    </w:p>
    <w:p w:rsidR="001F3A0A" w:rsidRDefault="001F3A0A" w:rsidP="001F3A0A">
      <w:pPr>
        <w:spacing w:after="0" w:line="360" w:lineRule="auto"/>
        <w:jc w:val="center"/>
        <w:rPr>
          <w:rFonts w:ascii="Times New Roman" w:hAnsi="Times New Roman" w:cs="Times New Roman"/>
          <w:sz w:val="28"/>
          <w:szCs w:val="28"/>
        </w:rPr>
      </w:pPr>
    </w:p>
    <w:p w:rsidR="001F3A0A" w:rsidRPr="00516F56" w:rsidRDefault="001F3A0A" w:rsidP="001F3A0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16F56">
        <w:rPr>
          <w:rFonts w:ascii="Times New Roman" w:eastAsia="Times New Roman" w:hAnsi="Times New Roman" w:cs="Times New Roman"/>
          <w:bCs/>
          <w:sz w:val="28"/>
          <w:szCs w:val="28"/>
          <w:lang w:eastAsia="ru-RU"/>
        </w:rPr>
        <w:t>«В</w:t>
      </w:r>
      <w:r w:rsidR="00A057A9">
        <w:rPr>
          <w:rFonts w:ascii="Times New Roman" w:eastAsia="Times New Roman" w:hAnsi="Times New Roman" w:cs="Times New Roman"/>
          <w:bCs/>
          <w:sz w:val="28"/>
          <w:szCs w:val="28"/>
          <w:lang w:eastAsia="ru-RU"/>
        </w:rPr>
        <w:t xml:space="preserve"> </w:t>
      </w:r>
      <w:r w:rsidRPr="00516F56">
        <w:rPr>
          <w:rFonts w:ascii="Times New Roman" w:eastAsia="Times New Roman" w:hAnsi="Times New Roman" w:cs="Times New Roman"/>
          <w:bCs/>
          <w:sz w:val="28"/>
          <w:szCs w:val="28"/>
          <w:lang w:eastAsia="ru-RU"/>
        </w:rPr>
        <w:t>результате</w:t>
      </w:r>
      <w:r w:rsidR="00A057A9">
        <w:rPr>
          <w:rFonts w:ascii="Times New Roman" w:eastAsia="Times New Roman" w:hAnsi="Times New Roman" w:cs="Times New Roman"/>
          <w:bCs/>
          <w:sz w:val="28"/>
          <w:szCs w:val="28"/>
          <w:lang w:eastAsia="ru-RU"/>
        </w:rPr>
        <w:t xml:space="preserve"> </w:t>
      </w:r>
      <w:r w:rsidRPr="00516F56">
        <w:rPr>
          <w:rFonts w:ascii="Times New Roman" w:eastAsia="Times New Roman" w:hAnsi="Times New Roman" w:cs="Times New Roman"/>
          <w:bCs/>
          <w:sz w:val="28"/>
          <w:szCs w:val="28"/>
          <w:lang w:eastAsia="ru-RU"/>
        </w:rPr>
        <w:t>осуществления</w:t>
      </w:r>
      <w:r w:rsidR="00A057A9">
        <w:rPr>
          <w:rFonts w:ascii="Times New Roman" w:eastAsia="Times New Roman" w:hAnsi="Times New Roman" w:cs="Times New Roman"/>
          <w:bCs/>
          <w:sz w:val="28"/>
          <w:szCs w:val="28"/>
          <w:lang w:eastAsia="ru-RU"/>
        </w:rPr>
        <w:t xml:space="preserve"> </w:t>
      </w:r>
      <w:r w:rsidRPr="00516F56">
        <w:rPr>
          <w:rFonts w:ascii="Times New Roman" w:eastAsia="Times New Roman" w:hAnsi="Times New Roman" w:cs="Times New Roman"/>
          <w:bCs/>
          <w:sz w:val="28"/>
          <w:szCs w:val="28"/>
          <w:lang w:eastAsia="ru-RU"/>
        </w:rPr>
        <w:t>оценки</w:t>
      </w:r>
      <w:r w:rsidR="00A057A9">
        <w:rPr>
          <w:rFonts w:ascii="Times New Roman" w:eastAsia="Times New Roman" w:hAnsi="Times New Roman" w:cs="Times New Roman"/>
          <w:bCs/>
          <w:sz w:val="28"/>
          <w:szCs w:val="28"/>
          <w:lang w:eastAsia="ru-RU"/>
        </w:rPr>
        <w:t xml:space="preserve"> </w:t>
      </w:r>
      <w:r w:rsidRPr="00516F56">
        <w:rPr>
          <w:rFonts w:ascii="Times New Roman" w:eastAsia="Times New Roman" w:hAnsi="Times New Roman" w:cs="Times New Roman"/>
          <w:bCs/>
          <w:sz w:val="28"/>
          <w:szCs w:val="28"/>
          <w:lang w:eastAsia="ru-RU"/>
        </w:rPr>
        <w:t>риска</w:t>
      </w:r>
      <w:r w:rsidR="00A057A9">
        <w:rPr>
          <w:rFonts w:ascii="Times New Roman" w:eastAsia="Times New Roman" w:hAnsi="Times New Roman" w:cs="Times New Roman"/>
          <w:bCs/>
          <w:sz w:val="28"/>
          <w:szCs w:val="28"/>
          <w:lang w:eastAsia="ru-RU"/>
        </w:rPr>
        <w:t xml:space="preserve"> </w:t>
      </w:r>
      <w:r w:rsidRPr="00516F56">
        <w:rPr>
          <w:rFonts w:ascii="Times New Roman" w:eastAsia="Times New Roman" w:hAnsi="Times New Roman" w:cs="Times New Roman"/>
          <w:bCs/>
          <w:sz w:val="28"/>
          <w:szCs w:val="28"/>
          <w:lang w:eastAsia="ru-RU"/>
        </w:rPr>
        <w:t>организация</w:t>
      </w:r>
      <w:r w:rsidR="00A057A9">
        <w:rPr>
          <w:rFonts w:ascii="Times New Roman" w:eastAsia="Times New Roman" w:hAnsi="Times New Roman" w:cs="Times New Roman"/>
          <w:bCs/>
          <w:sz w:val="28"/>
          <w:szCs w:val="28"/>
          <w:lang w:eastAsia="ru-RU"/>
        </w:rPr>
        <w:t xml:space="preserve"> </w:t>
      </w:r>
      <w:r w:rsidRPr="00516F56">
        <w:rPr>
          <w:rFonts w:ascii="Times New Roman" w:eastAsia="Times New Roman" w:hAnsi="Times New Roman" w:cs="Times New Roman"/>
          <w:bCs/>
          <w:sz w:val="28"/>
          <w:szCs w:val="28"/>
          <w:lang w:eastAsia="ru-RU"/>
        </w:rPr>
        <w:t>должна</w:t>
      </w:r>
      <w:r w:rsidR="00A057A9">
        <w:rPr>
          <w:rFonts w:ascii="Times New Roman" w:eastAsia="Times New Roman" w:hAnsi="Times New Roman" w:cs="Times New Roman"/>
          <w:bCs/>
          <w:sz w:val="28"/>
          <w:szCs w:val="28"/>
          <w:lang w:eastAsia="ru-RU"/>
        </w:rPr>
        <w:t xml:space="preserve"> </w:t>
      </w:r>
      <w:r w:rsidRPr="00516F56">
        <w:rPr>
          <w:rFonts w:ascii="Times New Roman" w:eastAsia="Times New Roman" w:hAnsi="Times New Roman" w:cs="Times New Roman"/>
          <w:bCs/>
          <w:sz w:val="28"/>
          <w:szCs w:val="28"/>
          <w:lang w:eastAsia="ru-RU"/>
        </w:rPr>
        <w:t>получить:</w:t>
      </w:r>
    </w:p>
    <w:p w:rsidR="001F3A0A" w:rsidRPr="00516F56" w:rsidRDefault="001F3A0A" w:rsidP="00D07496">
      <w:pPr>
        <w:pStyle w:val="a3"/>
        <w:numPr>
          <w:ilvl w:val="0"/>
          <w:numId w:val="15"/>
        </w:numPr>
        <w:shd w:val="clear" w:color="auto" w:fill="FFFFFF"/>
        <w:spacing w:after="0" w:line="360" w:lineRule="auto"/>
        <w:ind w:left="993" w:hanging="284"/>
        <w:jc w:val="both"/>
        <w:rPr>
          <w:rFonts w:ascii="Times New Roman" w:eastAsia="Times New Roman" w:hAnsi="Times New Roman" w:cs="Times New Roman"/>
          <w:sz w:val="28"/>
          <w:szCs w:val="28"/>
          <w:lang w:eastAsia="ru-RU"/>
        </w:rPr>
      </w:pPr>
      <w:r w:rsidRPr="00516F56">
        <w:rPr>
          <w:rFonts w:ascii="Times New Roman" w:eastAsia="Times New Roman" w:hAnsi="Times New Roman" w:cs="Times New Roman"/>
          <w:sz w:val="28"/>
          <w:szCs w:val="28"/>
          <w:lang w:eastAsia="ru-RU"/>
        </w:rPr>
        <w:t>максимально</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объективную</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информацию</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о</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состоянии</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условий</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труда,</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имеющихся</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опасностях</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и</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рисках</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их</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воздействия</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на</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работающих;</w:t>
      </w:r>
    </w:p>
    <w:p w:rsidR="001F3A0A" w:rsidRPr="00516F56" w:rsidRDefault="001F3A0A" w:rsidP="00D07496">
      <w:pPr>
        <w:pStyle w:val="a3"/>
        <w:numPr>
          <w:ilvl w:val="0"/>
          <w:numId w:val="15"/>
        </w:numPr>
        <w:shd w:val="clear" w:color="auto" w:fill="FFFFFF"/>
        <w:spacing w:after="0" w:line="360" w:lineRule="auto"/>
        <w:ind w:left="993" w:hanging="284"/>
        <w:jc w:val="both"/>
        <w:rPr>
          <w:rFonts w:ascii="Times New Roman" w:eastAsia="Times New Roman" w:hAnsi="Times New Roman" w:cs="Times New Roman"/>
          <w:sz w:val="28"/>
          <w:szCs w:val="28"/>
          <w:lang w:eastAsia="ru-RU"/>
        </w:rPr>
      </w:pPr>
      <w:r w:rsidRPr="00516F56">
        <w:rPr>
          <w:rFonts w:ascii="Times New Roman" w:eastAsia="Times New Roman" w:hAnsi="Times New Roman" w:cs="Times New Roman"/>
          <w:sz w:val="28"/>
          <w:szCs w:val="28"/>
          <w:lang w:eastAsia="ru-RU"/>
        </w:rPr>
        <w:lastRenderedPageBreak/>
        <w:t>упорядоченные</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перечни</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рисков,</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ранжированные</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по</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степени</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риска,</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позволяющие</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выявить</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наиболее</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уязвимые</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моменты</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обеспечения</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безопасности</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труда,</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выработать</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меры</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по</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управлению</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рисками</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и</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надежному</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обеспечению</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безопасности</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труда</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работающих;</w:t>
      </w:r>
    </w:p>
    <w:p w:rsidR="001F3A0A" w:rsidRPr="00516F56" w:rsidRDefault="001F3A0A" w:rsidP="00D07496">
      <w:pPr>
        <w:pStyle w:val="a3"/>
        <w:numPr>
          <w:ilvl w:val="0"/>
          <w:numId w:val="15"/>
        </w:numPr>
        <w:shd w:val="clear" w:color="auto" w:fill="FFFFFF"/>
        <w:spacing w:after="0" w:line="360" w:lineRule="auto"/>
        <w:ind w:left="993" w:hanging="284"/>
        <w:jc w:val="both"/>
        <w:rPr>
          <w:rFonts w:ascii="Times New Roman" w:eastAsia="Times New Roman" w:hAnsi="Times New Roman" w:cs="Times New Roman"/>
          <w:sz w:val="28"/>
          <w:szCs w:val="28"/>
          <w:lang w:eastAsia="ru-RU"/>
        </w:rPr>
      </w:pPr>
      <w:r w:rsidRPr="00516F56">
        <w:rPr>
          <w:rFonts w:ascii="Times New Roman" w:eastAsia="Times New Roman" w:hAnsi="Times New Roman" w:cs="Times New Roman"/>
          <w:sz w:val="28"/>
          <w:szCs w:val="28"/>
          <w:lang w:eastAsia="ru-RU"/>
        </w:rPr>
        <w:t>максимально</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подробную</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информацию</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для</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принятия</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обоснованных</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решений</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по</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управлению</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рисками</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и</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позволяющую</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разработать</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и</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внедрить</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предупредительные</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и</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регулирующие</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меры</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по</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защите</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работающих</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от</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рисков»</w:t>
      </w:r>
      <w:r w:rsidR="00A057A9">
        <w:rPr>
          <w:rFonts w:ascii="Times New Roman" w:eastAsia="Times New Roman" w:hAnsi="Times New Roman" w:cs="Times New Roman"/>
          <w:sz w:val="28"/>
          <w:szCs w:val="28"/>
          <w:lang w:eastAsia="ru-RU"/>
        </w:rPr>
        <w:t xml:space="preserve"> </w:t>
      </w:r>
      <w:r w:rsidRPr="00516F56">
        <w:rPr>
          <w:rFonts w:ascii="Times New Roman" w:eastAsia="Times New Roman" w:hAnsi="Times New Roman" w:cs="Times New Roman"/>
          <w:sz w:val="28"/>
          <w:szCs w:val="28"/>
          <w:lang w:eastAsia="ru-RU"/>
        </w:rPr>
        <w:t>[</w:t>
      </w:r>
      <w:r w:rsidR="00465F19" w:rsidRPr="00465F19">
        <w:rPr>
          <w:rFonts w:ascii="Times New Roman" w:eastAsia="Times New Roman" w:hAnsi="Times New Roman" w:cs="Times New Roman"/>
          <w:sz w:val="28"/>
          <w:szCs w:val="28"/>
          <w:lang w:eastAsia="ru-RU"/>
        </w:rPr>
        <w:t>20</w:t>
      </w:r>
      <w:r w:rsidRPr="00516F56">
        <w:rPr>
          <w:rFonts w:ascii="Times New Roman" w:eastAsia="Times New Roman" w:hAnsi="Times New Roman" w:cs="Times New Roman"/>
          <w:sz w:val="28"/>
          <w:szCs w:val="28"/>
          <w:lang w:eastAsia="ru-RU"/>
        </w:rPr>
        <w:t>].</w:t>
      </w:r>
    </w:p>
    <w:p w:rsidR="005E1543" w:rsidRPr="005E1543" w:rsidRDefault="005E1543" w:rsidP="005E1543">
      <w:pPr>
        <w:tabs>
          <w:tab w:val="left" w:pos="3510"/>
        </w:tabs>
        <w:spacing w:after="0" w:line="360" w:lineRule="auto"/>
        <w:ind w:firstLine="709"/>
        <w:jc w:val="both"/>
        <w:rPr>
          <w:rFonts w:ascii="Times New Roman" w:hAnsi="Times New Roman" w:cs="Times New Roman"/>
          <w:sz w:val="28"/>
          <w:szCs w:val="28"/>
        </w:rPr>
      </w:pPr>
      <w:r w:rsidRPr="005E1543">
        <w:rPr>
          <w:rFonts w:ascii="Times New Roman" w:hAnsi="Times New Roman" w:cs="Times New Roman"/>
          <w:sz w:val="28"/>
          <w:szCs w:val="28"/>
        </w:rPr>
        <w:t>Суть предлагаемого подхода заключается в приведении всех существующих типов проверок к единой, легко оцениваемой форме – выявлению рисков, с последующим их ранжированием и передачей в соответствующее подразделение.</w:t>
      </w:r>
    </w:p>
    <w:p w:rsidR="00E35D7E" w:rsidRDefault="00E35D7E" w:rsidP="0002464F">
      <w:pPr>
        <w:spacing w:after="0" w:line="360" w:lineRule="auto"/>
        <w:ind w:firstLine="709"/>
        <w:jc w:val="both"/>
        <w:rPr>
          <w:rFonts w:ascii="Times New Roman" w:hAnsi="Times New Roman" w:cs="Times New Roman"/>
          <w:sz w:val="28"/>
          <w:szCs w:val="28"/>
        </w:rPr>
      </w:pPr>
      <w:r w:rsidRPr="00E35D7E">
        <w:rPr>
          <w:rFonts w:ascii="Times New Roman" w:hAnsi="Times New Roman" w:cs="Times New Roman"/>
          <w:sz w:val="28"/>
          <w:szCs w:val="28"/>
        </w:rPr>
        <w:t>Система</w:t>
      </w:r>
      <w:r w:rsidR="00A057A9">
        <w:rPr>
          <w:rFonts w:ascii="Times New Roman" w:hAnsi="Times New Roman" w:cs="Times New Roman"/>
          <w:sz w:val="28"/>
          <w:szCs w:val="28"/>
        </w:rPr>
        <w:t xml:space="preserve"> </w:t>
      </w:r>
      <w:r w:rsidRPr="00E35D7E">
        <w:rPr>
          <w:rFonts w:ascii="Times New Roman" w:hAnsi="Times New Roman" w:cs="Times New Roman"/>
          <w:sz w:val="28"/>
          <w:szCs w:val="28"/>
        </w:rPr>
        <w:t>управления</w:t>
      </w:r>
      <w:r w:rsidR="00A057A9">
        <w:rPr>
          <w:rFonts w:ascii="Times New Roman" w:hAnsi="Times New Roman" w:cs="Times New Roman"/>
          <w:sz w:val="28"/>
          <w:szCs w:val="28"/>
        </w:rPr>
        <w:t xml:space="preserve"> </w:t>
      </w:r>
      <w:r w:rsidRPr="00E35D7E">
        <w:rPr>
          <w:rFonts w:ascii="Times New Roman" w:hAnsi="Times New Roman" w:cs="Times New Roman"/>
          <w:sz w:val="28"/>
          <w:szCs w:val="28"/>
        </w:rPr>
        <w:t>рисками</w:t>
      </w:r>
      <w:r w:rsidR="00A057A9">
        <w:rPr>
          <w:rFonts w:ascii="Times New Roman" w:hAnsi="Times New Roman" w:cs="Times New Roman"/>
          <w:sz w:val="28"/>
          <w:szCs w:val="28"/>
        </w:rPr>
        <w:t xml:space="preserve"> </w:t>
      </w:r>
      <w:r w:rsidRPr="0002464F">
        <w:rPr>
          <w:rFonts w:ascii="Times New Roman" w:hAnsi="Times New Roman" w:cs="Times New Roman"/>
          <w:sz w:val="28"/>
          <w:szCs w:val="28"/>
        </w:rPr>
        <w:t>должна</w:t>
      </w:r>
      <w:r w:rsidR="00A057A9" w:rsidRPr="0002464F">
        <w:rPr>
          <w:rFonts w:ascii="Times New Roman" w:hAnsi="Times New Roman" w:cs="Times New Roman"/>
          <w:sz w:val="28"/>
          <w:szCs w:val="28"/>
        </w:rPr>
        <w:t xml:space="preserve"> </w:t>
      </w:r>
      <w:r w:rsidRPr="0002464F">
        <w:rPr>
          <w:rFonts w:ascii="Times New Roman" w:hAnsi="Times New Roman" w:cs="Times New Roman"/>
          <w:sz w:val="28"/>
          <w:szCs w:val="28"/>
        </w:rPr>
        <w:t>учитывать</w:t>
      </w:r>
      <w:r w:rsidR="00A057A9" w:rsidRPr="0002464F">
        <w:rPr>
          <w:rFonts w:ascii="Times New Roman" w:hAnsi="Times New Roman" w:cs="Times New Roman"/>
          <w:sz w:val="28"/>
          <w:szCs w:val="28"/>
        </w:rPr>
        <w:t xml:space="preserve"> </w:t>
      </w:r>
      <w:r w:rsidRPr="0002464F">
        <w:rPr>
          <w:rFonts w:ascii="Times New Roman" w:hAnsi="Times New Roman" w:cs="Times New Roman"/>
          <w:sz w:val="28"/>
          <w:szCs w:val="28"/>
        </w:rPr>
        <w:t>наиболее</w:t>
      </w:r>
      <w:r w:rsidR="00A057A9" w:rsidRPr="0002464F">
        <w:rPr>
          <w:rFonts w:ascii="Times New Roman" w:hAnsi="Times New Roman" w:cs="Times New Roman"/>
          <w:sz w:val="28"/>
          <w:szCs w:val="28"/>
        </w:rPr>
        <w:t xml:space="preserve"> </w:t>
      </w:r>
      <w:r w:rsidRPr="0002464F">
        <w:rPr>
          <w:rFonts w:ascii="Times New Roman" w:hAnsi="Times New Roman" w:cs="Times New Roman"/>
          <w:sz w:val="28"/>
          <w:szCs w:val="28"/>
        </w:rPr>
        <w:t>распространенные</w:t>
      </w:r>
      <w:r w:rsidR="00A057A9" w:rsidRPr="0002464F">
        <w:rPr>
          <w:rFonts w:ascii="Times New Roman" w:hAnsi="Times New Roman" w:cs="Times New Roman"/>
          <w:sz w:val="28"/>
          <w:szCs w:val="28"/>
        </w:rPr>
        <w:t xml:space="preserve"> </w:t>
      </w:r>
      <w:r w:rsidRPr="0002464F">
        <w:rPr>
          <w:rFonts w:ascii="Times New Roman" w:hAnsi="Times New Roman" w:cs="Times New Roman"/>
          <w:sz w:val="28"/>
          <w:szCs w:val="28"/>
        </w:rPr>
        <w:t>и</w:t>
      </w:r>
      <w:r w:rsidR="00A057A9" w:rsidRPr="0002464F">
        <w:rPr>
          <w:rFonts w:ascii="Times New Roman" w:hAnsi="Times New Roman" w:cs="Times New Roman"/>
          <w:sz w:val="28"/>
          <w:szCs w:val="28"/>
        </w:rPr>
        <w:t xml:space="preserve"> </w:t>
      </w:r>
      <w:r w:rsidRPr="0002464F">
        <w:rPr>
          <w:rFonts w:ascii="Times New Roman" w:hAnsi="Times New Roman" w:cs="Times New Roman"/>
          <w:sz w:val="28"/>
          <w:szCs w:val="28"/>
        </w:rPr>
        <w:t>наиболее</w:t>
      </w:r>
      <w:r w:rsidR="00A057A9" w:rsidRPr="0002464F">
        <w:rPr>
          <w:rFonts w:ascii="Times New Roman" w:hAnsi="Times New Roman" w:cs="Times New Roman"/>
          <w:sz w:val="28"/>
          <w:szCs w:val="28"/>
        </w:rPr>
        <w:t xml:space="preserve"> </w:t>
      </w:r>
      <w:r w:rsidRPr="0002464F">
        <w:rPr>
          <w:rFonts w:ascii="Times New Roman" w:hAnsi="Times New Roman" w:cs="Times New Roman"/>
          <w:sz w:val="28"/>
          <w:szCs w:val="28"/>
        </w:rPr>
        <w:t>опасные</w:t>
      </w:r>
      <w:r w:rsidR="00A057A9" w:rsidRPr="0002464F">
        <w:rPr>
          <w:rFonts w:ascii="Times New Roman" w:hAnsi="Times New Roman" w:cs="Times New Roman"/>
          <w:sz w:val="28"/>
          <w:szCs w:val="28"/>
        </w:rPr>
        <w:t xml:space="preserve"> </w:t>
      </w:r>
      <w:r w:rsidRPr="0002464F">
        <w:rPr>
          <w:rFonts w:ascii="Times New Roman" w:hAnsi="Times New Roman" w:cs="Times New Roman"/>
          <w:sz w:val="28"/>
          <w:szCs w:val="28"/>
        </w:rPr>
        <w:t>вероятности.</w:t>
      </w:r>
      <w:r w:rsidR="00A057A9" w:rsidRPr="0002464F">
        <w:rPr>
          <w:rFonts w:ascii="Times New Roman" w:hAnsi="Times New Roman" w:cs="Times New Roman"/>
          <w:sz w:val="28"/>
          <w:szCs w:val="28"/>
        </w:rPr>
        <w:t xml:space="preserve"> </w:t>
      </w:r>
      <w:r w:rsidR="0002464F" w:rsidRPr="0002464F">
        <w:rPr>
          <w:rFonts w:ascii="Times New Roman" w:hAnsi="Times New Roman" w:cs="Times New Roman"/>
          <w:sz w:val="28"/>
          <w:szCs w:val="28"/>
        </w:rPr>
        <w:t xml:space="preserve">Для ранжирования выявленных рисков использовалась матрица ранжирования. </w:t>
      </w:r>
      <w:r w:rsidRPr="0002464F">
        <w:rPr>
          <w:rFonts w:ascii="Times New Roman" w:hAnsi="Times New Roman" w:cs="Times New Roman"/>
          <w:sz w:val="28"/>
          <w:szCs w:val="28"/>
        </w:rPr>
        <w:t>Все</w:t>
      </w:r>
      <w:r w:rsidR="00A057A9" w:rsidRPr="0002464F">
        <w:rPr>
          <w:rFonts w:ascii="Times New Roman" w:hAnsi="Times New Roman" w:cs="Times New Roman"/>
          <w:sz w:val="28"/>
          <w:szCs w:val="28"/>
        </w:rPr>
        <w:t xml:space="preserve"> </w:t>
      </w:r>
      <w:r w:rsidRPr="0002464F">
        <w:rPr>
          <w:rFonts w:ascii="Times New Roman" w:hAnsi="Times New Roman" w:cs="Times New Roman"/>
          <w:sz w:val="28"/>
          <w:szCs w:val="28"/>
        </w:rPr>
        <w:t>типы</w:t>
      </w:r>
      <w:r w:rsidR="00A057A9" w:rsidRPr="0002464F">
        <w:rPr>
          <w:rFonts w:ascii="Times New Roman" w:hAnsi="Times New Roman" w:cs="Times New Roman"/>
          <w:sz w:val="28"/>
          <w:szCs w:val="28"/>
        </w:rPr>
        <w:t xml:space="preserve"> </w:t>
      </w:r>
      <w:r w:rsidRPr="0002464F">
        <w:rPr>
          <w:rFonts w:ascii="Times New Roman" w:hAnsi="Times New Roman" w:cs="Times New Roman"/>
          <w:sz w:val="28"/>
          <w:szCs w:val="28"/>
        </w:rPr>
        <w:t>вероятностей</w:t>
      </w:r>
      <w:r w:rsidR="00A057A9" w:rsidRPr="0002464F">
        <w:rPr>
          <w:rFonts w:ascii="Times New Roman" w:hAnsi="Times New Roman" w:cs="Times New Roman"/>
          <w:sz w:val="28"/>
          <w:szCs w:val="28"/>
        </w:rPr>
        <w:t xml:space="preserve"> </w:t>
      </w:r>
      <w:r w:rsidR="002F7939" w:rsidRPr="0002464F">
        <w:rPr>
          <w:rFonts w:ascii="Times New Roman" w:hAnsi="Times New Roman" w:cs="Times New Roman"/>
          <w:sz w:val="28"/>
          <w:szCs w:val="28"/>
        </w:rPr>
        <w:t>представлены</w:t>
      </w:r>
      <w:r w:rsidR="00A057A9" w:rsidRPr="0002464F">
        <w:rPr>
          <w:rFonts w:ascii="Times New Roman" w:hAnsi="Times New Roman" w:cs="Times New Roman"/>
          <w:sz w:val="28"/>
          <w:szCs w:val="28"/>
        </w:rPr>
        <w:t xml:space="preserve"> </w:t>
      </w:r>
      <w:r w:rsidR="002F7939" w:rsidRPr="0002464F">
        <w:rPr>
          <w:rFonts w:ascii="Times New Roman" w:hAnsi="Times New Roman" w:cs="Times New Roman"/>
          <w:sz w:val="28"/>
          <w:szCs w:val="28"/>
        </w:rPr>
        <w:t>в</w:t>
      </w:r>
      <w:r w:rsidR="00A057A9" w:rsidRPr="0002464F">
        <w:rPr>
          <w:rFonts w:ascii="Times New Roman" w:hAnsi="Times New Roman" w:cs="Times New Roman"/>
          <w:sz w:val="28"/>
          <w:szCs w:val="28"/>
        </w:rPr>
        <w:t xml:space="preserve"> </w:t>
      </w:r>
      <w:r w:rsidR="002F7939" w:rsidRPr="0002464F">
        <w:rPr>
          <w:rFonts w:ascii="Times New Roman" w:hAnsi="Times New Roman" w:cs="Times New Roman"/>
          <w:sz w:val="28"/>
          <w:szCs w:val="28"/>
        </w:rPr>
        <w:t>таблице</w:t>
      </w:r>
      <w:r w:rsidR="00A057A9" w:rsidRPr="0002464F">
        <w:rPr>
          <w:rFonts w:ascii="Times New Roman" w:hAnsi="Times New Roman" w:cs="Times New Roman"/>
          <w:sz w:val="28"/>
          <w:szCs w:val="28"/>
        </w:rPr>
        <w:t xml:space="preserve"> </w:t>
      </w:r>
      <w:r w:rsidR="002F7939" w:rsidRPr="0002464F">
        <w:rPr>
          <w:rFonts w:ascii="Times New Roman" w:hAnsi="Times New Roman" w:cs="Times New Roman"/>
          <w:sz w:val="28"/>
          <w:szCs w:val="28"/>
        </w:rPr>
        <w:t>4.</w:t>
      </w:r>
    </w:p>
    <w:p w:rsidR="002273DE" w:rsidRDefault="002273DE" w:rsidP="00E35D7E">
      <w:pPr>
        <w:spacing w:after="0" w:line="360" w:lineRule="auto"/>
        <w:ind w:firstLine="709"/>
        <w:jc w:val="both"/>
        <w:rPr>
          <w:rFonts w:ascii="Times New Roman" w:hAnsi="Times New Roman" w:cs="Times New Roman"/>
          <w:sz w:val="28"/>
          <w:szCs w:val="28"/>
        </w:rPr>
      </w:pPr>
    </w:p>
    <w:p w:rsidR="002F7939" w:rsidRDefault="002F7939" w:rsidP="002273D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A057A9">
        <w:rPr>
          <w:rFonts w:ascii="Times New Roman" w:hAnsi="Times New Roman" w:cs="Times New Roman"/>
          <w:sz w:val="28"/>
          <w:szCs w:val="28"/>
        </w:rPr>
        <w:t xml:space="preserve"> </w:t>
      </w:r>
      <w:r w:rsidR="002A28EA">
        <w:rPr>
          <w:rFonts w:ascii="Times New Roman" w:hAnsi="Times New Roman" w:cs="Times New Roman"/>
          <w:sz w:val="28"/>
          <w:szCs w:val="28"/>
        </w:rPr>
        <w:t>4</w:t>
      </w:r>
      <w:r w:rsidR="00A057A9">
        <w:rPr>
          <w:rFonts w:ascii="Times New Roman" w:hAnsi="Times New Roman" w:cs="Times New Roman"/>
          <w:sz w:val="28"/>
          <w:szCs w:val="28"/>
        </w:rPr>
        <w:t xml:space="preserve"> </w:t>
      </w:r>
      <w:r>
        <w:rPr>
          <w:rFonts w:ascii="Times New Roman" w:hAnsi="Times New Roman" w:cs="Times New Roman"/>
          <w:sz w:val="28"/>
          <w:szCs w:val="28"/>
        </w:rPr>
        <w:t>–</w:t>
      </w:r>
      <w:r w:rsidR="00A057A9">
        <w:rPr>
          <w:rFonts w:ascii="Times New Roman" w:hAnsi="Times New Roman" w:cs="Times New Roman"/>
          <w:sz w:val="28"/>
          <w:szCs w:val="28"/>
        </w:rPr>
        <w:t xml:space="preserve"> </w:t>
      </w:r>
      <w:r>
        <w:rPr>
          <w:rFonts w:ascii="Times New Roman" w:hAnsi="Times New Roman" w:cs="Times New Roman"/>
          <w:sz w:val="28"/>
          <w:szCs w:val="28"/>
        </w:rPr>
        <w:t>Типы</w:t>
      </w:r>
      <w:r w:rsidR="00A057A9">
        <w:rPr>
          <w:rFonts w:ascii="Times New Roman" w:hAnsi="Times New Roman" w:cs="Times New Roman"/>
          <w:sz w:val="28"/>
          <w:szCs w:val="28"/>
        </w:rPr>
        <w:t xml:space="preserve"> </w:t>
      </w:r>
      <w:r>
        <w:rPr>
          <w:rFonts w:ascii="Times New Roman" w:hAnsi="Times New Roman" w:cs="Times New Roman"/>
          <w:sz w:val="28"/>
          <w:szCs w:val="28"/>
        </w:rPr>
        <w:t>вероятностей</w:t>
      </w:r>
    </w:p>
    <w:p w:rsidR="002F7939" w:rsidRDefault="002F7939" w:rsidP="00E35D7E">
      <w:pPr>
        <w:spacing w:after="0" w:line="360" w:lineRule="auto"/>
        <w:ind w:firstLine="709"/>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3652"/>
        <w:gridCol w:w="5919"/>
      </w:tblGrid>
      <w:tr w:rsidR="002F7939" w:rsidTr="00E468DA">
        <w:tc>
          <w:tcPr>
            <w:tcW w:w="3652" w:type="dxa"/>
          </w:tcPr>
          <w:p w:rsidR="002F7939" w:rsidRPr="003A74D2" w:rsidRDefault="002F7939" w:rsidP="003A74D2">
            <w:pPr>
              <w:jc w:val="center"/>
              <w:rPr>
                <w:rFonts w:ascii="Times New Roman" w:hAnsi="Times New Roman" w:cs="Times New Roman"/>
                <w:sz w:val="24"/>
                <w:szCs w:val="24"/>
              </w:rPr>
            </w:pPr>
            <w:r w:rsidRPr="003A74D2">
              <w:rPr>
                <w:rFonts w:ascii="Times New Roman" w:hAnsi="Times New Roman" w:cs="Times New Roman"/>
                <w:sz w:val="24"/>
                <w:szCs w:val="24"/>
              </w:rPr>
              <w:t>Вероятность</w:t>
            </w:r>
          </w:p>
        </w:tc>
        <w:tc>
          <w:tcPr>
            <w:tcW w:w="5919" w:type="dxa"/>
          </w:tcPr>
          <w:p w:rsidR="002F7939" w:rsidRPr="003A74D2" w:rsidRDefault="002F7939" w:rsidP="003A74D2">
            <w:pPr>
              <w:jc w:val="center"/>
              <w:rPr>
                <w:rFonts w:ascii="Times New Roman" w:hAnsi="Times New Roman" w:cs="Times New Roman"/>
                <w:sz w:val="24"/>
                <w:szCs w:val="24"/>
              </w:rPr>
            </w:pPr>
            <w:r w:rsidRPr="003A74D2">
              <w:rPr>
                <w:rFonts w:ascii="Times New Roman" w:hAnsi="Times New Roman" w:cs="Times New Roman"/>
                <w:sz w:val="24"/>
                <w:szCs w:val="24"/>
              </w:rPr>
              <w:t>Обоснование</w:t>
            </w:r>
          </w:p>
        </w:tc>
      </w:tr>
      <w:tr w:rsidR="002F7939" w:rsidTr="00E468DA">
        <w:tc>
          <w:tcPr>
            <w:tcW w:w="3652" w:type="dxa"/>
          </w:tcPr>
          <w:p w:rsidR="002F7939" w:rsidRPr="003A74D2" w:rsidRDefault="002F7939" w:rsidP="003A74D2">
            <w:pPr>
              <w:jc w:val="both"/>
              <w:rPr>
                <w:rFonts w:ascii="Times New Roman" w:hAnsi="Times New Roman" w:cs="Times New Roman"/>
                <w:sz w:val="24"/>
                <w:szCs w:val="24"/>
              </w:rPr>
            </w:pPr>
            <w:r w:rsidRPr="003A74D2">
              <w:rPr>
                <w:rFonts w:ascii="Times New Roman" w:hAnsi="Times New Roman" w:cs="Times New Roman"/>
                <w:sz w:val="24"/>
                <w:szCs w:val="24"/>
              </w:rPr>
              <w:t>Весьма</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вероятно</w:t>
            </w:r>
          </w:p>
        </w:tc>
        <w:tc>
          <w:tcPr>
            <w:tcW w:w="5919" w:type="dxa"/>
          </w:tcPr>
          <w:p w:rsidR="002F7939" w:rsidRPr="003A74D2" w:rsidRDefault="002F7939" w:rsidP="00465F19">
            <w:pPr>
              <w:jc w:val="both"/>
              <w:rPr>
                <w:rFonts w:ascii="Times New Roman" w:hAnsi="Times New Roman" w:cs="Times New Roman"/>
                <w:sz w:val="24"/>
                <w:szCs w:val="24"/>
              </w:rPr>
            </w:pPr>
            <w:r w:rsidRPr="003A74D2">
              <w:rPr>
                <w:rFonts w:ascii="Times New Roman" w:hAnsi="Times New Roman" w:cs="Times New Roman"/>
                <w:sz w:val="24"/>
                <w:szCs w:val="24"/>
              </w:rPr>
              <w:t>«</w:t>
            </w:r>
            <w:r w:rsidR="00E468DA" w:rsidRPr="003A74D2">
              <w:rPr>
                <w:rFonts w:ascii="Times New Roman" w:hAnsi="Times New Roman" w:cs="Times New Roman"/>
                <w:sz w:val="24"/>
                <w:szCs w:val="24"/>
              </w:rPr>
              <w:t>Эти</w:t>
            </w:r>
            <w:r w:rsidR="00A057A9">
              <w:rPr>
                <w:rFonts w:ascii="Times New Roman" w:hAnsi="Times New Roman" w:cs="Times New Roman"/>
                <w:sz w:val="24"/>
                <w:szCs w:val="24"/>
              </w:rPr>
              <w:t xml:space="preserve"> </w:t>
            </w:r>
            <w:r w:rsidR="00E468DA" w:rsidRPr="003A74D2">
              <w:rPr>
                <w:rFonts w:ascii="Times New Roman" w:hAnsi="Times New Roman" w:cs="Times New Roman"/>
                <w:sz w:val="24"/>
                <w:szCs w:val="24"/>
              </w:rPr>
              <w:t>события</w:t>
            </w:r>
            <w:r w:rsidR="00A057A9">
              <w:rPr>
                <w:rFonts w:ascii="Times New Roman" w:hAnsi="Times New Roman" w:cs="Times New Roman"/>
                <w:sz w:val="24"/>
                <w:szCs w:val="24"/>
              </w:rPr>
              <w:t xml:space="preserve"> </w:t>
            </w:r>
            <w:r w:rsidR="00E468DA" w:rsidRPr="003A74D2">
              <w:rPr>
                <w:rFonts w:ascii="Times New Roman" w:hAnsi="Times New Roman" w:cs="Times New Roman"/>
                <w:sz w:val="24"/>
                <w:szCs w:val="24"/>
              </w:rPr>
              <w:t>наблюдаются</w:t>
            </w:r>
            <w:r w:rsidR="00A057A9">
              <w:rPr>
                <w:rFonts w:ascii="Times New Roman" w:hAnsi="Times New Roman" w:cs="Times New Roman"/>
                <w:sz w:val="24"/>
                <w:szCs w:val="24"/>
              </w:rPr>
              <w:t xml:space="preserve"> </w:t>
            </w:r>
            <w:r w:rsidR="00E468DA" w:rsidRPr="003A74D2">
              <w:rPr>
                <w:rFonts w:ascii="Times New Roman" w:hAnsi="Times New Roman" w:cs="Times New Roman"/>
                <w:sz w:val="24"/>
                <w:szCs w:val="24"/>
              </w:rPr>
              <w:t>регулярно,</w:t>
            </w:r>
            <w:r w:rsidR="00A057A9">
              <w:rPr>
                <w:rFonts w:ascii="Times New Roman" w:hAnsi="Times New Roman" w:cs="Times New Roman"/>
                <w:sz w:val="24"/>
                <w:szCs w:val="24"/>
              </w:rPr>
              <w:t xml:space="preserve"> </w:t>
            </w:r>
            <w:r w:rsidR="00E468DA" w:rsidRPr="003A74D2">
              <w:rPr>
                <w:rFonts w:ascii="Times New Roman" w:hAnsi="Times New Roman" w:cs="Times New Roman"/>
                <w:sz w:val="24"/>
                <w:szCs w:val="24"/>
              </w:rPr>
              <w:t>следовательно,</w:t>
            </w:r>
            <w:r w:rsidR="00A057A9">
              <w:rPr>
                <w:rFonts w:ascii="Times New Roman" w:hAnsi="Times New Roman" w:cs="Times New Roman"/>
                <w:sz w:val="24"/>
                <w:szCs w:val="24"/>
              </w:rPr>
              <w:t xml:space="preserve"> </w:t>
            </w:r>
            <w:r w:rsidR="00E468DA" w:rsidRPr="003A74D2">
              <w:rPr>
                <w:rFonts w:ascii="Times New Roman" w:hAnsi="Times New Roman" w:cs="Times New Roman"/>
                <w:sz w:val="24"/>
                <w:szCs w:val="24"/>
              </w:rPr>
              <w:t>имеют</w:t>
            </w:r>
            <w:r w:rsidR="00A057A9">
              <w:rPr>
                <w:rFonts w:ascii="Times New Roman" w:hAnsi="Times New Roman" w:cs="Times New Roman"/>
                <w:sz w:val="24"/>
                <w:szCs w:val="24"/>
              </w:rPr>
              <w:t xml:space="preserve"> </w:t>
            </w:r>
            <w:r w:rsidR="00E468DA" w:rsidRPr="003A74D2">
              <w:rPr>
                <w:rFonts w:ascii="Times New Roman" w:hAnsi="Times New Roman" w:cs="Times New Roman"/>
                <w:sz w:val="24"/>
                <w:szCs w:val="24"/>
              </w:rPr>
              <w:t>высокую</w:t>
            </w:r>
            <w:r w:rsidR="00A057A9">
              <w:rPr>
                <w:rFonts w:ascii="Times New Roman" w:hAnsi="Times New Roman" w:cs="Times New Roman"/>
                <w:sz w:val="24"/>
                <w:szCs w:val="24"/>
              </w:rPr>
              <w:t xml:space="preserve"> </w:t>
            </w:r>
            <w:r w:rsidR="00E468DA" w:rsidRPr="003A74D2">
              <w:rPr>
                <w:rFonts w:ascii="Times New Roman" w:hAnsi="Times New Roman" w:cs="Times New Roman"/>
                <w:sz w:val="24"/>
                <w:szCs w:val="24"/>
              </w:rPr>
              <w:t>вероятность</w:t>
            </w:r>
            <w:r w:rsidR="00A057A9">
              <w:rPr>
                <w:rFonts w:ascii="Times New Roman" w:hAnsi="Times New Roman" w:cs="Times New Roman"/>
                <w:sz w:val="24"/>
                <w:szCs w:val="24"/>
              </w:rPr>
              <w:t xml:space="preserve"> </w:t>
            </w:r>
            <w:r w:rsidR="00E468DA" w:rsidRPr="003A74D2">
              <w:rPr>
                <w:rFonts w:ascii="Times New Roman" w:hAnsi="Times New Roman" w:cs="Times New Roman"/>
                <w:sz w:val="24"/>
                <w:szCs w:val="24"/>
              </w:rPr>
              <w:t>произойти</w:t>
            </w:r>
            <w:r w:rsidRPr="003A74D2">
              <w:rPr>
                <w:rFonts w:ascii="Times New Roman" w:hAnsi="Times New Roman" w:cs="Times New Roman"/>
                <w:sz w:val="24"/>
                <w:szCs w:val="24"/>
              </w:rPr>
              <w:t>»</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w:t>
            </w:r>
            <w:r w:rsidR="00465F19" w:rsidRPr="00465F19">
              <w:rPr>
                <w:rFonts w:ascii="Times New Roman" w:hAnsi="Times New Roman" w:cs="Times New Roman"/>
                <w:sz w:val="24"/>
                <w:szCs w:val="24"/>
              </w:rPr>
              <w:t>2</w:t>
            </w:r>
            <w:r w:rsidRPr="003A74D2">
              <w:rPr>
                <w:rFonts w:ascii="Times New Roman" w:hAnsi="Times New Roman" w:cs="Times New Roman"/>
                <w:sz w:val="24"/>
                <w:szCs w:val="24"/>
              </w:rPr>
              <w:t>4]</w:t>
            </w:r>
          </w:p>
        </w:tc>
      </w:tr>
      <w:tr w:rsidR="002F7939" w:rsidTr="00E468DA">
        <w:tc>
          <w:tcPr>
            <w:tcW w:w="3652" w:type="dxa"/>
          </w:tcPr>
          <w:p w:rsidR="002F7939" w:rsidRPr="003A74D2" w:rsidRDefault="00E468DA" w:rsidP="003A74D2">
            <w:pPr>
              <w:jc w:val="both"/>
              <w:rPr>
                <w:rFonts w:ascii="Times New Roman" w:hAnsi="Times New Roman" w:cs="Times New Roman"/>
                <w:sz w:val="24"/>
                <w:szCs w:val="24"/>
              </w:rPr>
            </w:pPr>
            <w:r w:rsidRPr="003A74D2">
              <w:rPr>
                <w:rFonts w:ascii="Times New Roman" w:hAnsi="Times New Roman" w:cs="Times New Roman"/>
                <w:sz w:val="24"/>
                <w:szCs w:val="24"/>
              </w:rPr>
              <w:t>Весьма</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маловероятно</w:t>
            </w:r>
          </w:p>
        </w:tc>
        <w:tc>
          <w:tcPr>
            <w:tcW w:w="5919" w:type="dxa"/>
          </w:tcPr>
          <w:p w:rsidR="002F7939" w:rsidRPr="003A74D2" w:rsidRDefault="00E468DA" w:rsidP="00465F19">
            <w:pPr>
              <w:jc w:val="both"/>
              <w:rPr>
                <w:rFonts w:ascii="Times New Roman" w:hAnsi="Times New Roman" w:cs="Times New Roman"/>
                <w:sz w:val="24"/>
                <w:szCs w:val="24"/>
              </w:rPr>
            </w:pPr>
            <w:r w:rsidRPr="003A74D2">
              <w:rPr>
                <w:rFonts w:ascii="Times New Roman" w:hAnsi="Times New Roman" w:cs="Times New Roman"/>
                <w:sz w:val="24"/>
                <w:szCs w:val="24"/>
              </w:rPr>
              <w:t>«Такие</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события</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практически</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исключены,</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но</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все-таки</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могут</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иметь</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место.</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Их</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возникновение</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зависит</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от</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того,</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следуют</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ли</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на</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производстве</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инструкциям,</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а</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также</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от</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сочетания</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ряда</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технических</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и</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человеческих</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ошибок»</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w:t>
            </w:r>
            <w:r w:rsidR="00465F19" w:rsidRPr="00465F19">
              <w:rPr>
                <w:rFonts w:ascii="Times New Roman" w:hAnsi="Times New Roman" w:cs="Times New Roman"/>
                <w:sz w:val="24"/>
                <w:szCs w:val="24"/>
              </w:rPr>
              <w:t>2</w:t>
            </w:r>
            <w:r w:rsidRPr="003A74D2">
              <w:rPr>
                <w:rFonts w:ascii="Times New Roman" w:hAnsi="Times New Roman" w:cs="Times New Roman"/>
                <w:sz w:val="24"/>
                <w:szCs w:val="24"/>
              </w:rPr>
              <w:t>4]</w:t>
            </w:r>
          </w:p>
        </w:tc>
      </w:tr>
      <w:tr w:rsidR="002F7939" w:rsidTr="00E468DA">
        <w:tc>
          <w:tcPr>
            <w:tcW w:w="3652" w:type="dxa"/>
          </w:tcPr>
          <w:p w:rsidR="002F7939" w:rsidRPr="003A74D2" w:rsidRDefault="003A74D2" w:rsidP="003A74D2">
            <w:pPr>
              <w:jc w:val="both"/>
              <w:rPr>
                <w:rFonts w:ascii="Times New Roman" w:hAnsi="Times New Roman" w:cs="Times New Roman"/>
                <w:sz w:val="24"/>
                <w:szCs w:val="24"/>
              </w:rPr>
            </w:pPr>
            <w:r w:rsidRPr="003A74D2">
              <w:rPr>
                <w:rFonts w:ascii="Times New Roman" w:hAnsi="Times New Roman" w:cs="Times New Roman"/>
                <w:sz w:val="24"/>
                <w:szCs w:val="24"/>
              </w:rPr>
              <w:t>Маловероятно</w:t>
            </w:r>
          </w:p>
        </w:tc>
        <w:tc>
          <w:tcPr>
            <w:tcW w:w="5919" w:type="dxa"/>
          </w:tcPr>
          <w:p w:rsidR="002F7939" w:rsidRPr="003A74D2" w:rsidRDefault="003A74D2" w:rsidP="003A74D2">
            <w:pPr>
              <w:jc w:val="both"/>
              <w:rPr>
                <w:rFonts w:ascii="Times New Roman" w:hAnsi="Times New Roman" w:cs="Times New Roman"/>
                <w:sz w:val="24"/>
                <w:szCs w:val="24"/>
              </w:rPr>
            </w:pPr>
            <w:r w:rsidRPr="003A74D2">
              <w:rPr>
                <w:rFonts w:ascii="Times New Roman" w:hAnsi="Times New Roman" w:cs="Times New Roman"/>
                <w:sz w:val="24"/>
                <w:szCs w:val="24"/>
              </w:rPr>
              <w:t>«Такой</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профессиональный</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риск</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довольно</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сложно</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представить,</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но</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он</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может</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произойти</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при</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определенном</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стечении</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обстоятельств»</w:t>
            </w:r>
            <w:r w:rsidR="00A057A9">
              <w:rPr>
                <w:rFonts w:ascii="Times New Roman" w:hAnsi="Times New Roman" w:cs="Times New Roman"/>
                <w:sz w:val="24"/>
                <w:szCs w:val="24"/>
              </w:rPr>
              <w:t xml:space="preserve"> </w:t>
            </w:r>
            <w:r w:rsidR="00465F19">
              <w:rPr>
                <w:rFonts w:ascii="Times New Roman" w:hAnsi="Times New Roman" w:cs="Times New Roman"/>
                <w:sz w:val="24"/>
                <w:szCs w:val="24"/>
              </w:rPr>
              <w:t>[</w:t>
            </w:r>
            <w:r w:rsidR="00465F19" w:rsidRPr="00465F19">
              <w:rPr>
                <w:rFonts w:ascii="Times New Roman" w:hAnsi="Times New Roman" w:cs="Times New Roman"/>
                <w:sz w:val="24"/>
                <w:szCs w:val="24"/>
              </w:rPr>
              <w:t>2</w:t>
            </w:r>
            <w:r w:rsidRPr="003A74D2">
              <w:rPr>
                <w:rFonts w:ascii="Times New Roman" w:hAnsi="Times New Roman" w:cs="Times New Roman"/>
                <w:sz w:val="24"/>
                <w:szCs w:val="24"/>
              </w:rPr>
              <w:t>4]</w:t>
            </w:r>
          </w:p>
        </w:tc>
      </w:tr>
      <w:tr w:rsidR="002F7939" w:rsidTr="00E468DA">
        <w:tc>
          <w:tcPr>
            <w:tcW w:w="3652" w:type="dxa"/>
          </w:tcPr>
          <w:p w:rsidR="002F7939" w:rsidRPr="003A74D2" w:rsidRDefault="003A74D2" w:rsidP="003A74D2">
            <w:pPr>
              <w:jc w:val="both"/>
              <w:rPr>
                <w:rFonts w:ascii="Times New Roman" w:hAnsi="Times New Roman" w:cs="Times New Roman"/>
                <w:sz w:val="24"/>
                <w:szCs w:val="24"/>
              </w:rPr>
            </w:pPr>
            <w:r w:rsidRPr="003A74D2">
              <w:rPr>
                <w:rFonts w:ascii="Times New Roman" w:hAnsi="Times New Roman" w:cs="Times New Roman"/>
                <w:sz w:val="24"/>
                <w:szCs w:val="24"/>
              </w:rPr>
              <w:t>Возможно</w:t>
            </w:r>
          </w:p>
        </w:tc>
        <w:tc>
          <w:tcPr>
            <w:tcW w:w="5919" w:type="dxa"/>
          </w:tcPr>
          <w:p w:rsidR="002F7939" w:rsidRPr="003A74D2" w:rsidRDefault="003A74D2" w:rsidP="003A74D2">
            <w:pPr>
              <w:jc w:val="both"/>
              <w:rPr>
                <w:rFonts w:ascii="Times New Roman" w:hAnsi="Times New Roman" w:cs="Times New Roman"/>
                <w:sz w:val="24"/>
                <w:szCs w:val="24"/>
              </w:rPr>
            </w:pPr>
            <w:r w:rsidRPr="003A74D2">
              <w:rPr>
                <w:rFonts w:ascii="Times New Roman" w:hAnsi="Times New Roman" w:cs="Times New Roman"/>
                <w:sz w:val="24"/>
                <w:szCs w:val="24"/>
              </w:rPr>
              <w:t>«Достаточно</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всего</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одной</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ошибки,</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чтобы</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это</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случилось.</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Если</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политика</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в</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области</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охраны</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труда</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построена</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неверно,</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опасность</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возрастет</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в</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разы»</w:t>
            </w:r>
            <w:r w:rsidR="00A057A9">
              <w:rPr>
                <w:rFonts w:ascii="Times New Roman" w:hAnsi="Times New Roman" w:cs="Times New Roman"/>
                <w:sz w:val="24"/>
                <w:szCs w:val="24"/>
              </w:rPr>
              <w:t xml:space="preserve"> </w:t>
            </w:r>
            <w:r w:rsidR="00465F19">
              <w:rPr>
                <w:rFonts w:ascii="Times New Roman" w:hAnsi="Times New Roman" w:cs="Times New Roman"/>
                <w:sz w:val="24"/>
                <w:szCs w:val="24"/>
              </w:rPr>
              <w:t>[</w:t>
            </w:r>
            <w:r w:rsidR="00465F19" w:rsidRPr="00465F19">
              <w:rPr>
                <w:rFonts w:ascii="Times New Roman" w:hAnsi="Times New Roman" w:cs="Times New Roman"/>
                <w:sz w:val="24"/>
                <w:szCs w:val="24"/>
              </w:rPr>
              <w:t>2</w:t>
            </w:r>
            <w:r w:rsidRPr="003A74D2">
              <w:rPr>
                <w:rFonts w:ascii="Times New Roman" w:hAnsi="Times New Roman" w:cs="Times New Roman"/>
                <w:sz w:val="24"/>
                <w:szCs w:val="24"/>
              </w:rPr>
              <w:t>4]</w:t>
            </w:r>
          </w:p>
        </w:tc>
      </w:tr>
      <w:tr w:rsidR="002F7939" w:rsidTr="00E468DA">
        <w:tc>
          <w:tcPr>
            <w:tcW w:w="3652" w:type="dxa"/>
          </w:tcPr>
          <w:p w:rsidR="002F7939" w:rsidRPr="003A74D2" w:rsidRDefault="003A74D2" w:rsidP="003A74D2">
            <w:pPr>
              <w:jc w:val="both"/>
              <w:rPr>
                <w:rFonts w:ascii="Times New Roman" w:hAnsi="Times New Roman" w:cs="Times New Roman"/>
                <w:sz w:val="24"/>
                <w:szCs w:val="24"/>
              </w:rPr>
            </w:pPr>
            <w:r w:rsidRPr="003A74D2">
              <w:rPr>
                <w:rFonts w:ascii="Times New Roman" w:hAnsi="Times New Roman" w:cs="Times New Roman"/>
                <w:sz w:val="24"/>
                <w:szCs w:val="24"/>
              </w:rPr>
              <w:t>Вероятно</w:t>
            </w:r>
          </w:p>
        </w:tc>
        <w:tc>
          <w:tcPr>
            <w:tcW w:w="5919" w:type="dxa"/>
          </w:tcPr>
          <w:p w:rsidR="002F7939" w:rsidRPr="003A74D2" w:rsidRDefault="003A74D2" w:rsidP="003A74D2">
            <w:pPr>
              <w:jc w:val="both"/>
              <w:rPr>
                <w:rFonts w:ascii="Times New Roman" w:hAnsi="Times New Roman" w:cs="Times New Roman"/>
                <w:sz w:val="24"/>
                <w:szCs w:val="24"/>
              </w:rPr>
            </w:pPr>
            <w:r w:rsidRPr="003A74D2">
              <w:rPr>
                <w:rFonts w:ascii="Times New Roman" w:hAnsi="Times New Roman" w:cs="Times New Roman"/>
                <w:sz w:val="24"/>
                <w:szCs w:val="24"/>
              </w:rPr>
              <w:t>«Эти</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ситуации</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периодически</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возникают</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и</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о</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них</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можно</w:t>
            </w:r>
            <w:r w:rsidR="00A057A9">
              <w:rPr>
                <w:rFonts w:ascii="Times New Roman" w:hAnsi="Times New Roman" w:cs="Times New Roman"/>
                <w:sz w:val="24"/>
                <w:szCs w:val="24"/>
              </w:rPr>
              <w:t xml:space="preserve"> </w:t>
            </w:r>
            <w:r w:rsidRPr="003A74D2">
              <w:rPr>
                <w:rFonts w:ascii="Times New Roman" w:hAnsi="Times New Roman" w:cs="Times New Roman"/>
                <w:sz w:val="24"/>
                <w:szCs w:val="24"/>
              </w:rPr>
              <w:t>услышать»</w:t>
            </w:r>
            <w:r w:rsidR="00A057A9">
              <w:rPr>
                <w:rFonts w:ascii="Times New Roman" w:hAnsi="Times New Roman" w:cs="Times New Roman"/>
                <w:sz w:val="24"/>
                <w:szCs w:val="24"/>
              </w:rPr>
              <w:t xml:space="preserve"> </w:t>
            </w:r>
            <w:r w:rsidR="00465F19">
              <w:rPr>
                <w:rFonts w:ascii="Times New Roman" w:hAnsi="Times New Roman" w:cs="Times New Roman"/>
                <w:sz w:val="24"/>
                <w:szCs w:val="24"/>
              </w:rPr>
              <w:t>[</w:t>
            </w:r>
            <w:r w:rsidR="00465F19" w:rsidRPr="00465F19">
              <w:rPr>
                <w:rFonts w:ascii="Times New Roman" w:hAnsi="Times New Roman" w:cs="Times New Roman"/>
                <w:sz w:val="24"/>
                <w:szCs w:val="24"/>
              </w:rPr>
              <w:t>2</w:t>
            </w:r>
            <w:r w:rsidRPr="003A74D2">
              <w:rPr>
                <w:rFonts w:ascii="Times New Roman" w:hAnsi="Times New Roman" w:cs="Times New Roman"/>
                <w:sz w:val="24"/>
                <w:szCs w:val="24"/>
              </w:rPr>
              <w:t>4]</w:t>
            </w:r>
          </w:p>
        </w:tc>
      </w:tr>
    </w:tbl>
    <w:p w:rsidR="002F7939" w:rsidRPr="00E35D7E" w:rsidRDefault="002F7939" w:rsidP="00E35D7E">
      <w:pPr>
        <w:spacing w:after="0" w:line="360" w:lineRule="auto"/>
        <w:ind w:firstLine="709"/>
        <w:jc w:val="both"/>
        <w:rPr>
          <w:rFonts w:ascii="Times New Roman" w:hAnsi="Times New Roman" w:cs="Times New Roman"/>
          <w:sz w:val="28"/>
          <w:szCs w:val="28"/>
        </w:rPr>
      </w:pPr>
    </w:p>
    <w:p w:rsidR="00DF78B8" w:rsidRDefault="00DF78B8" w:rsidP="00D02E4F">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Целью проведения анализа рисков является определение уровня значимости, который характеризуется тяжестью потенциальных последствий риска.</w:t>
      </w:r>
    </w:p>
    <w:p w:rsidR="00D02E4F" w:rsidRDefault="00D02E4F" w:rsidP="00D02E4F">
      <w:pPr>
        <w:spacing w:after="0" w:line="360" w:lineRule="auto"/>
        <w:ind w:firstLine="709"/>
        <w:jc w:val="both"/>
        <w:rPr>
          <w:rFonts w:ascii="Times New Roman" w:hAnsi="Times New Roman" w:cs="Times New Roman"/>
          <w:color w:val="000000"/>
          <w:sz w:val="28"/>
          <w:szCs w:val="28"/>
          <w:shd w:val="clear" w:color="auto" w:fill="FFFFFF"/>
        </w:rPr>
      </w:pPr>
      <w:r w:rsidRPr="00D02E4F">
        <w:rPr>
          <w:rFonts w:ascii="Times New Roman" w:hAnsi="Times New Roman" w:cs="Times New Roman"/>
          <w:color w:val="000000"/>
          <w:sz w:val="28"/>
          <w:szCs w:val="28"/>
          <w:shd w:val="clear" w:color="auto" w:fill="FFFFFF"/>
        </w:rPr>
        <w:t xml:space="preserve">«Неопределенность в прогнозах модели возникает из ряда источников, включая спецификацию проблемы, формулировку концептуальных и вычислительных моделей, оценку входных значений, а также расчет, интерпретацию </w:t>
      </w:r>
      <w:r w:rsidR="0002464F">
        <w:rPr>
          <w:rFonts w:ascii="Times New Roman" w:hAnsi="Times New Roman" w:cs="Times New Roman"/>
          <w:color w:val="000000"/>
          <w:sz w:val="28"/>
          <w:szCs w:val="28"/>
          <w:shd w:val="clear" w:color="auto" w:fill="FFFFFF"/>
        </w:rPr>
        <w:t xml:space="preserve">и документирование результатов. </w:t>
      </w:r>
      <w:r w:rsidRPr="00D02E4F">
        <w:rPr>
          <w:rFonts w:ascii="Times New Roman" w:hAnsi="Times New Roman" w:cs="Times New Roman"/>
          <w:color w:val="000000"/>
          <w:sz w:val="28"/>
          <w:szCs w:val="28"/>
          <w:shd w:val="clear" w:color="auto" w:fill="FFFFFF"/>
        </w:rPr>
        <w:t>Из них только неопределенности, связанные с оценкой входных значений, могут быть количественно определены с помощью мет</w:t>
      </w:r>
      <w:r w:rsidR="0002464F">
        <w:rPr>
          <w:rFonts w:ascii="Times New Roman" w:hAnsi="Times New Roman" w:cs="Times New Roman"/>
          <w:color w:val="000000"/>
          <w:sz w:val="28"/>
          <w:szCs w:val="28"/>
          <w:shd w:val="clear" w:color="auto" w:fill="FFFFFF"/>
        </w:rPr>
        <w:t xml:space="preserve">одов распространения дисперсии. </w:t>
      </w:r>
      <w:r w:rsidRPr="00D02E4F">
        <w:rPr>
          <w:rFonts w:ascii="Times New Roman" w:hAnsi="Times New Roman" w:cs="Times New Roman"/>
          <w:color w:val="000000"/>
          <w:sz w:val="28"/>
          <w:szCs w:val="28"/>
          <w:shd w:val="clear" w:color="auto" w:fill="FFFFFF"/>
        </w:rPr>
        <w:t>Неопределенности, возникающие из-за неправильной спецификации модели, можно оценить с помощью деревьев решений и деревьев событий, основанных на п</w:t>
      </w:r>
      <w:r w:rsidR="00D26396">
        <w:rPr>
          <w:rFonts w:ascii="Times New Roman" w:hAnsi="Times New Roman" w:cs="Times New Roman"/>
          <w:color w:val="000000"/>
          <w:sz w:val="28"/>
          <w:szCs w:val="28"/>
          <w:shd w:val="clear" w:color="auto" w:fill="FFFFFF"/>
        </w:rPr>
        <w:t>олучении экспертных заключений</w:t>
      </w:r>
      <w:r w:rsidRPr="00D02E4F">
        <w:rPr>
          <w:rFonts w:ascii="Times New Roman" w:hAnsi="Times New Roman" w:cs="Times New Roman"/>
          <w:color w:val="000000"/>
          <w:sz w:val="28"/>
          <w:szCs w:val="28"/>
          <w:shd w:val="clear" w:color="auto" w:fill="FFFFFF"/>
        </w:rPr>
        <w:t>» [3</w:t>
      </w:r>
      <w:r w:rsidR="00555429" w:rsidRPr="00555429">
        <w:rPr>
          <w:rFonts w:ascii="Times New Roman" w:hAnsi="Times New Roman" w:cs="Times New Roman"/>
          <w:color w:val="000000"/>
          <w:sz w:val="28"/>
          <w:szCs w:val="28"/>
          <w:shd w:val="clear" w:color="auto" w:fill="FFFFFF"/>
        </w:rPr>
        <w:t>5</w:t>
      </w:r>
      <w:r w:rsidRPr="00D02E4F">
        <w:rPr>
          <w:rFonts w:ascii="Times New Roman" w:hAnsi="Times New Roman" w:cs="Times New Roman"/>
          <w:color w:val="000000"/>
          <w:sz w:val="28"/>
          <w:szCs w:val="28"/>
          <w:shd w:val="clear" w:color="auto" w:fill="FFFFFF"/>
        </w:rPr>
        <w:t>].</w:t>
      </w:r>
    </w:p>
    <w:p w:rsidR="00A162AC" w:rsidRDefault="00A162AC" w:rsidP="00A162AC">
      <w:pPr>
        <w:pStyle w:val="a3"/>
        <w:spacing w:after="0" w:line="360" w:lineRule="auto"/>
        <w:ind w:left="0" w:firstLine="709"/>
        <w:jc w:val="both"/>
        <w:rPr>
          <w:rFonts w:ascii="Times New Roman" w:hAnsi="Times New Roman" w:cs="Times New Roman"/>
          <w:sz w:val="28"/>
          <w:szCs w:val="28"/>
          <w:shd w:val="clear" w:color="auto" w:fill="FFFFFF"/>
        </w:rPr>
      </w:pPr>
      <w:r>
        <w:rPr>
          <w:rStyle w:val="a7"/>
          <w:rFonts w:ascii="Times New Roman" w:hAnsi="Times New Roman" w:cs="Times New Roman"/>
          <w:color w:val="111111"/>
          <w:sz w:val="28"/>
          <w:szCs w:val="28"/>
          <w:shd w:val="clear" w:color="auto" w:fill="FFFFFF"/>
        </w:rPr>
        <w:t>«</w:t>
      </w:r>
      <w:r w:rsidRPr="00072356">
        <w:rPr>
          <w:rStyle w:val="a7"/>
          <w:rFonts w:ascii="Times New Roman" w:hAnsi="Times New Roman" w:cs="Times New Roman"/>
          <w:b w:val="0"/>
          <w:color w:val="111111"/>
          <w:sz w:val="28"/>
          <w:szCs w:val="28"/>
          <w:shd w:val="clear" w:color="auto" w:fill="FFFFFF"/>
        </w:rPr>
        <w:t>Целью</w:t>
      </w:r>
      <w:r>
        <w:rPr>
          <w:rStyle w:val="a7"/>
          <w:rFonts w:ascii="Times New Roman" w:hAnsi="Times New Roman" w:cs="Times New Roman"/>
          <w:b w:val="0"/>
          <w:color w:val="111111"/>
          <w:sz w:val="28"/>
          <w:szCs w:val="28"/>
          <w:shd w:val="clear" w:color="auto" w:fill="FFFFFF"/>
        </w:rPr>
        <w:t xml:space="preserve"> </w:t>
      </w:r>
      <w:r w:rsidRPr="00072356">
        <w:rPr>
          <w:rStyle w:val="a7"/>
          <w:rFonts w:ascii="Times New Roman" w:hAnsi="Times New Roman" w:cs="Times New Roman"/>
          <w:b w:val="0"/>
          <w:color w:val="111111"/>
          <w:sz w:val="28"/>
          <w:szCs w:val="28"/>
          <w:shd w:val="clear" w:color="auto" w:fill="FFFFFF"/>
        </w:rPr>
        <w:t>управления</w:t>
      </w:r>
      <w:r>
        <w:rPr>
          <w:rStyle w:val="a7"/>
          <w:rFonts w:ascii="Times New Roman" w:hAnsi="Times New Roman" w:cs="Times New Roman"/>
          <w:b w:val="0"/>
          <w:color w:val="111111"/>
          <w:sz w:val="28"/>
          <w:szCs w:val="28"/>
          <w:shd w:val="clear" w:color="auto" w:fill="FFFFFF"/>
        </w:rPr>
        <w:t xml:space="preserve"> </w:t>
      </w:r>
      <w:r w:rsidRPr="00072356">
        <w:rPr>
          <w:rStyle w:val="a7"/>
          <w:rFonts w:ascii="Times New Roman" w:hAnsi="Times New Roman" w:cs="Times New Roman"/>
          <w:b w:val="0"/>
          <w:color w:val="111111"/>
          <w:sz w:val="28"/>
          <w:szCs w:val="28"/>
          <w:shd w:val="clear" w:color="auto" w:fill="FFFFFF"/>
        </w:rPr>
        <w:t>профессиональными</w:t>
      </w:r>
      <w:r>
        <w:rPr>
          <w:rStyle w:val="a7"/>
          <w:rFonts w:ascii="Times New Roman" w:hAnsi="Times New Roman" w:cs="Times New Roman"/>
          <w:b w:val="0"/>
          <w:color w:val="111111"/>
          <w:sz w:val="28"/>
          <w:szCs w:val="28"/>
          <w:shd w:val="clear" w:color="auto" w:fill="FFFFFF"/>
        </w:rPr>
        <w:t xml:space="preserve"> </w:t>
      </w:r>
      <w:r w:rsidRPr="00072356">
        <w:rPr>
          <w:rStyle w:val="a7"/>
          <w:rFonts w:ascii="Times New Roman" w:hAnsi="Times New Roman" w:cs="Times New Roman"/>
          <w:b w:val="0"/>
          <w:color w:val="111111"/>
          <w:sz w:val="28"/>
          <w:szCs w:val="28"/>
          <w:shd w:val="clear" w:color="auto" w:fill="FFFFFF"/>
        </w:rPr>
        <w:t>рисками</w:t>
      </w:r>
      <w:r>
        <w:rPr>
          <w:rFonts w:ascii="Times New Roman" w:hAnsi="Times New Roman" w:cs="Times New Roman"/>
          <w:color w:val="111111"/>
          <w:sz w:val="28"/>
          <w:szCs w:val="28"/>
          <w:shd w:val="clear" w:color="auto" w:fill="FFFFFF"/>
        </w:rPr>
        <w:t xml:space="preserve"> </w:t>
      </w:r>
      <w:r w:rsidRPr="00191DE4">
        <w:rPr>
          <w:rFonts w:ascii="Times New Roman" w:hAnsi="Times New Roman" w:cs="Times New Roman"/>
          <w:color w:val="111111"/>
          <w:sz w:val="28"/>
          <w:szCs w:val="28"/>
          <w:shd w:val="clear" w:color="auto" w:fill="FFFFFF"/>
        </w:rPr>
        <w:t>является</w:t>
      </w:r>
      <w:r>
        <w:rPr>
          <w:rFonts w:ascii="Times New Roman" w:hAnsi="Times New Roman" w:cs="Times New Roman"/>
          <w:color w:val="111111"/>
          <w:sz w:val="28"/>
          <w:szCs w:val="28"/>
          <w:shd w:val="clear" w:color="auto" w:fill="FFFFFF"/>
        </w:rPr>
        <w:t xml:space="preserve"> </w:t>
      </w:r>
      <w:r w:rsidRPr="00191DE4">
        <w:rPr>
          <w:rFonts w:ascii="Times New Roman" w:hAnsi="Times New Roman" w:cs="Times New Roman"/>
          <w:color w:val="111111"/>
          <w:sz w:val="28"/>
          <w:szCs w:val="28"/>
          <w:shd w:val="clear" w:color="auto" w:fill="FFFFFF"/>
        </w:rPr>
        <w:t>обеспечение</w:t>
      </w:r>
      <w:r>
        <w:rPr>
          <w:rFonts w:ascii="Times New Roman" w:hAnsi="Times New Roman" w:cs="Times New Roman"/>
          <w:color w:val="111111"/>
          <w:sz w:val="28"/>
          <w:szCs w:val="28"/>
          <w:shd w:val="clear" w:color="auto" w:fill="FFFFFF"/>
        </w:rPr>
        <w:t xml:space="preserve"> </w:t>
      </w:r>
      <w:r w:rsidRPr="006E3E25">
        <w:rPr>
          <w:rFonts w:ascii="Times New Roman" w:hAnsi="Times New Roman" w:cs="Times New Roman"/>
          <w:sz w:val="28"/>
          <w:szCs w:val="28"/>
          <w:shd w:val="clear" w:color="auto" w:fill="FFFFFF"/>
        </w:rPr>
        <w:t>безопасности</w:t>
      </w:r>
      <w:r>
        <w:rPr>
          <w:rFonts w:ascii="Times New Roman" w:hAnsi="Times New Roman" w:cs="Times New Roman"/>
          <w:sz w:val="28"/>
          <w:szCs w:val="28"/>
          <w:shd w:val="clear" w:color="auto" w:fill="FFFFFF"/>
        </w:rPr>
        <w:t xml:space="preserve"> </w:t>
      </w:r>
      <w:r w:rsidRPr="006E3E25">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 </w:t>
      </w:r>
      <w:r w:rsidRPr="006E3E25">
        <w:rPr>
          <w:rFonts w:ascii="Times New Roman" w:hAnsi="Times New Roman" w:cs="Times New Roman"/>
          <w:sz w:val="28"/>
          <w:szCs w:val="28"/>
          <w:shd w:val="clear" w:color="auto" w:fill="FFFFFF"/>
        </w:rPr>
        <w:t>сохранение</w:t>
      </w:r>
      <w:r>
        <w:rPr>
          <w:rFonts w:ascii="Times New Roman" w:hAnsi="Times New Roman" w:cs="Times New Roman"/>
          <w:sz w:val="28"/>
          <w:szCs w:val="28"/>
          <w:shd w:val="clear" w:color="auto" w:fill="FFFFFF"/>
        </w:rPr>
        <w:t xml:space="preserve"> </w:t>
      </w:r>
      <w:r w:rsidRPr="006E3E25">
        <w:rPr>
          <w:rFonts w:ascii="Times New Roman" w:hAnsi="Times New Roman" w:cs="Times New Roman"/>
          <w:sz w:val="28"/>
          <w:szCs w:val="28"/>
          <w:shd w:val="clear" w:color="auto" w:fill="FFFFFF"/>
        </w:rPr>
        <w:t>здоровья</w:t>
      </w:r>
      <w:r>
        <w:rPr>
          <w:rFonts w:ascii="Times New Roman" w:hAnsi="Times New Roman" w:cs="Times New Roman"/>
          <w:sz w:val="28"/>
          <w:szCs w:val="28"/>
          <w:shd w:val="clear" w:color="auto" w:fill="FFFFFF"/>
        </w:rPr>
        <w:t xml:space="preserve"> </w:t>
      </w:r>
      <w:r w:rsidRPr="006E3E25">
        <w:rPr>
          <w:rFonts w:ascii="Times New Roman" w:hAnsi="Times New Roman" w:cs="Times New Roman"/>
          <w:sz w:val="28"/>
          <w:szCs w:val="28"/>
          <w:shd w:val="clear" w:color="auto" w:fill="FFFFFF"/>
        </w:rPr>
        <w:t>работника</w:t>
      </w:r>
      <w:r>
        <w:rPr>
          <w:rFonts w:ascii="Times New Roman" w:hAnsi="Times New Roman" w:cs="Times New Roman"/>
          <w:sz w:val="28"/>
          <w:szCs w:val="28"/>
          <w:shd w:val="clear" w:color="auto" w:fill="FFFFFF"/>
        </w:rPr>
        <w:t xml:space="preserve"> </w:t>
      </w:r>
      <w:r w:rsidRPr="006E3E25">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w:t>
      </w:r>
      <w:r w:rsidRPr="006E3E25">
        <w:rPr>
          <w:rFonts w:ascii="Times New Roman" w:hAnsi="Times New Roman" w:cs="Times New Roman"/>
          <w:sz w:val="28"/>
          <w:szCs w:val="28"/>
          <w:shd w:val="clear" w:color="auto" w:fill="FFFFFF"/>
        </w:rPr>
        <w:t>процессе</w:t>
      </w:r>
      <w:r>
        <w:rPr>
          <w:rFonts w:ascii="Times New Roman" w:hAnsi="Times New Roman" w:cs="Times New Roman"/>
          <w:sz w:val="28"/>
          <w:szCs w:val="28"/>
          <w:shd w:val="clear" w:color="auto" w:fill="FFFFFF"/>
        </w:rPr>
        <w:t xml:space="preserve"> </w:t>
      </w:r>
      <w:r w:rsidRPr="004B1CAE">
        <w:rPr>
          <w:rFonts w:ascii="Times New Roman" w:hAnsi="Times New Roman" w:cs="Times New Roman"/>
          <w:sz w:val="28"/>
          <w:szCs w:val="28"/>
          <w:shd w:val="clear" w:color="auto" w:fill="FFFFFF"/>
        </w:rPr>
        <w:t>трудовой</w:t>
      </w:r>
      <w:r>
        <w:rPr>
          <w:rFonts w:ascii="Times New Roman" w:hAnsi="Times New Roman" w:cs="Times New Roman"/>
          <w:sz w:val="28"/>
          <w:szCs w:val="28"/>
          <w:shd w:val="clear" w:color="auto" w:fill="FFFFFF"/>
        </w:rPr>
        <w:t xml:space="preserve"> </w:t>
      </w:r>
      <w:r w:rsidRPr="004B1CAE">
        <w:rPr>
          <w:rFonts w:ascii="Times New Roman" w:hAnsi="Times New Roman" w:cs="Times New Roman"/>
          <w:sz w:val="28"/>
          <w:szCs w:val="28"/>
          <w:shd w:val="clear" w:color="auto" w:fill="FFFFFF"/>
        </w:rPr>
        <w:t>деятельности</w:t>
      </w:r>
      <w:r>
        <w:rPr>
          <w:rFonts w:ascii="Times New Roman" w:hAnsi="Times New Roman" w:cs="Times New Roman"/>
          <w:sz w:val="28"/>
          <w:szCs w:val="28"/>
          <w:shd w:val="clear" w:color="auto" w:fill="FFFFFF"/>
        </w:rPr>
        <w:t xml:space="preserve">» </w:t>
      </w:r>
      <w:r w:rsidRPr="007A75F3">
        <w:rPr>
          <w:rFonts w:ascii="Times New Roman" w:hAnsi="Times New Roman" w:cs="Times New Roman"/>
          <w:sz w:val="28"/>
          <w:szCs w:val="28"/>
          <w:shd w:val="clear" w:color="auto" w:fill="FFFFFF"/>
        </w:rPr>
        <w:t>[</w:t>
      </w:r>
      <w:r w:rsidRPr="00A162AC">
        <w:rPr>
          <w:rFonts w:ascii="Times New Roman" w:hAnsi="Times New Roman" w:cs="Times New Roman"/>
          <w:sz w:val="28"/>
          <w:szCs w:val="28"/>
          <w:shd w:val="clear" w:color="auto" w:fill="FFFFFF"/>
        </w:rPr>
        <w:t>30</w:t>
      </w:r>
      <w:r w:rsidRPr="007A75F3">
        <w:rPr>
          <w:rFonts w:ascii="Times New Roman" w:hAnsi="Times New Roman" w:cs="Times New Roman"/>
          <w:sz w:val="28"/>
          <w:szCs w:val="28"/>
          <w:shd w:val="clear" w:color="auto" w:fill="FFFFFF"/>
        </w:rPr>
        <w:t>]</w:t>
      </w:r>
      <w:r w:rsidRPr="004B1CAE">
        <w:rPr>
          <w:rFonts w:ascii="Times New Roman" w:hAnsi="Times New Roman" w:cs="Times New Roman"/>
          <w:sz w:val="28"/>
          <w:szCs w:val="28"/>
          <w:shd w:val="clear" w:color="auto" w:fill="FFFFFF"/>
        </w:rPr>
        <w:t>.</w:t>
      </w:r>
    </w:p>
    <w:p w:rsidR="00000561" w:rsidRDefault="00000561" w:rsidP="00000561">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 управлении рисками следует учитывать цели, которые предприятие преследует получить при применении данной процедуры. Исходя из этого будет учитываться построение плана мероприятий, направленных на решение задач.</w:t>
      </w:r>
    </w:p>
    <w:p w:rsidR="00000561" w:rsidRPr="00A162AC" w:rsidRDefault="00000561" w:rsidP="00000561">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Разработанная процедура является универсальной, т.к. она может применяться на всех производственных процессах предприятия.</w:t>
      </w:r>
    </w:p>
    <w:p w:rsidR="00DB2A04" w:rsidRPr="00F4212B" w:rsidRDefault="00DB2A04" w:rsidP="00DB2A04">
      <w:pPr>
        <w:spacing w:after="0" w:line="360" w:lineRule="auto"/>
        <w:ind w:firstLine="709"/>
        <w:jc w:val="both"/>
        <w:rPr>
          <w:rFonts w:ascii="Times New Roman" w:hAnsi="Times New Roman" w:cs="Times New Roman"/>
          <w:sz w:val="28"/>
          <w:szCs w:val="28"/>
        </w:rPr>
      </w:pPr>
      <w:r w:rsidRPr="00F4212B">
        <w:rPr>
          <w:rFonts w:ascii="Times New Roman" w:hAnsi="Times New Roman" w:cs="Times New Roman"/>
          <w:sz w:val="28"/>
          <w:szCs w:val="28"/>
        </w:rPr>
        <w:t>Карта</w:t>
      </w:r>
      <w:r>
        <w:rPr>
          <w:rFonts w:ascii="Times New Roman" w:hAnsi="Times New Roman" w:cs="Times New Roman"/>
          <w:sz w:val="28"/>
          <w:szCs w:val="28"/>
        </w:rPr>
        <w:t xml:space="preserve"> </w:t>
      </w:r>
      <w:r w:rsidRPr="00F4212B">
        <w:rPr>
          <w:rFonts w:ascii="Times New Roman" w:hAnsi="Times New Roman" w:cs="Times New Roman"/>
          <w:sz w:val="28"/>
          <w:szCs w:val="28"/>
        </w:rPr>
        <w:t>опасностей</w:t>
      </w:r>
      <w:r>
        <w:rPr>
          <w:rFonts w:ascii="Times New Roman" w:hAnsi="Times New Roman" w:cs="Times New Roman"/>
          <w:sz w:val="28"/>
          <w:szCs w:val="28"/>
        </w:rPr>
        <w:t xml:space="preserve"> </w:t>
      </w:r>
      <w:r w:rsidRPr="00F4212B">
        <w:rPr>
          <w:rFonts w:ascii="Times New Roman" w:hAnsi="Times New Roman" w:cs="Times New Roman"/>
          <w:sz w:val="28"/>
          <w:szCs w:val="28"/>
        </w:rPr>
        <w:t>и</w:t>
      </w:r>
      <w:r>
        <w:rPr>
          <w:rFonts w:ascii="Times New Roman" w:hAnsi="Times New Roman" w:cs="Times New Roman"/>
          <w:sz w:val="28"/>
          <w:szCs w:val="28"/>
        </w:rPr>
        <w:t xml:space="preserve"> </w:t>
      </w:r>
      <w:r w:rsidRPr="00F4212B">
        <w:rPr>
          <w:rFonts w:ascii="Times New Roman" w:hAnsi="Times New Roman" w:cs="Times New Roman"/>
          <w:sz w:val="28"/>
          <w:szCs w:val="28"/>
        </w:rPr>
        <w:t>рисков</w:t>
      </w:r>
      <w:r>
        <w:rPr>
          <w:rFonts w:ascii="Times New Roman" w:hAnsi="Times New Roman" w:cs="Times New Roman"/>
          <w:sz w:val="28"/>
          <w:szCs w:val="28"/>
        </w:rPr>
        <w:t xml:space="preserve"> </w:t>
      </w:r>
      <w:r w:rsidRPr="00F4212B">
        <w:rPr>
          <w:rFonts w:ascii="Times New Roman" w:hAnsi="Times New Roman" w:cs="Times New Roman"/>
          <w:sz w:val="28"/>
          <w:szCs w:val="28"/>
        </w:rPr>
        <w:t>-</w:t>
      </w:r>
      <w:r>
        <w:rPr>
          <w:rFonts w:ascii="Times New Roman" w:hAnsi="Times New Roman" w:cs="Times New Roman"/>
          <w:sz w:val="28"/>
          <w:szCs w:val="28"/>
        </w:rPr>
        <w:t xml:space="preserve"> </w:t>
      </w:r>
      <w:r w:rsidRPr="00F4212B">
        <w:rPr>
          <w:rFonts w:ascii="Times New Roman" w:hAnsi="Times New Roman" w:cs="Times New Roman"/>
          <w:sz w:val="28"/>
          <w:szCs w:val="28"/>
        </w:rPr>
        <w:t>это</w:t>
      </w:r>
      <w:r>
        <w:rPr>
          <w:rFonts w:ascii="Times New Roman" w:hAnsi="Times New Roman" w:cs="Times New Roman"/>
          <w:sz w:val="28"/>
          <w:szCs w:val="28"/>
        </w:rPr>
        <w:t xml:space="preserve"> </w:t>
      </w:r>
      <w:r w:rsidRPr="00F4212B">
        <w:rPr>
          <w:rFonts w:ascii="Times New Roman" w:hAnsi="Times New Roman" w:cs="Times New Roman"/>
          <w:sz w:val="28"/>
          <w:szCs w:val="28"/>
        </w:rPr>
        <w:t>документ,</w:t>
      </w:r>
      <w:r>
        <w:rPr>
          <w:rFonts w:ascii="Times New Roman" w:hAnsi="Times New Roman" w:cs="Times New Roman"/>
          <w:sz w:val="28"/>
          <w:szCs w:val="28"/>
        </w:rPr>
        <w:t xml:space="preserve"> </w:t>
      </w:r>
      <w:r w:rsidRPr="00F4212B">
        <w:rPr>
          <w:rFonts w:ascii="Times New Roman" w:hAnsi="Times New Roman" w:cs="Times New Roman"/>
          <w:sz w:val="28"/>
          <w:szCs w:val="28"/>
        </w:rPr>
        <w:t>оценивающий</w:t>
      </w:r>
      <w:r>
        <w:rPr>
          <w:rFonts w:ascii="Times New Roman" w:hAnsi="Times New Roman" w:cs="Times New Roman"/>
          <w:sz w:val="28"/>
          <w:szCs w:val="28"/>
        </w:rPr>
        <w:t xml:space="preserve"> </w:t>
      </w:r>
      <w:r w:rsidRPr="00F4212B">
        <w:rPr>
          <w:rFonts w:ascii="Times New Roman" w:hAnsi="Times New Roman" w:cs="Times New Roman"/>
          <w:sz w:val="28"/>
          <w:szCs w:val="28"/>
        </w:rPr>
        <w:t>степень</w:t>
      </w:r>
      <w:r>
        <w:rPr>
          <w:rFonts w:ascii="Times New Roman" w:hAnsi="Times New Roman" w:cs="Times New Roman"/>
          <w:sz w:val="28"/>
          <w:szCs w:val="28"/>
        </w:rPr>
        <w:t xml:space="preserve"> </w:t>
      </w:r>
      <w:r w:rsidRPr="00F4212B">
        <w:rPr>
          <w:rFonts w:ascii="Times New Roman" w:hAnsi="Times New Roman" w:cs="Times New Roman"/>
          <w:sz w:val="28"/>
          <w:szCs w:val="28"/>
        </w:rPr>
        <w:t>профессиональных</w:t>
      </w:r>
      <w:r>
        <w:rPr>
          <w:rFonts w:ascii="Times New Roman" w:hAnsi="Times New Roman" w:cs="Times New Roman"/>
          <w:sz w:val="28"/>
          <w:szCs w:val="28"/>
        </w:rPr>
        <w:t xml:space="preserve"> </w:t>
      </w:r>
      <w:r w:rsidRPr="00F4212B">
        <w:rPr>
          <w:rFonts w:ascii="Times New Roman" w:hAnsi="Times New Roman" w:cs="Times New Roman"/>
          <w:sz w:val="28"/>
          <w:szCs w:val="28"/>
        </w:rPr>
        <w:t>опасностей,</w:t>
      </w:r>
      <w:r>
        <w:rPr>
          <w:rFonts w:ascii="Times New Roman" w:hAnsi="Times New Roman" w:cs="Times New Roman"/>
          <w:sz w:val="28"/>
          <w:szCs w:val="28"/>
        </w:rPr>
        <w:t xml:space="preserve"> </w:t>
      </w:r>
      <w:r w:rsidRPr="00F4212B">
        <w:rPr>
          <w:rFonts w:ascii="Times New Roman" w:hAnsi="Times New Roman" w:cs="Times New Roman"/>
          <w:sz w:val="28"/>
          <w:szCs w:val="28"/>
        </w:rPr>
        <w:t>которым</w:t>
      </w:r>
      <w:r>
        <w:rPr>
          <w:rFonts w:ascii="Times New Roman" w:hAnsi="Times New Roman" w:cs="Times New Roman"/>
          <w:sz w:val="28"/>
          <w:szCs w:val="28"/>
        </w:rPr>
        <w:t xml:space="preserve"> </w:t>
      </w:r>
      <w:r w:rsidRPr="00F4212B">
        <w:rPr>
          <w:rFonts w:ascii="Times New Roman" w:hAnsi="Times New Roman" w:cs="Times New Roman"/>
          <w:sz w:val="28"/>
          <w:szCs w:val="28"/>
        </w:rPr>
        <w:t>подвергается</w:t>
      </w:r>
      <w:r>
        <w:rPr>
          <w:rFonts w:ascii="Times New Roman" w:hAnsi="Times New Roman" w:cs="Times New Roman"/>
          <w:sz w:val="28"/>
          <w:szCs w:val="28"/>
        </w:rPr>
        <w:t xml:space="preserve"> </w:t>
      </w:r>
      <w:r w:rsidRPr="00F4212B">
        <w:rPr>
          <w:rFonts w:ascii="Times New Roman" w:hAnsi="Times New Roman" w:cs="Times New Roman"/>
          <w:sz w:val="28"/>
          <w:szCs w:val="28"/>
        </w:rPr>
        <w:t>работник.</w:t>
      </w:r>
    </w:p>
    <w:p w:rsidR="00DB2A04" w:rsidRPr="00A90EC7" w:rsidRDefault="00DB2A04" w:rsidP="00DB2A04">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w:t>
      </w:r>
      <w:r w:rsidRPr="00E448A9">
        <w:rPr>
          <w:rFonts w:ascii="Times New Roman" w:hAnsi="Times New Roman" w:cs="Times New Roman"/>
          <w:color w:val="000000"/>
          <w:sz w:val="28"/>
          <w:szCs w:val="28"/>
          <w:shd w:val="clear" w:color="auto" w:fill="FFFFFF"/>
        </w:rPr>
        <w:t>Когда</w:t>
      </w:r>
      <w:r>
        <w:rPr>
          <w:rFonts w:ascii="Times New Roman" w:hAnsi="Times New Roman" w:cs="Times New Roman"/>
          <w:color w:val="000000"/>
          <w:sz w:val="28"/>
          <w:szCs w:val="28"/>
          <w:shd w:val="clear" w:color="auto" w:fill="FFFFFF"/>
        </w:rPr>
        <w:t xml:space="preserve"> </w:t>
      </w:r>
      <w:r w:rsidRPr="00E448A9">
        <w:rPr>
          <w:rFonts w:ascii="Times New Roman" w:hAnsi="Times New Roman" w:cs="Times New Roman"/>
          <w:color w:val="000000"/>
          <w:sz w:val="28"/>
          <w:szCs w:val="28"/>
          <w:shd w:val="clear" w:color="auto" w:fill="FFFFFF"/>
        </w:rPr>
        <w:t>в</w:t>
      </w:r>
      <w:r>
        <w:rPr>
          <w:rFonts w:ascii="Times New Roman" w:hAnsi="Times New Roman" w:cs="Times New Roman"/>
          <w:color w:val="000000"/>
          <w:sz w:val="28"/>
          <w:szCs w:val="28"/>
          <w:shd w:val="clear" w:color="auto" w:fill="FFFFFF"/>
        </w:rPr>
        <w:t xml:space="preserve"> </w:t>
      </w:r>
      <w:r w:rsidRPr="00E448A9">
        <w:rPr>
          <w:rFonts w:ascii="Times New Roman" w:hAnsi="Times New Roman" w:cs="Times New Roman"/>
          <w:color w:val="000000"/>
          <w:sz w:val="28"/>
          <w:szCs w:val="28"/>
          <w:shd w:val="clear" w:color="auto" w:fill="FFFFFF"/>
        </w:rPr>
        <w:t>силу</w:t>
      </w:r>
      <w:r>
        <w:rPr>
          <w:rFonts w:ascii="Times New Roman" w:hAnsi="Times New Roman" w:cs="Times New Roman"/>
          <w:color w:val="000000"/>
          <w:sz w:val="28"/>
          <w:szCs w:val="28"/>
          <w:shd w:val="clear" w:color="auto" w:fill="FFFFFF"/>
        </w:rPr>
        <w:t xml:space="preserve"> </w:t>
      </w:r>
      <w:r w:rsidRPr="00E448A9">
        <w:rPr>
          <w:rFonts w:ascii="Times New Roman" w:hAnsi="Times New Roman" w:cs="Times New Roman"/>
          <w:color w:val="000000"/>
          <w:sz w:val="28"/>
          <w:szCs w:val="28"/>
          <w:shd w:val="clear" w:color="auto" w:fill="FFFFFF"/>
        </w:rPr>
        <w:t>своей</w:t>
      </w:r>
      <w:r>
        <w:rPr>
          <w:rFonts w:ascii="Times New Roman" w:hAnsi="Times New Roman" w:cs="Times New Roman"/>
          <w:color w:val="000000"/>
          <w:sz w:val="28"/>
          <w:szCs w:val="28"/>
          <w:shd w:val="clear" w:color="auto" w:fill="FFFFFF"/>
        </w:rPr>
        <w:t xml:space="preserve"> </w:t>
      </w:r>
      <w:r w:rsidRPr="00E448A9">
        <w:rPr>
          <w:rFonts w:ascii="Times New Roman" w:hAnsi="Times New Roman" w:cs="Times New Roman"/>
          <w:color w:val="000000"/>
          <w:sz w:val="28"/>
          <w:szCs w:val="28"/>
          <w:shd w:val="clear" w:color="auto" w:fill="FFFFFF"/>
        </w:rPr>
        <w:t>деятельности</w:t>
      </w:r>
      <w:r>
        <w:rPr>
          <w:rFonts w:ascii="Times New Roman" w:hAnsi="Times New Roman" w:cs="Times New Roman"/>
          <w:color w:val="000000"/>
          <w:sz w:val="28"/>
          <w:szCs w:val="28"/>
          <w:shd w:val="clear" w:color="auto" w:fill="FFFFFF"/>
        </w:rPr>
        <w:t xml:space="preserve"> </w:t>
      </w:r>
      <w:r w:rsidRPr="00E448A9">
        <w:rPr>
          <w:rFonts w:ascii="Times New Roman" w:hAnsi="Times New Roman" w:cs="Times New Roman"/>
          <w:color w:val="000000"/>
          <w:sz w:val="28"/>
          <w:szCs w:val="28"/>
          <w:shd w:val="clear" w:color="auto" w:fill="FFFFFF"/>
        </w:rPr>
        <w:t>рабочий</w:t>
      </w:r>
      <w:r>
        <w:rPr>
          <w:rFonts w:ascii="Times New Roman" w:hAnsi="Times New Roman" w:cs="Times New Roman"/>
          <w:color w:val="000000"/>
          <w:sz w:val="28"/>
          <w:szCs w:val="28"/>
          <w:shd w:val="clear" w:color="auto" w:fill="FFFFFF"/>
        </w:rPr>
        <w:t xml:space="preserve"> </w:t>
      </w:r>
      <w:r w:rsidRPr="00E448A9">
        <w:rPr>
          <w:rFonts w:ascii="Times New Roman" w:hAnsi="Times New Roman" w:cs="Times New Roman"/>
          <w:color w:val="000000"/>
          <w:sz w:val="28"/>
          <w:szCs w:val="28"/>
          <w:shd w:val="clear" w:color="auto" w:fill="FFFFFF"/>
        </w:rPr>
        <w:t>подвергается</w:t>
      </w:r>
      <w:r>
        <w:rPr>
          <w:rFonts w:ascii="Times New Roman" w:hAnsi="Times New Roman" w:cs="Times New Roman"/>
          <w:color w:val="000000"/>
          <w:sz w:val="28"/>
          <w:szCs w:val="28"/>
          <w:shd w:val="clear" w:color="auto" w:fill="FFFFFF"/>
        </w:rPr>
        <w:t xml:space="preserve"> </w:t>
      </w:r>
      <w:r w:rsidRPr="00E448A9">
        <w:rPr>
          <w:rFonts w:ascii="Times New Roman" w:hAnsi="Times New Roman" w:cs="Times New Roman"/>
          <w:color w:val="000000"/>
          <w:sz w:val="28"/>
          <w:szCs w:val="28"/>
          <w:shd w:val="clear" w:color="auto" w:fill="FFFFFF"/>
        </w:rPr>
        <w:t>воздействию</w:t>
      </w:r>
      <w:r>
        <w:rPr>
          <w:rFonts w:ascii="Times New Roman" w:hAnsi="Times New Roman" w:cs="Times New Roman"/>
          <w:sz w:val="28"/>
          <w:szCs w:val="28"/>
          <w:shd w:val="clear" w:color="auto" w:fill="FFFFFF"/>
        </w:rPr>
        <w:t xml:space="preserve"> </w:t>
      </w:r>
      <w:r w:rsidRPr="00A90EC7">
        <w:rPr>
          <w:rFonts w:ascii="Times New Roman" w:hAnsi="Times New Roman" w:cs="Times New Roman"/>
          <w:sz w:val="28"/>
          <w:szCs w:val="28"/>
          <w:shd w:val="clear" w:color="auto" w:fill="FFFFFF"/>
        </w:rPr>
        <w:t>производственных</w:t>
      </w:r>
      <w:r>
        <w:rPr>
          <w:rFonts w:ascii="Times New Roman" w:hAnsi="Times New Roman" w:cs="Times New Roman"/>
          <w:sz w:val="28"/>
          <w:szCs w:val="28"/>
          <w:shd w:val="clear" w:color="auto" w:fill="FFFFFF"/>
        </w:rPr>
        <w:t xml:space="preserve"> </w:t>
      </w:r>
      <w:r w:rsidRPr="00A90EC7">
        <w:rPr>
          <w:rFonts w:ascii="Times New Roman" w:hAnsi="Times New Roman" w:cs="Times New Roman"/>
          <w:sz w:val="28"/>
          <w:szCs w:val="28"/>
          <w:shd w:val="clear" w:color="auto" w:fill="FFFFFF"/>
        </w:rPr>
        <w:t>опасностей</w:t>
      </w:r>
      <w:r w:rsidRPr="00E448A9">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E448A9">
        <w:rPr>
          <w:rFonts w:ascii="Times New Roman" w:hAnsi="Times New Roman" w:cs="Times New Roman"/>
          <w:color w:val="000000"/>
          <w:sz w:val="28"/>
          <w:szCs w:val="28"/>
          <w:shd w:val="clear" w:color="auto" w:fill="FFFFFF"/>
        </w:rPr>
        <w:t>Карта</w:t>
      </w:r>
      <w:r>
        <w:rPr>
          <w:rFonts w:ascii="Times New Roman" w:hAnsi="Times New Roman" w:cs="Times New Roman"/>
          <w:color w:val="000000"/>
          <w:sz w:val="28"/>
          <w:szCs w:val="28"/>
          <w:shd w:val="clear" w:color="auto" w:fill="FFFFFF"/>
        </w:rPr>
        <w:t xml:space="preserve"> </w:t>
      </w:r>
      <w:r w:rsidRPr="00E448A9">
        <w:rPr>
          <w:rFonts w:ascii="Times New Roman" w:hAnsi="Times New Roman" w:cs="Times New Roman"/>
          <w:color w:val="000000"/>
          <w:sz w:val="28"/>
          <w:szCs w:val="28"/>
          <w:shd w:val="clear" w:color="auto" w:fill="FFFFFF"/>
        </w:rPr>
        <w:t>опасностей</w:t>
      </w:r>
      <w:r>
        <w:rPr>
          <w:rFonts w:ascii="Times New Roman" w:hAnsi="Times New Roman" w:cs="Times New Roman"/>
          <w:color w:val="000000"/>
          <w:sz w:val="28"/>
          <w:szCs w:val="28"/>
          <w:shd w:val="clear" w:color="auto" w:fill="FFFFFF"/>
        </w:rPr>
        <w:t xml:space="preserve"> </w:t>
      </w:r>
      <w:r w:rsidRPr="00E448A9">
        <w:rPr>
          <w:rFonts w:ascii="Times New Roman" w:hAnsi="Times New Roman" w:cs="Times New Roman"/>
          <w:color w:val="000000"/>
          <w:sz w:val="28"/>
          <w:szCs w:val="28"/>
          <w:shd w:val="clear" w:color="auto" w:fill="FFFFFF"/>
        </w:rPr>
        <w:t>и</w:t>
      </w:r>
      <w:r>
        <w:rPr>
          <w:rFonts w:ascii="Times New Roman" w:hAnsi="Times New Roman" w:cs="Times New Roman"/>
          <w:color w:val="000000"/>
          <w:sz w:val="28"/>
          <w:szCs w:val="28"/>
          <w:shd w:val="clear" w:color="auto" w:fill="FFFFFF"/>
        </w:rPr>
        <w:t xml:space="preserve"> </w:t>
      </w:r>
      <w:r w:rsidRPr="00E448A9">
        <w:rPr>
          <w:rFonts w:ascii="Times New Roman" w:hAnsi="Times New Roman" w:cs="Times New Roman"/>
          <w:color w:val="000000"/>
          <w:sz w:val="28"/>
          <w:szCs w:val="28"/>
          <w:shd w:val="clear" w:color="auto" w:fill="FFFFFF"/>
        </w:rPr>
        <w:t>рисков</w:t>
      </w:r>
      <w:r>
        <w:rPr>
          <w:rFonts w:ascii="Times New Roman" w:hAnsi="Times New Roman" w:cs="Times New Roman"/>
          <w:color w:val="000000"/>
          <w:sz w:val="28"/>
          <w:szCs w:val="28"/>
          <w:shd w:val="clear" w:color="auto" w:fill="FFFFFF"/>
        </w:rPr>
        <w:t xml:space="preserve"> </w:t>
      </w:r>
      <w:r w:rsidRPr="00E448A9">
        <w:rPr>
          <w:rFonts w:ascii="Times New Roman" w:hAnsi="Times New Roman" w:cs="Times New Roman"/>
          <w:color w:val="000000"/>
          <w:sz w:val="28"/>
          <w:szCs w:val="28"/>
          <w:shd w:val="clear" w:color="auto" w:fill="FFFFFF"/>
        </w:rPr>
        <w:t>помогает</w:t>
      </w:r>
      <w:r>
        <w:rPr>
          <w:rFonts w:ascii="Times New Roman" w:hAnsi="Times New Roman" w:cs="Times New Roman"/>
          <w:color w:val="000000"/>
          <w:sz w:val="28"/>
          <w:szCs w:val="28"/>
          <w:shd w:val="clear" w:color="auto" w:fill="FFFFFF"/>
        </w:rPr>
        <w:t xml:space="preserve"> </w:t>
      </w:r>
      <w:r w:rsidRPr="00E448A9">
        <w:rPr>
          <w:rFonts w:ascii="Times New Roman" w:hAnsi="Times New Roman" w:cs="Times New Roman"/>
          <w:color w:val="000000"/>
          <w:sz w:val="28"/>
          <w:szCs w:val="28"/>
          <w:shd w:val="clear" w:color="auto" w:fill="FFFFFF"/>
        </w:rPr>
        <w:t>проанализировать</w:t>
      </w:r>
      <w:r>
        <w:rPr>
          <w:rFonts w:ascii="Times New Roman" w:hAnsi="Times New Roman" w:cs="Times New Roman"/>
          <w:color w:val="000000"/>
          <w:sz w:val="28"/>
          <w:szCs w:val="28"/>
          <w:shd w:val="clear" w:color="auto" w:fill="FFFFFF"/>
        </w:rPr>
        <w:t xml:space="preserve"> </w:t>
      </w:r>
      <w:r w:rsidRPr="00E448A9">
        <w:rPr>
          <w:rFonts w:ascii="Times New Roman" w:hAnsi="Times New Roman" w:cs="Times New Roman"/>
          <w:color w:val="000000"/>
          <w:sz w:val="28"/>
          <w:szCs w:val="28"/>
          <w:shd w:val="clear" w:color="auto" w:fill="FFFFFF"/>
        </w:rPr>
        <w:t>их</w:t>
      </w:r>
      <w:r>
        <w:rPr>
          <w:rFonts w:ascii="Times New Roman" w:hAnsi="Times New Roman" w:cs="Times New Roman"/>
          <w:color w:val="000000"/>
          <w:sz w:val="28"/>
          <w:szCs w:val="28"/>
          <w:shd w:val="clear" w:color="auto" w:fill="FFFFFF"/>
        </w:rPr>
        <w:t xml:space="preserve"> </w:t>
      </w:r>
      <w:r w:rsidRPr="00E448A9">
        <w:rPr>
          <w:rFonts w:ascii="Times New Roman" w:hAnsi="Times New Roman" w:cs="Times New Roman"/>
          <w:color w:val="000000"/>
          <w:sz w:val="28"/>
          <w:szCs w:val="28"/>
          <w:shd w:val="clear" w:color="auto" w:fill="FFFFFF"/>
        </w:rPr>
        <w:t>на</w:t>
      </w:r>
      <w:r>
        <w:rPr>
          <w:rFonts w:ascii="Times New Roman" w:hAnsi="Times New Roman" w:cs="Times New Roman"/>
          <w:color w:val="000000"/>
          <w:sz w:val="28"/>
          <w:szCs w:val="28"/>
          <w:shd w:val="clear" w:color="auto" w:fill="FFFFFF"/>
        </w:rPr>
        <w:t xml:space="preserve"> </w:t>
      </w:r>
      <w:r w:rsidRPr="00E448A9">
        <w:rPr>
          <w:rFonts w:ascii="Times New Roman" w:hAnsi="Times New Roman" w:cs="Times New Roman"/>
          <w:color w:val="000000"/>
          <w:sz w:val="28"/>
          <w:szCs w:val="28"/>
          <w:shd w:val="clear" w:color="auto" w:fill="FFFFFF"/>
        </w:rPr>
        <w:t>предмет</w:t>
      </w:r>
      <w:r>
        <w:rPr>
          <w:rFonts w:ascii="Times New Roman" w:hAnsi="Times New Roman" w:cs="Times New Roman"/>
          <w:color w:val="000000"/>
          <w:sz w:val="28"/>
          <w:szCs w:val="28"/>
          <w:shd w:val="clear" w:color="auto" w:fill="FFFFFF"/>
        </w:rPr>
        <w:t xml:space="preserve"> </w:t>
      </w:r>
      <w:r w:rsidRPr="00E448A9">
        <w:rPr>
          <w:rFonts w:ascii="Times New Roman" w:hAnsi="Times New Roman" w:cs="Times New Roman"/>
          <w:color w:val="000000"/>
          <w:sz w:val="28"/>
          <w:szCs w:val="28"/>
          <w:shd w:val="clear" w:color="auto" w:fill="FFFFFF"/>
        </w:rPr>
        <w:t>риска</w:t>
      </w:r>
      <w:r>
        <w:rPr>
          <w:rFonts w:ascii="Times New Roman" w:hAnsi="Times New Roman" w:cs="Times New Roman"/>
          <w:color w:val="000000"/>
          <w:sz w:val="28"/>
          <w:szCs w:val="28"/>
          <w:shd w:val="clear" w:color="auto" w:fill="FFFFFF"/>
        </w:rPr>
        <w:t xml:space="preserve">» </w:t>
      </w:r>
      <w:r w:rsidRPr="00A90EC7">
        <w:rPr>
          <w:rFonts w:ascii="Times New Roman" w:hAnsi="Times New Roman" w:cs="Times New Roman"/>
          <w:color w:val="000000"/>
          <w:sz w:val="28"/>
          <w:szCs w:val="28"/>
          <w:shd w:val="clear" w:color="auto" w:fill="FFFFFF"/>
        </w:rPr>
        <w:t>[</w:t>
      </w:r>
      <w:r w:rsidR="00555429" w:rsidRPr="00555429">
        <w:rPr>
          <w:rFonts w:ascii="Times New Roman" w:hAnsi="Times New Roman" w:cs="Times New Roman"/>
          <w:color w:val="000000"/>
          <w:sz w:val="28"/>
          <w:szCs w:val="28"/>
          <w:shd w:val="clear" w:color="auto" w:fill="FFFFFF"/>
        </w:rPr>
        <w:t>7</w:t>
      </w:r>
      <w:r w:rsidRPr="00A90EC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
    <w:p w:rsidR="005F3C27" w:rsidRPr="005F3C27" w:rsidRDefault="005F3C27" w:rsidP="005F3C27">
      <w:pPr>
        <w:spacing w:after="0" w:line="360" w:lineRule="auto"/>
        <w:ind w:firstLine="709"/>
        <w:jc w:val="both"/>
        <w:rPr>
          <w:rFonts w:ascii="Times New Roman" w:hAnsi="Times New Roman" w:cs="Times New Roman"/>
          <w:sz w:val="28"/>
          <w:szCs w:val="28"/>
        </w:rPr>
      </w:pPr>
      <w:r w:rsidRPr="005F3C27">
        <w:rPr>
          <w:rFonts w:ascii="Times New Roman" w:hAnsi="Times New Roman" w:cs="Times New Roman"/>
          <w:sz w:val="28"/>
          <w:szCs w:val="28"/>
        </w:rPr>
        <w:t>Карты</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показывают</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оценку</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риска,</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которые</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могут</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возникнуть</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на</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конкретном</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рабочем</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месте.</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Меры</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(действия),</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которые</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необходимо</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предпринять</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для</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снижения</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или</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устранения</w:t>
      </w:r>
      <w:r w:rsidR="00A057A9">
        <w:rPr>
          <w:rFonts w:ascii="Times New Roman" w:hAnsi="Times New Roman" w:cs="Times New Roman"/>
          <w:sz w:val="28"/>
          <w:szCs w:val="28"/>
        </w:rPr>
        <w:t xml:space="preserve"> </w:t>
      </w:r>
      <w:r w:rsidRPr="005F3C27">
        <w:rPr>
          <w:rFonts w:ascii="Times New Roman" w:hAnsi="Times New Roman" w:cs="Times New Roman"/>
          <w:sz w:val="28"/>
          <w:szCs w:val="28"/>
        </w:rPr>
        <w:t>рисков.</w:t>
      </w:r>
    </w:p>
    <w:p w:rsidR="00733C5D" w:rsidRDefault="00733C5D" w:rsidP="00BC2AB6">
      <w:pPr>
        <w:spacing w:after="0" w:line="360" w:lineRule="auto"/>
        <w:ind w:firstLine="709"/>
        <w:jc w:val="both"/>
        <w:rPr>
          <w:rFonts w:ascii="Times New Roman" w:hAnsi="Times New Roman" w:cs="Times New Roman"/>
          <w:sz w:val="28"/>
          <w:szCs w:val="28"/>
          <w:lang w:eastAsia="ru-RU"/>
        </w:rPr>
      </w:pPr>
      <w:r w:rsidRPr="00BC2AB6">
        <w:rPr>
          <w:rFonts w:ascii="Times New Roman" w:hAnsi="Times New Roman" w:cs="Times New Roman"/>
          <w:sz w:val="28"/>
          <w:szCs w:val="28"/>
          <w:lang w:eastAsia="ru-RU"/>
        </w:rPr>
        <w:lastRenderedPageBreak/>
        <w:t>По</w:t>
      </w:r>
      <w:r w:rsidR="00A057A9">
        <w:rPr>
          <w:rFonts w:ascii="Times New Roman" w:hAnsi="Times New Roman" w:cs="Times New Roman"/>
          <w:sz w:val="28"/>
          <w:szCs w:val="28"/>
          <w:lang w:eastAsia="ru-RU"/>
        </w:rPr>
        <w:t xml:space="preserve"> </w:t>
      </w:r>
      <w:r w:rsidRPr="00BC2AB6">
        <w:rPr>
          <w:rFonts w:ascii="Times New Roman" w:hAnsi="Times New Roman" w:cs="Times New Roman"/>
          <w:sz w:val="28"/>
          <w:szCs w:val="28"/>
          <w:lang w:eastAsia="ru-RU"/>
        </w:rPr>
        <w:t>результатам</w:t>
      </w:r>
      <w:r w:rsidR="00A057A9">
        <w:rPr>
          <w:rFonts w:ascii="Times New Roman" w:hAnsi="Times New Roman" w:cs="Times New Roman"/>
          <w:sz w:val="28"/>
          <w:szCs w:val="28"/>
          <w:lang w:eastAsia="ru-RU"/>
        </w:rPr>
        <w:t xml:space="preserve"> </w:t>
      </w:r>
      <w:r w:rsidRPr="00BC2AB6">
        <w:rPr>
          <w:rFonts w:ascii="Times New Roman" w:hAnsi="Times New Roman" w:cs="Times New Roman"/>
          <w:sz w:val="28"/>
          <w:szCs w:val="28"/>
          <w:lang w:eastAsia="ru-RU"/>
        </w:rPr>
        <w:t>оценки</w:t>
      </w:r>
      <w:r w:rsidR="00A057A9">
        <w:rPr>
          <w:rFonts w:ascii="Times New Roman" w:hAnsi="Times New Roman" w:cs="Times New Roman"/>
          <w:sz w:val="28"/>
          <w:szCs w:val="28"/>
          <w:lang w:eastAsia="ru-RU"/>
        </w:rPr>
        <w:t xml:space="preserve"> </w:t>
      </w:r>
      <w:r w:rsidRPr="00BC2AB6">
        <w:rPr>
          <w:rFonts w:ascii="Times New Roman" w:hAnsi="Times New Roman" w:cs="Times New Roman"/>
          <w:sz w:val="28"/>
          <w:szCs w:val="28"/>
          <w:lang w:eastAsia="ru-RU"/>
        </w:rPr>
        <w:t>профессиональных</w:t>
      </w:r>
      <w:r w:rsidR="00A057A9">
        <w:rPr>
          <w:rFonts w:ascii="Times New Roman" w:hAnsi="Times New Roman" w:cs="Times New Roman"/>
          <w:sz w:val="28"/>
          <w:szCs w:val="28"/>
          <w:lang w:eastAsia="ru-RU"/>
        </w:rPr>
        <w:t xml:space="preserve"> </w:t>
      </w:r>
      <w:r w:rsidRPr="00BC2AB6">
        <w:rPr>
          <w:rFonts w:ascii="Times New Roman" w:hAnsi="Times New Roman" w:cs="Times New Roman"/>
          <w:sz w:val="28"/>
          <w:szCs w:val="28"/>
          <w:lang w:eastAsia="ru-RU"/>
        </w:rPr>
        <w:t>рисков</w:t>
      </w:r>
      <w:r w:rsidR="00A057A9">
        <w:rPr>
          <w:rFonts w:ascii="Times New Roman" w:hAnsi="Times New Roman" w:cs="Times New Roman"/>
          <w:sz w:val="28"/>
          <w:szCs w:val="28"/>
          <w:lang w:eastAsia="ru-RU"/>
        </w:rPr>
        <w:t xml:space="preserve"> </w:t>
      </w:r>
      <w:r w:rsidRPr="00BC2AB6">
        <w:rPr>
          <w:rFonts w:ascii="Times New Roman" w:hAnsi="Times New Roman" w:cs="Times New Roman"/>
          <w:sz w:val="28"/>
          <w:szCs w:val="28"/>
          <w:lang w:eastAsia="ru-RU"/>
        </w:rPr>
        <w:t>составляется</w:t>
      </w:r>
      <w:r w:rsidR="00A057A9">
        <w:rPr>
          <w:rFonts w:ascii="Times New Roman" w:hAnsi="Times New Roman" w:cs="Times New Roman"/>
          <w:sz w:val="28"/>
          <w:szCs w:val="28"/>
          <w:lang w:eastAsia="ru-RU"/>
        </w:rPr>
        <w:t xml:space="preserve"> </w:t>
      </w:r>
      <w:r w:rsidRPr="00BC2AB6">
        <w:rPr>
          <w:rFonts w:ascii="Times New Roman" w:hAnsi="Times New Roman" w:cs="Times New Roman"/>
          <w:sz w:val="28"/>
          <w:szCs w:val="28"/>
          <w:lang w:eastAsia="ru-RU"/>
        </w:rPr>
        <w:t>план</w:t>
      </w:r>
      <w:r w:rsidR="00A057A9">
        <w:rPr>
          <w:rFonts w:ascii="Times New Roman" w:hAnsi="Times New Roman" w:cs="Times New Roman"/>
          <w:sz w:val="28"/>
          <w:szCs w:val="28"/>
          <w:lang w:eastAsia="ru-RU"/>
        </w:rPr>
        <w:t xml:space="preserve"> </w:t>
      </w:r>
      <w:r w:rsidRPr="00BC2AB6">
        <w:rPr>
          <w:rFonts w:ascii="Times New Roman" w:hAnsi="Times New Roman" w:cs="Times New Roman"/>
          <w:sz w:val="28"/>
          <w:szCs w:val="28"/>
          <w:lang w:eastAsia="ru-RU"/>
        </w:rPr>
        <w:t>мероприятий</w:t>
      </w:r>
      <w:r w:rsidR="00A057A9">
        <w:rPr>
          <w:rFonts w:ascii="Times New Roman" w:hAnsi="Times New Roman" w:cs="Times New Roman"/>
          <w:sz w:val="28"/>
          <w:szCs w:val="28"/>
          <w:lang w:eastAsia="ru-RU"/>
        </w:rPr>
        <w:t xml:space="preserve"> </w:t>
      </w:r>
      <w:r w:rsidRPr="00BC2AB6">
        <w:rPr>
          <w:rFonts w:ascii="Times New Roman" w:hAnsi="Times New Roman" w:cs="Times New Roman"/>
          <w:sz w:val="28"/>
          <w:szCs w:val="28"/>
          <w:lang w:eastAsia="ru-RU"/>
        </w:rPr>
        <w:t>по</w:t>
      </w:r>
      <w:r w:rsidR="00A057A9">
        <w:rPr>
          <w:rFonts w:ascii="Times New Roman" w:hAnsi="Times New Roman" w:cs="Times New Roman"/>
          <w:sz w:val="28"/>
          <w:szCs w:val="28"/>
          <w:lang w:eastAsia="ru-RU"/>
        </w:rPr>
        <w:t xml:space="preserve"> </w:t>
      </w:r>
      <w:r w:rsidRPr="00BC2AB6">
        <w:rPr>
          <w:rFonts w:ascii="Times New Roman" w:hAnsi="Times New Roman" w:cs="Times New Roman"/>
          <w:sz w:val="28"/>
          <w:szCs w:val="28"/>
          <w:lang w:eastAsia="ru-RU"/>
        </w:rPr>
        <w:t>исключению</w:t>
      </w:r>
      <w:r w:rsidR="00A057A9">
        <w:rPr>
          <w:rFonts w:ascii="Times New Roman" w:hAnsi="Times New Roman" w:cs="Times New Roman"/>
          <w:sz w:val="28"/>
          <w:szCs w:val="28"/>
          <w:lang w:eastAsia="ru-RU"/>
        </w:rPr>
        <w:t xml:space="preserve"> </w:t>
      </w:r>
      <w:r w:rsidRPr="00BC2AB6">
        <w:rPr>
          <w:rFonts w:ascii="Times New Roman" w:hAnsi="Times New Roman" w:cs="Times New Roman"/>
          <w:sz w:val="28"/>
          <w:szCs w:val="28"/>
          <w:lang w:eastAsia="ru-RU"/>
        </w:rPr>
        <w:t>или</w:t>
      </w:r>
      <w:r w:rsidR="00A057A9">
        <w:rPr>
          <w:rFonts w:ascii="Times New Roman" w:hAnsi="Times New Roman" w:cs="Times New Roman"/>
          <w:sz w:val="28"/>
          <w:szCs w:val="28"/>
          <w:lang w:eastAsia="ru-RU"/>
        </w:rPr>
        <w:t xml:space="preserve"> </w:t>
      </w:r>
      <w:r w:rsidRPr="00BC2AB6">
        <w:rPr>
          <w:rFonts w:ascii="Times New Roman" w:hAnsi="Times New Roman" w:cs="Times New Roman"/>
          <w:sz w:val="28"/>
          <w:szCs w:val="28"/>
          <w:lang w:eastAsia="ru-RU"/>
        </w:rPr>
        <w:t>снижению</w:t>
      </w:r>
      <w:r w:rsidR="00A057A9">
        <w:rPr>
          <w:rFonts w:ascii="Times New Roman" w:hAnsi="Times New Roman" w:cs="Times New Roman"/>
          <w:sz w:val="28"/>
          <w:szCs w:val="28"/>
          <w:lang w:eastAsia="ru-RU"/>
        </w:rPr>
        <w:t xml:space="preserve"> </w:t>
      </w:r>
      <w:r w:rsidRPr="00BC2AB6">
        <w:rPr>
          <w:rFonts w:ascii="Times New Roman" w:hAnsi="Times New Roman" w:cs="Times New Roman"/>
          <w:sz w:val="28"/>
          <w:szCs w:val="28"/>
          <w:lang w:eastAsia="ru-RU"/>
        </w:rPr>
        <w:t>уровней</w:t>
      </w:r>
      <w:r w:rsidR="00A057A9">
        <w:rPr>
          <w:rFonts w:ascii="Times New Roman" w:hAnsi="Times New Roman" w:cs="Times New Roman"/>
          <w:sz w:val="28"/>
          <w:szCs w:val="28"/>
          <w:lang w:eastAsia="ru-RU"/>
        </w:rPr>
        <w:t xml:space="preserve"> </w:t>
      </w:r>
      <w:r w:rsidRPr="00BC2AB6">
        <w:rPr>
          <w:rFonts w:ascii="Times New Roman" w:hAnsi="Times New Roman" w:cs="Times New Roman"/>
          <w:sz w:val="28"/>
          <w:szCs w:val="28"/>
          <w:lang w:eastAsia="ru-RU"/>
        </w:rPr>
        <w:t>риска.</w:t>
      </w:r>
    </w:p>
    <w:p w:rsidR="00426BB4" w:rsidRDefault="00426BB4" w:rsidP="00BC2AB6">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Разработаны процедуры оценки профессиональных рисков.</w:t>
      </w:r>
    </w:p>
    <w:p w:rsidR="00426BB4" w:rsidRDefault="00FD4873" w:rsidP="00D02E4F">
      <w:pPr>
        <w:spacing w:after="0" w:line="360" w:lineRule="auto"/>
        <w:ind w:firstLine="709"/>
        <w:jc w:val="both"/>
        <w:rPr>
          <w:rFonts w:ascii="Times New Roman" w:hAnsi="Times New Roman" w:cs="Times New Roman"/>
          <w:sz w:val="28"/>
          <w:szCs w:val="28"/>
        </w:rPr>
      </w:pPr>
      <w:r w:rsidRPr="00FD4873">
        <w:rPr>
          <w:rFonts w:ascii="Times New Roman" w:hAnsi="Times New Roman" w:cs="Times New Roman"/>
          <w:sz w:val="28"/>
          <w:szCs w:val="28"/>
        </w:rPr>
        <w:t>Однако, для своевременного и качественного устранения выявленных рисков недостаточно лишь осуществлять их поиск и фиксацию на всех этапах деятельности сотрудника – требуется проведение их анализа, с последующим включением в инвестиционную программу, программу проведения ремонтов или включения в план работ собственного ремонтного, оперативно</w:t>
      </w:r>
      <w:r>
        <w:rPr>
          <w:rFonts w:ascii="Times New Roman" w:hAnsi="Times New Roman" w:cs="Times New Roman"/>
          <w:sz w:val="28"/>
          <w:szCs w:val="28"/>
        </w:rPr>
        <w:t>-</w:t>
      </w:r>
      <w:r w:rsidRPr="00FD4873">
        <w:rPr>
          <w:rFonts w:ascii="Times New Roman" w:hAnsi="Times New Roman" w:cs="Times New Roman"/>
          <w:sz w:val="28"/>
          <w:szCs w:val="28"/>
        </w:rPr>
        <w:t>ремонтного или оперативного персонала, в зависимости от выявленного риска.</w:t>
      </w:r>
    </w:p>
    <w:p w:rsidR="00E42AC4" w:rsidRDefault="00E42AC4" w:rsidP="00E42AC4">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Работа, при выполнении которой исполнитель работ находится на менее 2 м неогражденных перепадов на высоте 1,3 м и более, должна выполняться со следующими условиями:</w:t>
      </w:r>
    </w:p>
    <w:p w:rsidR="00E42AC4" w:rsidRPr="0021138E" w:rsidRDefault="00E42AC4" w:rsidP="00E42AC4">
      <w:pPr>
        <w:pStyle w:val="a3"/>
        <w:numPr>
          <w:ilvl w:val="0"/>
          <w:numId w:val="18"/>
        </w:numPr>
        <w:spacing w:after="0" w:line="360" w:lineRule="auto"/>
        <w:ind w:left="993" w:hanging="284"/>
        <w:jc w:val="both"/>
        <w:rPr>
          <w:rFonts w:ascii="Times New Roman" w:hAnsi="Times New Roman" w:cs="Times New Roman"/>
          <w:sz w:val="28"/>
          <w:szCs w:val="28"/>
          <w:shd w:val="clear" w:color="auto" w:fill="FFFFFF"/>
        </w:rPr>
      </w:pPr>
      <w:r w:rsidRPr="0021138E">
        <w:rPr>
          <w:rFonts w:ascii="Times New Roman" w:hAnsi="Times New Roman" w:cs="Times New Roman"/>
          <w:sz w:val="28"/>
          <w:szCs w:val="28"/>
          <w:shd w:val="clear" w:color="auto" w:fill="FFFFFF"/>
        </w:rPr>
        <w:t>рабочая площадка оборудована перилами и бортовым ограждением, обеспечен безопасный подъем и спуск;</w:t>
      </w:r>
    </w:p>
    <w:p w:rsidR="00E42AC4" w:rsidRPr="0021138E" w:rsidRDefault="00E42AC4" w:rsidP="00E42AC4">
      <w:pPr>
        <w:pStyle w:val="a3"/>
        <w:numPr>
          <w:ilvl w:val="0"/>
          <w:numId w:val="18"/>
        </w:numPr>
        <w:spacing w:after="0" w:line="360" w:lineRule="auto"/>
        <w:ind w:left="993" w:hanging="284"/>
        <w:jc w:val="both"/>
        <w:rPr>
          <w:rFonts w:ascii="Times New Roman" w:hAnsi="Times New Roman" w:cs="Times New Roman"/>
          <w:sz w:val="28"/>
          <w:szCs w:val="28"/>
          <w:shd w:val="clear" w:color="auto" w:fill="FFFFFF"/>
        </w:rPr>
      </w:pPr>
      <w:r w:rsidRPr="0021138E">
        <w:rPr>
          <w:rFonts w:ascii="Times New Roman" w:hAnsi="Times New Roman" w:cs="Times New Roman"/>
          <w:sz w:val="28"/>
          <w:szCs w:val="28"/>
          <w:shd w:val="clear" w:color="auto" w:fill="FFFFFF"/>
        </w:rPr>
        <w:t>в незащищенной зоне всегда применяется исправное и своевременное испытанное страховочное оборудование, подходящее для конкретных условий;</w:t>
      </w:r>
    </w:p>
    <w:p w:rsidR="00E42AC4" w:rsidRPr="0021138E" w:rsidRDefault="00E42AC4" w:rsidP="00E42AC4">
      <w:pPr>
        <w:pStyle w:val="a3"/>
        <w:numPr>
          <w:ilvl w:val="0"/>
          <w:numId w:val="18"/>
        </w:numPr>
        <w:spacing w:after="0" w:line="360" w:lineRule="auto"/>
        <w:ind w:left="993" w:hanging="284"/>
        <w:jc w:val="both"/>
        <w:rPr>
          <w:rFonts w:ascii="Times New Roman" w:hAnsi="Times New Roman" w:cs="Times New Roman"/>
          <w:sz w:val="28"/>
          <w:szCs w:val="28"/>
          <w:shd w:val="clear" w:color="auto" w:fill="FFFFFF"/>
        </w:rPr>
      </w:pPr>
      <w:r w:rsidRPr="0021138E">
        <w:rPr>
          <w:rFonts w:ascii="Times New Roman" w:hAnsi="Times New Roman" w:cs="Times New Roman"/>
          <w:sz w:val="28"/>
          <w:szCs w:val="28"/>
          <w:shd w:val="clear" w:color="auto" w:fill="FFFFFF"/>
        </w:rPr>
        <w:t>поверхность настила рабочих площадок на высоте выполнена из материала, исключающего возможность скольжения;</w:t>
      </w:r>
    </w:p>
    <w:p w:rsidR="00E42AC4" w:rsidRPr="0021138E" w:rsidRDefault="00E42AC4" w:rsidP="00E42AC4">
      <w:pPr>
        <w:pStyle w:val="a3"/>
        <w:numPr>
          <w:ilvl w:val="0"/>
          <w:numId w:val="18"/>
        </w:numPr>
        <w:spacing w:after="0" w:line="360" w:lineRule="auto"/>
        <w:ind w:left="993" w:hanging="284"/>
        <w:jc w:val="both"/>
        <w:rPr>
          <w:rFonts w:ascii="Times New Roman" w:hAnsi="Times New Roman" w:cs="Times New Roman"/>
          <w:sz w:val="28"/>
          <w:szCs w:val="28"/>
          <w:shd w:val="clear" w:color="auto" w:fill="FFFFFF"/>
        </w:rPr>
      </w:pPr>
      <w:r w:rsidRPr="0021138E">
        <w:rPr>
          <w:rFonts w:ascii="Times New Roman" w:hAnsi="Times New Roman" w:cs="Times New Roman"/>
          <w:sz w:val="28"/>
          <w:szCs w:val="28"/>
          <w:shd w:val="clear" w:color="auto" w:fill="FFFFFF"/>
        </w:rPr>
        <w:t>визуальный осмотр исправности страховочного оборудования осуществляется в установленные сроки;</w:t>
      </w:r>
    </w:p>
    <w:p w:rsidR="00E42AC4" w:rsidRPr="0021138E" w:rsidRDefault="00E42AC4" w:rsidP="00E42AC4">
      <w:pPr>
        <w:pStyle w:val="a3"/>
        <w:numPr>
          <w:ilvl w:val="0"/>
          <w:numId w:val="18"/>
        </w:numPr>
        <w:spacing w:after="0" w:line="360" w:lineRule="auto"/>
        <w:ind w:left="993" w:hanging="284"/>
        <w:jc w:val="both"/>
        <w:rPr>
          <w:rFonts w:ascii="Times New Roman" w:eastAsia="Times New Roman" w:hAnsi="Times New Roman" w:cs="Times New Roman"/>
          <w:color w:val="000000"/>
          <w:sz w:val="28"/>
          <w:szCs w:val="28"/>
          <w:lang w:eastAsia="ru-RU"/>
        </w:rPr>
      </w:pPr>
      <w:r w:rsidRPr="0021138E">
        <w:rPr>
          <w:rFonts w:ascii="Times New Roman" w:eastAsia="Times New Roman" w:hAnsi="Times New Roman" w:cs="Times New Roman"/>
          <w:color w:val="000000"/>
          <w:sz w:val="28"/>
          <w:szCs w:val="28"/>
          <w:lang w:eastAsia="ru-RU"/>
        </w:rPr>
        <w:t>обучение безопасным методам и приемам выполнения работ на высоте, требованиям охраны труда с последующей проверкой знаний (экзаменом).</w:t>
      </w:r>
    </w:p>
    <w:p w:rsidR="00E42AC4" w:rsidRPr="00CF701B" w:rsidRDefault="00E42AC4" w:rsidP="00E42AC4">
      <w:pPr>
        <w:pStyle w:val="a3"/>
        <w:numPr>
          <w:ilvl w:val="0"/>
          <w:numId w:val="18"/>
        </w:numPr>
        <w:spacing w:after="0" w:line="360" w:lineRule="auto"/>
        <w:ind w:left="993" w:hanging="284"/>
        <w:jc w:val="both"/>
        <w:rPr>
          <w:rFonts w:ascii="Times New Roman" w:hAnsi="Times New Roman" w:cs="Times New Roman"/>
          <w:sz w:val="28"/>
          <w:szCs w:val="28"/>
          <w:shd w:val="clear" w:color="auto" w:fill="FFFFFF"/>
        </w:rPr>
      </w:pPr>
      <w:r w:rsidRPr="0021138E">
        <w:rPr>
          <w:rFonts w:ascii="Times New Roman" w:eastAsia="Times New Roman" w:hAnsi="Times New Roman" w:cs="Times New Roman"/>
          <w:color w:val="000000"/>
          <w:sz w:val="28"/>
          <w:szCs w:val="28"/>
          <w:lang w:eastAsia="ru-RU"/>
        </w:rPr>
        <w:t>проведение в установленном порядке обязательных предварительных и периодических медицинских осмотров (обследований).</w:t>
      </w:r>
    </w:p>
    <w:p w:rsidR="00E42AC4" w:rsidRDefault="00E42AC4" w:rsidP="00E42AC4">
      <w:pPr>
        <w:pStyle w:val="a3"/>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качестве мероприятий по обеспечению безопасности при работе на высоте предлагается устройство страховочных защитных ограждений.</w:t>
      </w:r>
    </w:p>
    <w:p w:rsidR="00E42AC4" w:rsidRPr="00152139" w:rsidRDefault="00E42AC4" w:rsidP="00E42AC4">
      <w:pPr>
        <w:spacing w:after="0" w:line="360" w:lineRule="auto"/>
        <w:ind w:firstLine="709"/>
        <w:jc w:val="both"/>
        <w:rPr>
          <w:rFonts w:ascii="Times New Roman" w:hAnsi="Times New Roman" w:cs="Times New Roman"/>
          <w:sz w:val="28"/>
          <w:szCs w:val="28"/>
        </w:rPr>
      </w:pPr>
      <w:r w:rsidRPr="00152139">
        <w:rPr>
          <w:rFonts w:ascii="Times New Roman" w:hAnsi="Times New Roman" w:cs="Times New Roman"/>
          <w:sz w:val="28"/>
          <w:szCs w:val="28"/>
        </w:rPr>
        <w:lastRenderedPageBreak/>
        <w:t>«При проведении работ на высоте, превышающей 1,3 метра, в соответствии с инструкциями по технике безопасности должны использоваться страховочные защитные ограждения. Ограждающие устройства устанавливаются вокруг рабочей площадки, чтобы предотвратить появление посторонних на опасных участках» [</w:t>
      </w:r>
      <w:r w:rsidR="00555429" w:rsidRPr="00555429">
        <w:rPr>
          <w:rFonts w:ascii="Times New Roman" w:hAnsi="Times New Roman" w:cs="Times New Roman"/>
          <w:sz w:val="28"/>
          <w:szCs w:val="28"/>
        </w:rPr>
        <w:t>28</w:t>
      </w:r>
      <w:r w:rsidRPr="00152139">
        <w:rPr>
          <w:rFonts w:ascii="Times New Roman" w:hAnsi="Times New Roman" w:cs="Times New Roman"/>
          <w:sz w:val="28"/>
          <w:szCs w:val="28"/>
        </w:rPr>
        <w:t>].</w:t>
      </w:r>
    </w:p>
    <w:p w:rsidR="00E42AC4" w:rsidRPr="00152139" w:rsidRDefault="00E42AC4" w:rsidP="00E42AC4">
      <w:pPr>
        <w:spacing w:after="0" w:line="360" w:lineRule="auto"/>
        <w:ind w:firstLine="709"/>
        <w:jc w:val="both"/>
        <w:rPr>
          <w:rFonts w:ascii="Times New Roman" w:hAnsi="Times New Roman" w:cs="Times New Roman"/>
          <w:sz w:val="28"/>
          <w:szCs w:val="28"/>
        </w:rPr>
      </w:pPr>
      <w:r w:rsidRPr="00152139">
        <w:rPr>
          <w:rFonts w:ascii="Times New Roman" w:hAnsi="Times New Roman" w:cs="Times New Roman"/>
          <w:sz w:val="28"/>
          <w:szCs w:val="28"/>
        </w:rPr>
        <w:t xml:space="preserve">Современная классификация подразделяет защитные ограждения на </w:t>
      </w:r>
      <w:r>
        <w:rPr>
          <w:rFonts w:ascii="Times New Roman" w:hAnsi="Times New Roman" w:cs="Times New Roman"/>
          <w:sz w:val="28"/>
          <w:szCs w:val="28"/>
        </w:rPr>
        <w:t>к</w:t>
      </w:r>
      <w:r w:rsidRPr="00152139">
        <w:rPr>
          <w:rFonts w:ascii="Times New Roman" w:hAnsi="Times New Roman" w:cs="Times New Roman"/>
          <w:sz w:val="28"/>
          <w:szCs w:val="28"/>
        </w:rPr>
        <w:t>атегории:</w:t>
      </w:r>
    </w:p>
    <w:p w:rsidR="00E42AC4" w:rsidRPr="00152139" w:rsidRDefault="00E42AC4" w:rsidP="00E42AC4">
      <w:pPr>
        <w:pStyle w:val="a3"/>
        <w:numPr>
          <w:ilvl w:val="0"/>
          <w:numId w:val="19"/>
        </w:numPr>
        <w:spacing w:after="0" w:line="360" w:lineRule="auto"/>
        <w:ind w:left="993" w:hanging="284"/>
        <w:jc w:val="both"/>
        <w:rPr>
          <w:rFonts w:ascii="Times New Roman" w:hAnsi="Times New Roman" w:cs="Times New Roman"/>
          <w:sz w:val="28"/>
          <w:szCs w:val="28"/>
        </w:rPr>
      </w:pPr>
      <w:r w:rsidRPr="00152139">
        <w:rPr>
          <w:rFonts w:ascii="Times New Roman" w:hAnsi="Times New Roman" w:cs="Times New Roman"/>
          <w:sz w:val="28"/>
          <w:szCs w:val="28"/>
        </w:rPr>
        <w:t>«К первой относятся предохранительные модели, которые нужны для того, чтобы препятствовать непреднамеренному доступу рабочих к месту перепада высот</w:t>
      </w:r>
      <w:r>
        <w:rPr>
          <w:rFonts w:ascii="Times New Roman" w:hAnsi="Times New Roman" w:cs="Times New Roman"/>
          <w:sz w:val="28"/>
          <w:szCs w:val="28"/>
        </w:rPr>
        <w:t>;</w:t>
      </w:r>
    </w:p>
    <w:p w:rsidR="00E42AC4" w:rsidRPr="00152139" w:rsidRDefault="00E42AC4" w:rsidP="00E42AC4">
      <w:pPr>
        <w:pStyle w:val="a3"/>
        <w:numPr>
          <w:ilvl w:val="0"/>
          <w:numId w:val="19"/>
        </w:numPr>
        <w:spacing w:after="0" w:line="360" w:lineRule="auto"/>
        <w:ind w:left="993" w:hanging="284"/>
        <w:jc w:val="both"/>
        <w:rPr>
          <w:rFonts w:ascii="Times New Roman" w:hAnsi="Times New Roman" w:cs="Times New Roman"/>
          <w:sz w:val="28"/>
          <w:szCs w:val="28"/>
        </w:rPr>
      </w:pPr>
      <w:r w:rsidRPr="00152139">
        <w:rPr>
          <w:rFonts w:ascii="Times New Roman" w:hAnsi="Times New Roman" w:cs="Times New Roman"/>
          <w:sz w:val="28"/>
          <w:szCs w:val="28"/>
        </w:rPr>
        <w:t>Второй тип – страховочные ограждения.</w:t>
      </w:r>
      <w:r>
        <w:rPr>
          <w:rFonts w:ascii="Times New Roman" w:hAnsi="Times New Roman" w:cs="Times New Roman"/>
          <w:sz w:val="28"/>
          <w:szCs w:val="28"/>
        </w:rPr>
        <w:t xml:space="preserve"> </w:t>
      </w:r>
      <w:r w:rsidRPr="00152139">
        <w:rPr>
          <w:rFonts w:ascii="Times New Roman" w:hAnsi="Times New Roman" w:cs="Times New Roman"/>
          <w:sz w:val="28"/>
          <w:szCs w:val="28"/>
        </w:rPr>
        <w:t>Эти ограждения могут удержать человека, если он потеряет устойчивость при проведении высотных работ. Они имеют повышенный уровень прочности, выдерживая нагрузку 70 кг на сантиметр поверхности. Наружные страховочные ограждения рассчитаны на удержание груза до центнера (100 кг), падающего с метровой высоты</w:t>
      </w:r>
      <w:r>
        <w:rPr>
          <w:rFonts w:ascii="Times New Roman" w:hAnsi="Times New Roman" w:cs="Times New Roman"/>
          <w:sz w:val="28"/>
          <w:szCs w:val="28"/>
        </w:rPr>
        <w:t>;</w:t>
      </w:r>
    </w:p>
    <w:p w:rsidR="00323BDF" w:rsidRDefault="00E42AC4" w:rsidP="00323BDF">
      <w:pPr>
        <w:pStyle w:val="a3"/>
        <w:numPr>
          <w:ilvl w:val="0"/>
          <w:numId w:val="19"/>
        </w:numPr>
        <w:spacing w:after="0" w:line="360" w:lineRule="auto"/>
        <w:ind w:left="993" w:hanging="284"/>
        <w:jc w:val="both"/>
        <w:rPr>
          <w:rFonts w:ascii="Times New Roman" w:hAnsi="Times New Roman" w:cs="Times New Roman"/>
          <w:sz w:val="28"/>
          <w:szCs w:val="28"/>
        </w:rPr>
      </w:pPr>
      <w:r w:rsidRPr="00152139">
        <w:rPr>
          <w:rFonts w:ascii="Times New Roman" w:hAnsi="Times New Roman" w:cs="Times New Roman"/>
          <w:sz w:val="28"/>
          <w:szCs w:val="28"/>
        </w:rPr>
        <w:t>Третий вид – сигнальный.</w:t>
      </w:r>
      <w:r>
        <w:rPr>
          <w:rFonts w:ascii="Times New Roman" w:hAnsi="Times New Roman" w:cs="Times New Roman"/>
          <w:sz w:val="28"/>
          <w:szCs w:val="28"/>
        </w:rPr>
        <w:t xml:space="preserve"> </w:t>
      </w:r>
      <w:r w:rsidRPr="00152139">
        <w:rPr>
          <w:rFonts w:ascii="Times New Roman" w:hAnsi="Times New Roman" w:cs="Times New Roman"/>
          <w:sz w:val="28"/>
          <w:szCs w:val="28"/>
        </w:rPr>
        <w:t>Такие ограждения устанавливаются для того, чтобы обозначить опасную зону (например, ту, где есть вероятность падения с высоты)» [</w:t>
      </w:r>
      <w:r w:rsidR="00001108" w:rsidRPr="00001108">
        <w:rPr>
          <w:rFonts w:ascii="Times New Roman" w:hAnsi="Times New Roman" w:cs="Times New Roman"/>
          <w:sz w:val="28"/>
          <w:szCs w:val="28"/>
        </w:rPr>
        <w:t>28</w:t>
      </w:r>
      <w:r w:rsidRPr="00152139">
        <w:rPr>
          <w:rFonts w:ascii="Times New Roman" w:hAnsi="Times New Roman" w:cs="Times New Roman"/>
          <w:sz w:val="28"/>
          <w:szCs w:val="28"/>
        </w:rPr>
        <w:t>].</w:t>
      </w:r>
    </w:p>
    <w:p w:rsidR="006425CD" w:rsidRDefault="006425CD" w:rsidP="006425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проведения оценки рисков на рабочих местах при выполнении работ на высоте особое значение имеет правильной определение последствий той или иной идентифицированной опасности или сочетания опасностей. Моделирование опасной ситуации и умение предсказать последствия такой ситуации является одними из самых сложных задач оценки рисков, в том числе и при проведении работ на высоте.</w:t>
      </w:r>
    </w:p>
    <w:p w:rsidR="005D58CD" w:rsidRPr="005D58CD" w:rsidRDefault="005D58CD" w:rsidP="00001108">
      <w:pPr>
        <w:spacing w:after="0" w:line="360" w:lineRule="auto"/>
        <w:ind w:firstLine="709"/>
        <w:jc w:val="both"/>
        <w:rPr>
          <w:rFonts w:ascii="Times New Roman" w:hAnsi="Times New Roman" w:cs="Times New Roman"/>
          <w:sz w:val="28"/>
          <w:szCs w:val="28"/>
        </w:rPr>
      </w:pPr>
      <w:r w:rsidRPr="005D58CD">
        <w:rPr>
          <w:rFonts w:ascii="Times New Roman" w:hAnsi="Times New Roman" w:cs="Times New Roman"/>
          <w:sz w:val="28"/>
          <w:szCs w:val="28"/>
        </w:rPr>
        <w:t>Падение с высоты - серьезное событие, которое происходит во многих отраслях и среди людей разных профессий.</w:t>
      </w:r>
    </w:p>
    <w:p w:rsidR="00323BDF" w:rsidRDefault="009B39E6" w:rsidP="00001108">
      <w:pPr>
        <w:pStyle w:val="a6"/>
        <w:shd w:val="clear" w:color="auto" w:fill="FFFFFF"/>
        <w:spacing w:before="0" w:beforeAutospacing="0" w:after="0" w:afterAutospacing="0" w:line="360" w:lineRule="auto"/>
        <w:ind w:firstLine="709"/>
        <w:jc w:val="both"/>
        <w:rPr>
          <w:sz w:val="28"/>
          <w:szCs w:val="28"/>
        </w:rPr>
      </w:pPr>
      <w:r w:rsidRPr="005D58CD">
        <w:rPr>
          <w:sz w:val="28"/>
          <w:szCs w:val="28"/>
        </w:rPr>
        <w:t>«</w:t>
      </w:r>
      <w:r w:rsidR="00323BDF" w:rsidRPr="005D58CD">
        <w:rPr>
          <w:sz w:val="28"/>
          <w:szCs w:val="28"/>
        </w:rPr>
        <w:t xml:space="preserve">Поскольку это </w:t>
      </w:r>
      <w:r w:rsidR="00323BDF" w:rsidRPr="005D58CD">
        <w:rPr>
          <w:bCs/>
          <w:sz w:val="28"/>
          <w:szCs w:val="28"/>
        </w:rPr>
        <w:t>вторая по частоте причина не</w:t>
      </w:r>
      <w:r w:rsidR="005D58CD" w:rsidRPr="005D58CD">
        <w:rPr>
          <w:bCs/>
          <w:sz w:val="28"/>
          <w:szCs w:val="28"/>
        </w:rPr>
        <w:t xml:space="preserve"> </w:t>
      </w:r>
      <w:r w:rsidR="00323BDF" w:rsidRPr="005D58CD">
        <w:rPr>
          <w:bCs/>
          <w:sz w:val="28"/>
          <w:szCs w:val="28"/>
        </w:rPr>
        <w:t>смертельных производственных травм</w:t>
      </w:r>
      <w:r w:rsidR="00323BDF" w:rsidRPr="005D58CD">
        <w:rPr>
          <w:sz w:val="28"/>
          <w:szCs w:val="28"/>
        </w:rPr>
        <w:t xml:space="preserve">, крайне важно следить за тем, чтобы проходы были чистыми, а разливы очищались, чтобы сотрудники не споткнулись или </w:t>
      </w:r>
      <w:r w:rsidR="00323BDF" w:rsidRPr="005D58CD">
        <w:rPr>
          <w:sz w:val="28"/>
          <w:szCs w:val="28"/>
        </w:rPr>
        <w:lastRenderedPageBreak/>
        <w:t>поскользнулись.</w:t>
      </w:r>
      <w:r w:rsidR="005D58CD" w:rsidRPr="005D58CD">
        <w:rPr>
          <w:sz w:val="28"/>
          <w:szCs w:val="28"/>
        </w:rPr>
        <w:t xml:space="preserve"> </w:t>
      </w:r>
      <w:r w:rsidR="00323BDF" w:rsidRPr="005D58CD">
        <w:rPr>
          <w:sz w:val="28"/>
          <w:szCs w:val="28"/>
        </w:rPr>
        <w:t>Если вы имеете дело с жидкостью, используйте поддоны и решетки.</w:t>
      </w:r>
      <w:r w:rsidR="005D58CD" w:rsidRPr="005D58CD">
        <w:rPr>
          <w:sz w:val="28"/>
          <w:szCs w:val="28"/>
        </w:rPr>
        <w:t xml:space="preserve"> </w:t>
      </w:r>
      <w:r w:rsidR="00323BDF" w:rsidRPr="005D58CD">
        <w:rPr>
          <w:sz w:val="28"/>
          <w:szCs w:val="28"/>
        </w:rPr>
        <w:t>Немедленно убирайте разливы, чтобы подде</w:t>
      </w:r>
      <w:r w:rsidR="005D58CD" w:rsidRPr="005D58CD">
        <w:rPr>
          <w:sz w:val="28"/>
          <w:szCs w:val="28"/>
        </w:rPr>
        <w:t>рживать условия в безопасности. Т</w:t>
      </w:r>
      <w:r w:rsidR="00323BDF" w:rsidRPr="005D58CD">
        <w:rPr>
          <w:sz w:val="28"/>
          <w:szCs w:val="28"/>
        </w:rPr>
        <w:t>акже проверьте свое рабочее место, чтобы убедиться, что из пола не торчат дыры, незакрепленные доски или гвозди.</w:t>
      </w:r>
      <w:r w:rsidRPr="005D58CD">
        <w:rPr>
          <w:sz w:val="28"/>
          <w:szCs w:val="28"/>
        </w:rPr>
        <w:t xml:space="preserve"> </w:t>
      </w:r>
      <w:r w:rsidR="00323BDF" w:rsidRPr="005D58CD">
        <w:rPr>
          <w:sz w:val="28"/>
          <w:szCs w:val="28"/>
        </w:rPr>
        <w:t>Если есть какие-либо из этих характеристик, замените поврежденный пол.</w:t>
      </w:r>
      <w:r w:rsidRPr="005D58CD">
        <w:rPr>
          <w:sz w:val="28"/>
          <w:szCs w:val="28"/>
        </w:rPr>
        <w:t xml:space="preserve"> </w:t>
      </w:r>
      <w:r w:rsidR="00323BDF" w:rsidRPr="005D58CD">
        <w:rPr>
          <w:sz w:val="28"/>
          <w:szCs w:val="28"/>
        </w:rPr>
        <w:t>В местах, которые трудно очистить, подумайте об устано</w:t>
      </w:r>
      <w:r w:rsidRPr="005D58CD">
        <w:rPr>
          <w:sz w:val="28"/>
          <w:szCs w:val="28"/>
        </w:rPr>
        <w:t>вке противоскользящего покрытия» [</w:t>
      </w:r>
      <w:r w:rsidR="00001108" w:rsidRPr="00001108">
        <w:rPr>
          <w:sz w:val="28"/>
          <w:szCs w:val="28"/>
        </w:rPr>
        <w:t>32</w:t>
      </w:r>
      <w:r w:rsidRPr="005D58CD">
        <w:rPr>
          <w:sz w:val="28"/>
          <w:szCs w:val="28"/>
        </w:rPr>
        <w:t>].</w:t>
      </w:r>
    </w:p>
    <w:p w:rsidR="00F53435" w:rsidRPr="005D58CD" w:rsidRDefault="00FC7939" w:rsidP="009431EE">
      <w:pPr>
        <w:spacing w:after="0" w:line="360" w:lineRule="auto"/>
        <w:ind w:firstLine="709"/>
        <w:jc w:val="both"/>
        <w:rPr>
          <w:sz w:val="28"/>
          <w:szCs w:val="28"/>
        </w:rPr>
      </w:pPr>
      <w:r>
        <w:rPr>
          <w:rFonts w:ascii="Times New Roman" w:hAnsi="Times New Roman" w:cs="Times New Roman"/>
          <w:sz w:val="28"/>
          <w:szCs w:val="28"/>
        </w:rPr>
        <w:t>На основании проведенной</w:t>
      </w:r>
      <w:r w:rsidR="005E3446">
        <w:rPr>
          <w:rFonts w:ascii="Times New Roman" w:hAnsi="Times New Roman" w:cs="Times New Roman"/>
          <w:sz w:val="28"/>
          <w:szCs w:val="28"/>
        </w:rPr>
        <w:t xml:space="preserve"> идентификаци</w:t>
      </w:r>
      <w:r>
        <w:rPr>
          <w:rFonts w:ascii="Times New Roman" w:hAnsi="Times New Roman" w:cs="Times New Roman"/>
          <w:sz w:val="28"/>
          <w:szCs w:val="28"/>
        </w:rPr>
        <w:t>и</w:t>
      </w:r>
      <w:r w:rsidR="005E3446">
        <w:rPr>
          <w:rFonts w:ascii="Times New Roman" w:hAnsi="Times New Roman" w:cs="Times New Roman"/>
          <w:sz w:val="28"/>
          <w:szCs w:val="28"/>
        </w:rPr>
        <w:t xml:space="preserve"> на </w:t>
      </w:r>
      <w:r w:rsidR="0080266D">
        <w:rPr>
          <w:rFonts w:ascii="Times New Roman" w:hAnsi="Times New Roman" w:cs="Times New Roman"/>
          <w:sz w:val="28"/>
          <w:szCs w:val="28"/>
        </w:rPr>
        <w:t xml:space="preserve">3 </w:t>
      </w:r>
      <w:r w:rsidR="005E3446">
        <w:rPr>
          <w:rFonts w:ascii="Times New Roman" w:hAnsi="Times New Roman" w:cs="Times New Roman"/>
          <w:sz w:val="28"/>
          <w:szCs w:val="28"/>
        </w:rPr>
        <w:t>рабочих</w:t>
      </w:r>
      <w:r>
        <w:rPr>
          <w:rFonts w:ascii="Times New Roman" w:hAnsi="Times New Roman" w:cs="Times New Roman"/>
          <w:sz w:val="28"/>
          <w:szCs w:val="28"/>
        </w:rPr>
        <w:t xml:space="preserve"> местах</w:t>
      </w:r>
      <w:r w:rsidR="002673DA">
        <w:rPr>
          <w:rFonts w:ascii="Times New Roman" w:hAnsi="Times New Roman" w:cs="Times New Roman"/>
          <w:sz w:val="28"/>
          <w:szCs w:val="28"/>
        </w:rPr>
        <w:t xml:space="preserve">, </w:t>
      </w:r>
      <w:r w:rsidR="0083765A">
        <w:rPr>
          <w:rFonts w:ascii="Times New Roman" w:hAnsi="Times New Roman" w:cs="Times New Roman"/>
          <w:sz w:val="28"/>
          <w:szCs w:val="28"/>
        </w:rPr>
        <w:t xml:space="preserve">были выявлены основные причины травматизма. </w:t>
      </w:r>
      <w:r w:rsidR="00E031C4">
        <w:rPr>
          <w:rFonts w:ascii="Times New Roman" w:hAnsi="Times New Roman" w:cs="Times New Roman"/>
          <w:sz w:val="28"/>
          <w:szCs w:val="28"/>
        </w:rPr>
        <w:t>Основная цель – дать объективную оценку рисков исследуемого предприятия</w:t>
      </w:r>
      <w:r w:rsidR="007C00FD">
        <w:rPr>
          <w:rFonts w:ascii="Times New Roman" w:hAnsi="Times New Roman" w:cs="Times New Roman"/>
          <w:sz w:val="28"/>
          <w:szCs w:val="28"/>
        </w:rPr>
        <w:t xml:space="preserve"> АО «Самаранефтегаз», </w:t>
      </w:r>
      <w:r w:rsidR="00DE00E0">
        <w:rPr>
          <w:rFonts w:ascii="Times New Roman" w:hAnsi="Times New Roman" w:cs="Times New Roman"/>
          <w:sz w:val="28"/>
          <w:szCs w:val="28"/>
        </w:rPr>
        <w:t>определить первоочередность мероприятий</w:t>
      </w:r>
      <w:r w:rsidR="002228E3">
        <w:rPr>
          <w:rFonts w:ascii="Times New Roman" w:hAnsi="Times New Roman" w:cs="Times New Roman"/>
          <w:sz w:val="28"/>
          <w:szCs w:val="28"/>
        </w:rPr>
        <w:t xml:space="preserve"> по предотвращению риска</w:t>
      </w:r>
      <w:r w:rsidR="00E031C4">
        <w:rPr>
          <w:rFonts w:ascii="Times New Roman" w:hAnsi="Times New Roman" w:cs="Times New Roman"/>
          <w:sz w:val="28"/>
          <w:szCs w:val="28"/>
        </w:rPr>
        <w:t xml:space="preserve">. </w:t>
      </w:r>
      <w:r w:rsidR="009431EE">
        <w:rPr>
          <w:rFonts w:ascii="Times New Roman" w:hAnsi="Times New Roman" w:cs="Times New Roman"/>
          <w:sz w:val="28"/>
          <w:szCs w:val="28"/>
        </w:rPr>
        <w:t xml:space="preserve">При этом руководителя и специалиста по ОТ интересуют как текущее состояние риска, так и его проекция на сближающую или более отдаленную перспективу. </w:t>
      </w:r>
      <w:r w:rsidR="007172FE">
        <w:rPr>
          <w:rFonts w:ascii="Times New Roman" w:hAnsi="Times New Roman" w:cs="Times New Roman"/>
          <w:sz w:val="28"/>
          <w:szCs w:val="28"/>
        </w:rPr>
        <w:t>Не всегда получается исключить определенный риск в работе, но можно создать мероприятия для его снижения</w:t>
      </w:r>
      <w:r w:rsidR="009431EE">
        <w:rPr>
          <w:rFonts w:ascii="Times New Roman" w:hAnsi="Times New Roman" w:cs="Times New Roman"/>
          <w:sz w:val="28"/>
          <w:szCs w:val="28"/>
        </w:rPr>
        <w:t>.</w:t>
      </w:r>
      <w:r w:rsidR="007172FE">
        <w:rPr>
          <w:rFonts w:ascii="Times New Roman" w:hAnsi="Times New Roman" w:cs="Times New Roman"/>
          <w:sz w:val="28"/>
          <w:szCs w:val="28"/>
        </w:rPr>
        <w:t xml:space="preserve"> </w:t>
      </w:r>
      <w:r w:rsidR="002673DA">
        <w:rPr>
          <w:rFonts w:ascii="Times New Roman" w:hAnsi="Times New Roman" w:cs="Times New Roman"/>
          <w:sz w:val="28"/>
          <w:szCs w:val="28"/>
        </w:rPr>
        <w:t>Своевременное выявление опасных моментов, которые приводят с травме или смерти человека.</w:t>
      </w:r>
    </w:p>
    <w:p w:rsidR="00A37FCE" w:rsidRDefault="00A37FCE" w:rsidP="00D02E4F">
      <w:pPr>
        <w:spacing w:after="0" w:line="360" w:lineRule="auto"/>
        <w:ind w:firstLine="709"/>
        <w:jc w:val="both"/>
        <w:rPr>
          <w:sz w:val="28"/>
          <w:szCs w:val="28"/>
          <w:lang w:eastAsia="ru-RU"/>
        </w:rPr>
      </w:pPr>
      <w:r>
        <w:rPr>
          <w:sz w:val="28"/>
          <w:szCs w:val="28"/>
          <w:lang w:eastAsia="ru-RU"/>
        </w:rPr>
        <w:br w:type="page"/>
      </w:r>
    </w:p>
    <w:p w:rsidR="00A37FCE" w:rsidRDefault="00330220" w:rsidP="00F53435">
      <w:pPr>
        <w:pStyle w:val="2"/>
      </w:pPr>
      <w:bookmarkStart w:id="7" w:name="_Toc73698110"/>
      <w:r>
        <w:lastRenderedPageBreak/>
        <w:t>4</w:t>
      </w:r>
      <w:r w:rsidR="005933E0">
        <w:t xml:space="preserve"> </w:t>
      </w:r>
      <w:r w:rsidR="00A37FCE" w:rsidRPr="00702C13">
        <w:t>Разработка</w:t>
      </w:r>
      <w:r w:rsidR="00A057A9">
        <w:t xml:space="preserve"> </w:t>
      </w:r>
      <w:r w:rsidR="00A37FCE" w:rsidRPr="00702C13">
        <w:t>мероприятий</w:t>
      </w:r>
      <w:r w:rsidR="00A057A9">
        <w:t xml:space="preserve"> </w:t>
      </w:r>
      <w:r w:rsidR="00A37FCE" w:rsidRPr="00702C13">
        <w:t>по</w:t>
      </w:r>
      <w:r w:rsidR="00A057A9">
        <w:t xml:space="preserve"> </w:t>
      </w:r>
      <w:r w:rsidR="00A37FCE" w:rsidRPr="00702C13">
        <w:t>снижению</w:t>
      </w:r>
      <w:r w:rsidR="00A057A9">
        <w:t xml:space="preserve"> </w:t>
      </w:r>
      <w:r w:rsidR="00A37FCE" w:rsidRPr="00702C13">
        <w:t>уровня</w:t>
      </w:r>
      <w:r w:rsidR="00A057A9">
        <w:t xml:space="preserve"> </w:t>
      </w:r>
      <w:r w:rsidR="00A37FCE" w:rsidRPr="00702C13">
        <w:t>профессиональных</w:t>
      </w:r>
      <w:r w:rsidR="00A057A9">
        <w:t xml:space="preserve"> </w:t>
      </w:r>
      <w:r w:rsidR="00A37FCE" w:rsidRPr="00702C13">
        <w:t>рисков</w:t>
      </w:r>
      <w:bookmarkEnd w:id="7"/>
    </w:p>
    <w:p w:rsidR="00E45878" w:rsidRDefault="00E45878" w:rsidP="00E45878">
      <w:pPr>
        <w:rPr>
          <w:lang w:eastAsia="ru-RU"/>
        </w:rPr>
      </w:pPr>
    </w:p>
    <w:p w:rsidR="00152139" w:rsidRPr="00C50635" w:rsidRDefault="00F53435" w:rsidP="00C50635">
      <w:pPr>
        <w:pStyle w:val="a3"/>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Руководствуясь положением «</w:t>
      </w:r>
      <w:r w:rsidR="00E752F0" w:rsidRPr="00C50635">
        <w:rPr>
          <w:rFonts w:ascii="Times New Roman" w:hAnsi="Times New Roman" w:cs="Times New Roman"/>
          <w:color w:val="000000"/>
          <w:sz w:val="28"/>
          <w:szCs w:val="28"/>
          <w:shd w:val="clear" w:color="auto" w:fill="FFFFFF"/>
        </w:rPr>
        <w:t>Работы с повышенной опасностью. Орг</w:t>
      </w:r>
      <w:r>
        <w:rPr>
          <w:rFonts w:ascii="Times New Roman" w:hAnsi="Times New Roman" w:cs="Times New Roman"/>
          <w:color w:val="000000"/>
          <w:sz w:val="28"/>
          <w:szCs w:val="28"/>
          <w:shd w:val="clear" w:color="auto" w:fill="FFFFFF"/>
        </w:rPr>
        <w:t>анизация проведения» раздел 17 «</w:t>
      </w:r>
      <w:r w:rsidR="00E752F0" w:rsidRPr="00C50635">
        <w:rPr>
          <w:rFonts w:ascii="Times New Roman" w:hAnsi="Times New Roman" w:cs="Times New Roman"/>
          <w:color w:val="000000"/>
          <w:sz w:val="28"/>
          <w:szCs w:val="28"/>
          <w:shd w:val="clear" w:color="auto" w:fill="FFFFFF"/>
        </w:rPr>
        <w:t>Требования бе</w:t>
      </w:r>
      <w:r>
        <w:rPr>
          <w:rFonts w:ascii="Times New Roman" w:hAnsi="Times New Roman" w:cs="Times New Roman"/>
          <w:color w:val="000000"/>
          <w:sz w:val="28"/>
          <w:szCs w:val="28"/>
          <w:shd w:val="clear" w:color="auto" w:fill="FFFFFF"/>
        </w:rPr>
        <w:t>зопасности при работе на высоте»</w:t>
      </w:r>
      <w:r w:rsidR="00E752F0" w:rsidRPr="00C50635">
        <w:rPr>
          <w:rFonts w:ascii="Times New Roman" w:hAnsi="Times New Roman" w:cs="Times New Roman"/>
          <w:color w:val="000000"/>
          <w:sz w:val="28"/>
          <w:szCs w:val="28"/>
          <w:shd w:val="clear" w:color="auto" w:fill="FFFFFF"/>
        </w:rPr>
        <w:t>, проведен анализ состояния и использования устройств защиты персонала от падений при операциях слива</w:t>
      </w:r>
      <w:r w:rsidR="00B63FAC" w:rsidRPr="00C50635">
        <w:rPr>
          <w:rFonts w:ascii="Times New Roman" w:hAnsi="Times New Roman" w:cs="Times New Roman"/>
          <w:color w:val="000000"/>
          <w:sz w:val="28"/>
          <w:szCs w:val="28"/>
          <w:shd w:val="clear" w:color="auto" w:fill="FFFFFF"/>
        </w:rPr>
        <w:t>/</w:t>
      </w:r>
      <w:r w:rsidR="00E752F0" w:rsidRPr="00C50635">
        <w:rPr>
          <w:rFonts w:ascii="Times New Roman" w:hAnsi="Times New Roman" w:cs="Times New Roman"/>
          <w:color w:val="000000"/>
          <w:sz w:val="28"/>
          <w:szCs w:val="28"/>
          <w:shd w:val="clear" w:color="auto" w:fill="FFFFFF"/>
        </w:rPr>
        <w:t xml:space="preserve"> налива цистерн</w:t>
      </w:r>
      <w:r w:rsidR="00B63FAC" w:rsidRPr="00C50635">
        <w:rPr>
          <w:rFonts w:ascii="Times New Roman" w:hAnsi="Times New Roman" w:cs="Times New Roman"/>
          <w:color w:val="000000"/>
          <w:sz w:val="28"/>
          <w:szCs w:val="28"/>
          <w:shd w:val="clear" w:color="auto" w:fill="FFFFFF"/>
        </w:rPr>
        <w:t>.</w:t>
      </w:r>
    </w:p>
    <w:p w:rsidR="0095330A" w:rsidRDefault="00B63FAC" w:rsidP="0095330A">
      <w:pPr>
        <w:pStyle w:val="a3"/>
        <w:spacing w:after="0" w:line="360" w:lineRule="auto"/>
        <w:ind w:left="0" w:firstLine="709"/>
        <w:jc w:val="both"/>
        <w:rPr>
          <w:rFonts w:ascii="Times New Roman" w:hAnsi="Times New Roman" w:cs="Times New Roman"/>
          <w:color w:val="000000"/>
          <w:sz w:val="28"/>
          <w:szCs w:val="28"/>
          <w:shd w:val="clear" w:color="auto" w:fill="FFFFFF"/>
        </w:rPr>
      </w:pPr>
      <w:r w:rsidRPr="00B63FAC">
        <w:rPr>
          <w:rFonts w:ascii="Times New Roman" w:hAnsi="Times New Roman" w:cs="Times New Roman"/>
          <w:color w:val="000000"/>
          <w:sz w:val="28"/>
          <w:szCs w:val="28"/>
          <w:shd w:val="clear" w:color="auto" w:fill="FFFFFF"/>
        </w:rPr>
        <w:t>Проведя анализ продуктов</w:t>
      </w:r>
      <w:r w:rsidR="0095330A">
        <w:rPr>
          <w:rFonts w:ascii="Times New Roman" w:hAnsi="Times New Roman" w:cs="Times New Roman"/>
          <w:color w:val="000000"/>
          <w:sz w:val="28"/>
          <w:szCs w:val="28"/>
          <w:shd w:val="clear" w:color="auto" w:fill="FFFFFF"/>
        </w:rPr>
        <w:t xml:space="preserve"> и технологий защит от падения для операторов цистерн, предложено оборудование для эстакад. </w:t>
      </w:r>
    </w:p>
    <w:p w:rsidR="0095330A" w:rsidRPr="00C6095E" w:rsidRDefault="0095330A" w:rsidP="00C6095E">
      <w:pPr>
        <w:pStyle w:val="a3"/>
        <w:spacing w:after="0" w:line="360" w:lineRule="auto"/>
        <w:ind w:left="0" w:firstLine="709"/>
        <w:jc w:val="both"/>
        <w:rPr>
          <w:rFonts w:ascii="Times New Roman" w:hAnsi="Times New Roman" w:cs="Times New Roman"/>
          <w:color w:val="000000"/>
          <w:sz w:val="28"/>
          <w:szCs w:val="28"/>
          <w:shd w:val="clear" w:color="auto" w:fill="FFFFFF"/>
        </w:rPr>
      </w:pPr>
      <w:r w:rsidRPr="00C6095E">
        <w:rPr>
          <w:rFonts w:ascii="Times New Roman" w:hAnsi="Times New Roman" w:cs="Times New Roman"/>
          <w:color w:val="000000"/>
          <w:sz w:val="28"/>
          <w:szCs w:val="28"/>
          <w:shd w:val="clear" w:color="auto" w:fill="FFFFFF"/>
        </w:rPr>
        <w:t>«Предназначен для удобного и безопасного доступа оператора на железнодорожную или автоцистерну с эстакады. может, как стационарно крепится к эстакаде, так и иметь специальный механизм, позволяющий свободно двигаться вдоль эстакады» [</w:t>
      </w:r>
      <w:r w:rsidR="00CB2F04" w:rsidRPr="00CB2F04">
        <w:rPr>
          <w:rFonts w:ascii="Times New Roman" w:hAnsi="Times New Roman" w:cs="Times New Roman"/>
          <w:color w:val="000000"/>
          <w:sz w:val="28"/>
          <w:szCs w:val="28"/>
          <w:shd w:val="clear" w:color="auto" w:fill="FFFFFF"/>
        </w:rPr>
        <w:t>16</w:t>
      </w:r>
      <w:r w:rsidRPr="00C6095E">
        <w:rPr>
          <w:rFonts w:ascii="Times New Roman" w:hAnsi="Times New Roman" w:cs="Times New Roman"/>
          <w:color w:val="000000"/>
          <w:sz w:val="28"/>
          <w:szCs w:val="28"/>
          <w:shd w:val="clear" w:color="auto" w:fill="FFFFFF"/>
        </w:rPr>
        <w:t>]</w:t>
      </w:r>
      <w:r w:rsidR="00C6095E" w:rsidRPr="00C6095E">
        <w:rPr>
          <w:rFonts w:ascii="Times New Roman" w:hAnsi="Times New Roman" w:cs="Times New Roman"/>
          <w:color w:val="000000"/>
          <w:sz w:val="28"/>
          <w:szCs w:val="28"/>
          <w:shd w:val="clear" w:color="auto" w:fill="FFFFFF"/>
        </w:rPr>
        <w:t>.</w:t>
      </w:r>
    </w:p>
    <w:p w:rsidR="00C6095E" w:rsidRPr="00C6095E" w:rsidRDefault="00C6095E" w:rsidP="00C6095E">
      <w:pPr>
        <w:pStyle w:val="a3"/>
        <w:spacing w:after="0" w:line="360" w:lineRule="auto"/>
        <w:ind w:left="0" w:firstLine="709"/>
        <w:jc w:val="both"/>
        <w:rPr>
          <w:rFonts w:ascii="Times New Roman" w:hAnsi="Times New Roman" w:cs="Times New Roman"/>
          <w:color w:val="000000"/>
          <w:sz w:val="28"/>
          <w:szCs w:val="28"/>
          <w:shd w:val="clear" w:color="auto" w:fill="FFFFFF"/>
        </w:rPr>
      </w:pPr>
      <w:r w:rsidRPr="00C6095E">
        <w:rPr>
          <w:rFonts w:ascii="Times New Roman" w:hAnsi="Times New Roman" w:cs="Times New Roman"/>
          <w:color w:val="000000"/>
          <w:sz w:val="28"/>
          <w:szCs w:val="28"/>
          <w:shd w:val="clear" w:color="auto" w:fill="FFFFFF"/>
        </w:rPr>
        <w:t>«Расстояние, на которое может перемещаться мостик ограничено только размерами самой эстакады. Мостик может обслуживаться одним оператором, для облегчения его работы мостик снабжен 2-мя пружинными балансирами, а также фиксатором в парковочном положении. Подъем осуществляется оператором вручную при помощи троса» [</w:t>
      </w:r>
      <w:r w:rsidR="00CB2F04" w:rsidRPr="00B43C94">
        <w:rPr>
          <w:rFonts w:ascii="Times New Roman" w:hAnsi="Times New Roman" w:cs="Times New Roman"/>
          <w:color w:val="000000"/>
          <w:sz w:val="28"/>
          <w:szCs w:val="28"/>
          <w:shd w:val="clear" w:color="auto" w:fill="FFFFFF"/>
        </w:rPr>
        <w:t>16</w:t>
      </w:r>
      <w:r w:rsidRPr="00C6095E">
        <w:rPr>
          <w:rFonts w:ascii="Times New Roman" w:hAnsi="Times New Roman" w:cs="Times New Roman"/>
          <w:color w:val="000000"/>
          <w:sz w:val="28"/>
          <w:szCs w:val="28"/>
          <w:shd w:val="clear" w:color="auto" w:fill="FFFFFF"/>
        </w:rPr>
        <w:t>].</w:t>
      </w:r>
    </w:p>
    <w:p w:rsidR="00C6095E" w:rsidRPr="00C6095E" w:rsidRDefault="00C6095E" w:rsidP="00C6095E">
      <w:pPr>
        <w:spacing w:after="0" w:line="360" w:lineRule="auto"/>
        <w:ind w:firstLine="709"/>
        <w:jc w:val="both"/>
        <w:rPr>
          <w:rFonts w:ascii="Times New Roman" w:hAnsi="Times New Roman" w:cs="Times New Roman"/>
          <w:color w:val="000000"/>
          <w:sz w:val="28"/>
          <w:szCs w:val="28"/>
          <w:shd w:val="clear" w:color="auto" w:fill="FFFFFF"/>
        </w:rPr>
      </w:pPr>
      <w:r w:rsidRPr="00C6095E">
        <w:rPr>
          <w:rFonts w:ascii="Times New Roman" w:hAnsi="Times New Roman" w:cs="Times New Roman"/>
          <w:color w:val="000000"/>
          <w:sz w:val="28"/>
          <w:szCs w:val="28"/>
          <w:shd w:val="clear" w:color="auto" w:fill="FFFFFF"/>
        </w:rPr>
        <w:t>«Мостик состоит из основания 1, с которым шарнирно соединяются рама 2, ступени 3, перила 4, защитное ограждение 5. Уравновешивание происходит при помощи 2-х пружинных балансиров 6. В рабочем положении мостик должен надежно опираться бампером 7 на цистерну. Бампер исключает повреждение цистерны, а также препятствует образованию искры при касании. В комплект также входят 2 нержавеющие страховочные цепи» [</w:t>
      </w:r>
      <w:r w:rsidR="00CB2F04" w:rsidRPr="00B43C94">
        <w:rPr>
          <w:rFonts w:ascii="Times New Roman" w:hAnsi="Times New Roman" w:cs="Times New Roman"/>
          <w:color w:val="000000"/>
          <w:sz w:val="28"/>
          <w:szCs w:val="28"/>
          <w:shd w:val="clear" w:color="auto" w:fill="FFFFFF"/>
        </w:rPr>
        <w:t>16</w:t>
      </w:r>
      <w:r w:rsidRPr="00C6095E">
        <w:rPr>
          <w:rFonts w:ascii="Times New Roman" w:hAnsi="Times New Roman" w:cs="Times New Roman"/>
          <w:color w:val="000000"/>
          <w:sz w:val="28"/>
          <w:szCs w:val="28"/>
          <w:shd w:val="clear" w:color="auto" w:fill="FFFFFF"/>
        </w:rPr>
        <w:t>].</w:t>
      </w:r>
    </w:p>
    <w:p w:rsidR="00C6095E" w:rsidRDefault="00C6095E" w:rsidP="00C6095E">
      <w:pPr>
        <w:spacing w:after="0" w:line="360" w:lineRule="auto"/>
        <w:ind w:firstLine="709"/>
        <w:jc w:val="both"/>
        <w:rPr>
          <w:rFonts w:ascii="Times New Roman" w:hAnsi="Times New Roman" w:cs="Times New Roman"/>
          <w:color w:val="000000"/>
          <w:sz w:val="28"/>
          <w:szCs w:val="28"/>
          <w:shd w:val="clear" w:color="auto" w:fill="FFFFFF"/>
        </w:rPr>
      </w:pPr>
      <w:r w:rsidRPr="00C6095E">
        <w:rPr>
          <w:rFonts w:ascii="Times New Roman" w:hAnsi="Times New Roman" w:cs="Times New Roman"/>
          <w:color w:val="000000"/>
          <w:sz w:val="28"/>
          <w:szCs w:val="28"/>
          <w:shd w:val="clear" w:color="auto" w:fill="FFFFFF"/>
        </w:rPr>
        <w:t xml:space="preserve">Мостик показан на рисунке </w:t>
      </w:r>
      <w:r w:rsidR="000259AE">
        <w:rPr>
          <w:rFonts w:ascii="Times New Roman" w:hAnsi="Times New Roman" w:cs="Times New Roman"/>
          <w:color w:val="000000"/>
          <w:sz w:val="28"/>
          <w:szCs w:val="28"/>
          <w:shd w:val="clear" w:color="auto" w:fill="FFFFFF"/>
        </w:rPr>
        <w:t>1</w:t>
      </w:r>
      <w:r w:rsidR="00F03582">
        <w:rPr>
          <w:rFonts w:ascii="Times New Roman" w:hAnsi="Times New Roman" w:cs="Times New Roman"/>
          <w:color w:val="000000"/>
          <w:sz w:val="28"/>
          <w:szCs w:val="28"/>
          <w:shd w:val="clear" w:color="auto" w:fill="FFFFFF"/>
        </w:rPr>
        <w:t>2</w:t>
      </w:r>
      <w:r w:rsidRPr="00C6095E">
        <w:rPr>
          <w:rFonts w:ascii="Times New Roman" w:hAnsi="Times New Roman" w:cs="Times New Roman"/>
          <w:color w:val="000000"/>
          <w:sz w:val="28"/>
          <w:szCs w:val="28"/>
          <w:shd w:val="clear" w:color="auto" w:fill="FFFFFF"/>
        </w:rPr>
        <w:t>.</w:t>
      </w:r>
    </w:p>
    <w:p w:rsidR="00C6095E" w:rsidRPr="00292D0B" w:rsidRDefault="00C6095E" w:rsidP="00292D0B">
      <w:pPr>
        <w:spacing w:after="0" w:line="360" w:lineRule="auto"/>
        <w:ind w:firstLine="709"/>
        <w:jc w:val="both"/>
        <w:rPr>
          <w:rFonts w:ascii="Times New Roman" w:hAnsi="Times New Roman" w:cs="Times New Roman"/>
          <w:color w:val="000000"/>
          <w:sz w:val="28"/>
          <w:szCs w:val="28"/>
          <w:shd w:val="clear" w:color="auto" w:fill="FFFFFF"/>
        </w:rPr>
      </w:pPr>
    </w:p>
    <w:p w:rsidR="00C6095E" w:rsidRPr="00292D0B" w:rsidRDefault="00C6095E" w:rsidP="00292D0B">
      <w:pPr>
        <w:spacing w:after="0" w:line="360" w:lineRule="auto"/>
        <w:jc w:val="center"/>
        <w:rPr>
          <w:rFonts w:ascii="Times New Roman" w:hAnsi="Times New Roman" w:cs="Times New Roman"/>
          <w:color w:val="000000"/>
          <w:sz w:val="28"/>
          <w:szCs w:val="28"/>
          <w:shd w:val="clear" w:color="auto" w:fill="FFFFFF"/>
        </w:rPr>
      </w:pPr>
      <w:r w:rsidRPr="00292D0B">
        <w:rPr>
          <w:rFonts w:ascii="Times New Roman" w:hAnsi="Times New Roman" w:cs="Times New Roman"/>
          <w:noProof/>
          <w:sz w:val="28"/>
          <w:szCs w:val="28"/>
          <w:lang w:eastAsia="ru-RU"/>
        </w:rPr>
        <w:lastRenderedPageBreak/>
        <w:drawing>
          <wp:inline distT="0" distB="0" distL="0" distR="0" wp14:anchorId="4159A625" wp14:editId="2747A861">
            <wp:extent cx="3551722" cy="2297343"/>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6974" t="17252" r="32703" b="30671"/>
                    <a:stretch/>
                  </pic:blipFill>
                  <pic:spPr bwMode="auto">
                    <a:xfrm>
                      <a:off x="0" y="0"/>
                      <a:ext cx="3560917" cy="2303290"/>
                    </a:xfrm>
                    <a:prstGeom prst="rect">
                      <a:avLst/>
                    </a:prstGeom>
                    <a:ln>
                      <a:noFill/>
                    </a:ln>
                    <a:extLst>
                      <a:ext uri="{53640926-AAD7-44D8-BBD7-CCE9431645EC}">
                        <a14:shadowObscured xmlns:a14="http://schemas.microsoft.com/office/drawing/2010/main"/>
                      </a:ext>
                    </a:extLst>
                  </pic:spPr>
                </pic:pic>
              </a:graphicData>
            </a:graphic>
          </wp:inline>
        </w:drawing>
      </w:r>
    </w:p>
    <w:p w:rsidR="00C6095E" w:rsidRPr="00292D0B" w:rsidRDefault="00C6095E" w:rsidP="00292D0B">
      <w:pPr>
        <w:spacing w:after="0" w:line="360" w:lineRule="auto"/>
        <w:ind w:firstLine="709"/>
        <w:jc w:val="both"/>
        <w:rPr>
          <w:rFonts w:ascii="Times New Roman" w:hAnsi="Times New Roman" w:cs="Times New Roman"/>
          <w:color w:val="000000"/>
          <w:sz w:val="28"/>
          <w:szCs w:val="28"/>
          <w:shd w:val="clear" w:color="auto" w:fill="FFFFFF"/>
        </w:rPr>
      </w:pPr>
    </w:p>
    <w:p w:rsidR="00C6095E" w:rsidRDefault="00C6095E" w:rsidP="00C6095E">
      <w:pPr>
        <w:spacing w:after="0" w:line="360" w:lineRule="auto"/>
        <w:ind w:firstLine="709"/>
        <w:jc w:val="center"/>
        <w:rPr>
          <w:rFonts w:ascii="Times New Roman" w:hAnsi="Times New Roman" w:cs="Times New Roman"/>
          <w:color w:val="000000"/>
          <w:sz w:val="28"/>
          <w:szCs w:val="28"/>
          <w:shd w:val="clear" w:color="auto" w:fill="FFFFFF"/>
        </w:rPr>
      </w:pPr>
      <w:r w:rsidRPr="00C6095E">
        <w:rPr>
          <w:rFonts w:ascii="Times New Roman" w:hAnsi="Times New Roman" w:cs="Times New Roman"/>
          <w:color w:val="000000"/>
          <w:sz w:val="28"/>
          <w:szCs w:val="28"/>
          <w:shd w:val="clear" w:color="auto" w:fill="FFFFFF"/>
        </w:rPr>
        <w:t xml:space="preserve">Рисунок </w:t>
      </w:r>
      <w:r w:rsidR="000259AE">
        <w:rPr>
          <w:rFonts w:ascii="Times New Roman" w:hAnsi="Times New Roman" w:cs="Times New Roman"/>
          <w:color w:val="000000"/>
          <w:sz w:val="28"/>
          <w:szCs w:val="28"/>
          <w:shd w:val="clear" w:color="auto" w:fill="FFFFFF"/>
        </w:rPr>
        <w:t>1</w:t>
      </w:r>
      <w:r w:rsidR="00F03582">
        <w:rPr>
          <w:rFonts w:ascii="Times New Roman" w:hAnsi="Times New Roman" w:cs="Times New Roman"/>
          <w:color w:val="000000"/>
          <w:sz w:val="28"/>
          <w:szCs w:val="28"/>
          <w:shd w:val="clear" w:color="auto" w:fill="FFFFFF"/>
        </w:rPr>
        <w:t>2</w:t>
      </w:r>
      <w:r w:rsidRPr="00C6095E">
        <w:rPr>
          <w:rFonts w:ascii="Times New Roman" w:hAnsi="Times New Roman" w:cs="Times New Roman"/>
          <w:color w:val="000000"/>
          <w:sz w:val="28"/>
          <w:szCs w:val="28"/>
          <w:shd w:val="clear" w:color="auto" w:fill="FFFFFF"/>
        </w:rPr>
        <w:t xml:space="preserve"> – Общий вид мостика</w:t>
      </w:r>
    </w:p>
    <w:p w:rsidR="000259AE" w:rsidRDefault="000259AE" w:rsidP="00C6095E">
      <w:pPr>
        <w:spacing w:after="0" w:line="360" w:lineRule="auto"/>
        <w:ind w:firstLine="709"/>
        <w:jc w:val="center"/>
        <w:rPr>
          <w:rFonts w:ascii="Times New Roman" w:hAnsi="Times New Roman" w:cs="Times New Roman"/>
          <w:color w:val="000000"/>
          <w:sz w:val="28"/>
          <w:szCs w:val="28"/>
          <w:shd w:val="clear" w:color="auto" w:fill="FFFFFF"/>
        </w:rPr>
      </w:pPr>
    </w:p>
    <w:p w:rsidR="00C6095E" w:rsidRPr="00292D0B" w:rsidRDefault="00C6095E" w:rsidP="00292D0B">
      <w:pPr>
        <w:spacing w:after="0" w:line="360" w:lineRule="auto"/>
        <w:ind w:firstLine="709"/>
        <w:jc w:val="both"/>
        <w:rPr>
          <w:rFonts w:ascii="Times New Roman" w:hAnsi="Times New Roman" w:cs="Times New Roman"/>
          <w:color w:val="000000"/>
          <w:sz w:val="28"/>
          <w:szCs w:val="28"/>
          <w:shd w:val="clear" w:color="auto" w:fill="FFFFFF"/>
        </w:rPr>
      </w:pPr>
      <w:r w:rsidRPr="00292D0B">
        <w:rPr>
          <w:rFonts w:ascii="Times New Roman" w:hAnsi="Times New Roman" w:cs="Times New Roman"/>
          <w:color w:val="000000"/>
          <w:sz w:val="28"/>
          <w:szCs w:val="28"/>
          <w:shd w:val="clear" w:color="auto" w:fill="FFFFFF"/>
        </w:rPr>
        <w:t>«При необходимости перемещения вдоль эстакады мостик комплектуется дополнительным механизмом 8 *. В этом случае край эстакады 9 должен иметь специальную конструкцию. Шунтами-перемычками (металлизациями) обеспечивается электрический контакт между отдельными элементами. Для выравнивания потенциалов между мостиком и эстакадой на мостике предусмо</w:t>
      </w:r>
      <w:r w:rsidR="00EE71FC">
        <w:rPr>
          <w:rFonts w:ascii="Times New Roman" w:hAnsi="Times New Roman" w:cs="Times New Roman"/>
          <w:color w:val="000000"/>
          <w:sz w:val="28"/>
          <w:szCs w:val="28"/>
          <w:shd w:val="clear" w:color="auto" w:fill="FFFFFF"/>
        </w:rPr>
        <w:t>трено заземляющее устройство» [</w:t>
      </w:r>
      <w:r w:rsidR="00EE71FC" w:rsidRPr="00EE71FC">
        <w:rPr>
          <w:rFonts w:ascii="Times New Roman" w:hAnsi="Times New Roman" w:cs="Times New Roman"/>
          <w:color w:val="000000"/>
          <w:sz w:val="28"/>
          <w:szCs w:val="28"/>
          <w:shd w:val="clear" w:color="auto" w:fill="FFFFFF"/>
        </w:rPr>
        <w:t>16</w:t>
      </w:r>
      <w:r w:rsidRPr="00292D0B">
        <w:rPr>
          <w:rFonts w:ascii="Times New Roman" w:hAnsi="Times New Roman" w:cs="Times New Roman"/>
          <w:color w:val="000000"/>
          <w:sz w:val="28"/>
          <w:szCs w:val="28"/>
          <w:shd w:val="clear" w:color="auto" w:fill="FFFFFF"/>
        </w:rPr>
        <w:t>].</w:t>
      </w:r>
    </w:p>
    <w:p w:rsidR="00C6095E" w:rsidRPr="00292D0B" w:rsidRDefault="00C6095E" w:rsidP="00292D0B">
      <w:pPr>
        <w:spacing w:after="0" w:line="360" w:lineRule="auto"/>
        <w:ind w:firstLine="709"/>
        <w:jc w:val="both"/>
        <w:rPr>
          <w:rFonts w:ascii="Times New Roman" w:hAnsi="Times New Roman" w:cs="Times New Roman"/>
          <w:color w:val="000000"/>
          <w:sz w:val="28"/>
          <w:szCs w:val="28"/>
          <w:shd w:val="clear" w:color="auto" w:fill="FFFFFF"/>
        </w:rPr>
      </w:pPr>
      <w:r w:rsidRPr="00292D0B">
        <w:rPr>
          <w:rFonts w:ascii="Times New Roman" w:hAnsi="Times New Roman" w:cs="Times New Roman"/>
          <w:color w:val="000000"/>
          <w:sz w:val="28"/>
          <w:szCs w:val="28"/>
          <w:shd w:val="clear" w:color="auto" w:fill="FFFFFF"/>
        </w:rPr>
        <w:t>«Вторая ступень имеет ограничитель, предотвращающий защемление ног оператора при опускании</w:t>
      </w:r>
      <w:r w:rsidR="00945F26">
        <w:rPr>
          <w:rFonts w:ascii="Times New Roman" w:hAnsi="Times New Roman" w:cs="Times New Roman"/>
          <w:color w:val="000000"/>
          <w:sz w:val="28"/>
          <w:szCs w:val="28"/>
          <w:shd w:val="clear" w:color="auto" w:fill="FFFFFF"/>
        </w:rPr>
        <w:t>»</w:t>
      </w:r>
      <w:r w:rsidRPr="00292D0B">
        <w:rPr>
          <w:rFonts w:ascii="Times New Roman" w:hAnsi="Times New Roman" w:cs="Times New Roman"/>
          <w:color w:val="000000"/>
          <w:sz w:val="28"/>
          <w:szCs w:val="28"/>
          <w:shd w:val="clear" w:color="auto" w:fill="FFFFFF"/>
        </w:rPr>
        <w:t xml:space="preserve"> [</w:t>
      </w:r>
      <w:r w:rsidR="00EE71FC" w:rsidRPr="00EE71FC">
        <w:rPr>
          <w:rFonts w:ascii="Times New Roman" w:hAnsi="Times New Roman" w:cs="Times New Roman"/>
          <w:color w:val="000000"/>
          <w:sz w:val="28"/>
          <w:szCs w:val="28"/>
          <w:shd w:val="clear" w:color="auto" w:fill="FFFFFF"/>
        </w:rPr>
        <w:t>16</w:t>
      </w:r>
      <w:r w:rsidRPr="00292D0B">
        <w:rPr>
          <w:rFonts w:ascii="Times New Roman" w:hAnsi="Times New Roman" w:cs="Times New Roman"/>
          <w:color w:val="000000"/>
          <w:sz w:val="28"/>
          <w:szCs w:val="28"/>
          <w:shd w:val="clear" w:color="auto" w:fill="FFFFFF"/>
        </w:rPr>
        <w:t>].</w:t>
      </w:r>
    </w:p>
    <w:p w:rsidR="00292D0B" w:rsidRPr="00292D0B" w:rsidRDefault="00292D0B" w:rsidP="00292D0B">
      <w:pPr>
        <w:spacing w:after="0" w:line="360" w:lineRule="auto"/>
        <w:ind w:firstLine="709"/>
        <w:jc w:val="both"/>
        <w:rPr>
          <w:rFonts w:ascii="Times New Roman" w:hAnsi="Times New Roman" w:cs="Times New Roman"/>
          <w:color w:val="000000"/>
          <w:sz w:val="28"/>
          <w:szCs w:val="28"/>
          <w:shd w:val="clear" w:color="auto" w:fill="FFFFFF"/>
        </w:rPr>
      </w:pPr>
      <w:r w:rsidRPr="00292D0B">
        <w:rPr>
          <w:rFonts w:ascii="Times New Roman" w:hAnsi="Times New Roman" w:cs="Times New Roman"/>
          <w:color w:val="000000"/>
          <w:sz w:val="28"/>
          <w:szCs w:val="28"/>
          <w:shd w:val="clear" w:color="auto" w:fill="FFFFFF"/>
        </w:rPr>
        <w:t xml:space="preserve">На рисунке </w:t>
      </w:r>
      <w:r w:rsidR="000259AE">
        <w:rPr>
          <w:rFonts w:ascii="Times New Roman" w:hAnsi="Times New Roman" w:cs="Times New Roman"/>
          <w:color w:val="000000"/>
          <w:sz w:val="28"/>
          <w:szCs w:val="28"/>
          <w:shd w:val="clear" w:color="auto" w:fill="FFFFFF"/>
        </w:rPr>
        <w:t>1</w:t>
      </w:r>
      <w:r w:rsidR="00F03582">
        <w:rPr>
          <w:rFonts w:ascii="Times New Roman" w:hAnsi="Times New Roman" w:cs="Times New Roman"/>
          <w:color w:val="000000"/>
          <w:sz w:val="28"/>
          <w:szCs w:val="28"/>
          <w:shd w:val="clear" w:color="auto" w:fill="FFFFFF"/>
        </w:rPr>
        <w:t>3</w:t>
      </w:r>
      <w:r w:rsidRPr="00292D0B">
        <w:rPr>
          <w:rFonts w:ascii="Times New Roman" w:hAnsi="Times New Roman" w:cs="Times New Roman"/>
          <w:color w:val="000000"/>
          <w:sz w:val="28"/>
          <w:szCs w:val="28"/>
          <w:shd w:val="clear" w:color="auto" w:fill="FFFFFF"/>
        </w:rPr>
        <w:t xml:space="preserve"> показаны установочные размеры для мостика.</w:t>
      </w:r>
    </w:p>
    <w:p w:rsidR="00292D0B" w:rsidRPr="00292D0B" w:rsidRDefault="00292D0B" w:rsidP="00292D0B">
      <w:pPr>
        <w:spacing w:after="0" w:line="360" w:lineRule="auto"/>
        <w:ind w:firstLine="709"/>
        <w:jc w:val="both"/>
        <w:rPr>
          <w:rFonts w:ascii="Times New Roman" w:hAnsi="Times New Roman" w:cs="Times New Roman"/>
          <w:color w:val="000000"/>
          <w:sz w:val="28"/>
          <w:szCs w:val="28"/>
          <w:shd w:val="clear" w:color="auto" w:fill="FFFFFF"/>
        </w:rPr>
      </w:pPr>
    </w:p>
    <w:p w:rsidR="00292D0B" w:rsidRDefault="00292D0B" w:rsidP="00292D0B">
      <w:pPr>
        <w:spacing w:after="0" w:line="360" w:lineRule="auto"/>
        <w:jc w:val="center"/>
        <w:rPr>
          <w:rFonts w:ascii="Arial" w:hAnsi="Arial" w:cs="Arial"/>
          <w:color w:val="000000"/>
          <w:sz w:val="20"/>
          <w:szCs w:val="20"/>
          <w:shd w:val="clear" w:color="auto" w:fill="FFFFFF"/>
        </w:rPr>
      </w:pPr>
      <w:r>
        <w:rPr>
          <w:noProof/>
          <w:lang w:eastAsia="ru-RU"/>
        </w:rPr>
        <w:drawing>
          <wp:inline distT="0" distB="0" distL="0" distR="0" wp14:anchorId="031365B0" wp14:editId="1A30B940">
            <wp:extent cx="3416969" cy="212087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778" t="19489" r="32458" b="28115"/>
                    <a:stretch/>
                  </pic:blipFill>
                  <pic:spPr bwMode="auto">
                    <a:xfrm>
                      <a:off x="0" y="0"/>
                      <a:ext cx="3432232" cy="2130352"/>
                    </a:xfrm>
                    <a:prstGeom prst="rect">
                      <a:avLst/>
                    </a:prstGeom>
                    <a:ln>
                      <a:noFill/>
                    </a:ln>
                    <a:extLst>
                      <a:ext uri="{53640926-AAD7-44D8-BBD7-CCE9431645EC}">
                        <a14:shadowObscured xmlns:a14="http://schemas.microsoft.com/office/drawing/2010/main"/>
                      </a:ext>
                    </a:extLst>
                  </pic:spPr>
                </pic:pic>
              </a:graphicData>
            </a:graphic>
          </wp:inline>
        </w:drawing>
      </w:r>
    </w:p>
    <w:p w:rsidR="00292D0B" w:rsidRPr="00292D0B" w:rsidRDefault="00292D0B" w:rsidP="00292D0B">
      <w:pPr>
        <w:spacing w:after="0" w:line="360" w:lineRule="auto"/>
        <w:jc w:val="center"/>
        <w:rPr>
          <w:rFonts w:ascii="Times New Roman" w:hAnsi="Times New Roman" w:cs="Times New Roman"/>
          <w:color w:val="000000"/>
          <w:sz w:val="28"/>
          <w:szCs w:val="28"/>
          <w:shd w:val="clear" w:color="auto" w:fill="FFFFFF"/>
        </w:rPr>
      </w:pPr>
    </w:p>
    <w:p w:rsidR="00292D0B" w:rsidRDefault="00292D0B" w:rsidP="00292D0B">
      <w:pPr>
        <w:spacing w:after="0" w:line="360" w:lineRule="auto"/>
        <w:jc w:val="center"/>
        <w:rPr>
          <w:rFonts w:ascii="Times New Roman" w:hAnsi="Times New Roman" w:cs="Times New Roman"/>
          <w:color w:val="000000"/>
          <w:sz w:val="28"/>
          <w:szCs w:val="28"/>
          <w:shd w:val="clear" w:color="auto" w:fill="FFFFFF"/>
        </w:rPr>
      </w:pPr>
      <w:r w:rsidRPr="00292D0B">
        <w:rPr>
          <w:rFonts w:ascii="Times New Roman" w:hAnsi="Times New Roman" w:cs="Times New Roman"/>
          <w:color w:val="000000"/>
          <w:sz w:val="28"/>
          <w:szCs w:val="28"/>
          <w:shd w:val="clear" w:color="auto" w:fill="FFFFFF"/>
        </w:rPr>
        <w:lastRenderedPageBreak/>
        <w:t>Рисунок 1</w:t>
      </w:r>
      <w:r w:rsidR="00F03582">
        <w:rPr>
          <w:rFonts w:ascii="Times New Roman" w:hAnsi="Times New Roman" w:cs="Times New Roman"/>
          <w:color w:val="000000"/>
          <w:sz w:val="28"/>
          <w:szCs w:val="28"/>
          <w:shd w:val="clear" w:color="auto" w:fill="FFFFFF"/>
        </w:rPr>
        <w:t>3</w:t>
      </w:r>
      <w:r w:rsidRPr="00292D0B">
        <w:rPr>
          <w:rFonts w:ascii="Times New Roman" w:hAnsi="Times New Roman" w:cs="Times New Roman"/>
          <w:color w:val="000000"/>
          <w:sz w:val="28"/>
          <w:szCs w:val="28"/>
          <w:shd w:val="clear" w:color="auto" w:fill="FFFFFF"/>
        </w:rPr>
        <w:t xml:space="preserve"> – Установочные размеры передвижного мостика</w:t>
      </w:r>
    </w:p>
    <w:p w:rsidR="00945F26" w:rsidRDefault="00945F26" w:rsidP="00945F26">
      <w:pPr>
        <w:spacing w:after="0" w:line="360" w:lineRule="auto"/>
        <w:ind w:firstLine="709"/>
        <w:jc w:val="both"/>
        <w:rPr>
          <w:rFonts w:ascii="Times New Roman" w:hAnsi="Times New Roman" w:cs="Times New Roman"/>
          <w:color w:val="000000"/>
          <w:sz w:val="28"/>
          <w:szCs w:val="28"/>
          <w:shd w:val="clear" w:color="auto" w:fill="FFFFFF"/>
        </w:rPr>
      </w:pPr>
      <w:r w:rsidRPr="00945F26">
        <w:rPr>
          <w:rFonts w:ascii="Times New Roman" w:hAnsi="Times New Roman" w:cs="Times New Roman"/>
          <w:color w:val="000000"/>
          <w:sz w:val="28"/>
          <w:szCs w:val="28"/>
          <w:shd w:val="clear" w:color="auto" w:fill="FFFFFF"/>
        </w:rPr>
        <w:t>«При парковке мостик размещается вдоль эстакады, не мешая движению ж/д состава» [</w:t>
      </w:r>
      <w:r w:rsidR="00EE71FC" w:rsidRPr="00EE71FC">
        <w:rPr>
          <w:rFonts w:ascii="Times New Roman" w:hAnsi="Times New Roman" w:cs="Times New Roman"/>
          <w:color w:val="000000"/>
          <w:sz w:val="28"/>
          <w:szCs w:val="28"/>
          <w:shd w:val="clear" w:color="auto" w:fill="FFFFFF"/>
        </w:rPr>
        <w:t>16</w:t>
      </w:r>
      <w:r w:rsidRPr="00945F26">
        <w:rPr>
          <w:rFonts w:ascii="Times New Roman" w:hAnsi="Times New Roman" w:cs="Times New Roman"/>
          <w:color w:val="000000"/>
          <w:sz w:val="28"/>
          <w:szCs w:val="28"/>
          <w:shd w:val="clear" w:color="auto" w:fill="FFFFFF"/>
        </w:rPr>
        <w:t>].</w:t>
      </w:r>
    </w:p>
    <w:p w:rsidR="00945F26" w:rsidRDefault="00945F26" w:rsidP="00945F26">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рисунке 1</w:t>
      </w:r>
      <w:r w:rsidR="00F03582">
        <w:rPr>
          <w:rFonts w:ascii="Times New Roman" w:hAnsi="Times New Roman" w:cs="Times New Roman"/>
          <w:color w:val="000000"/>
          <w:sz w:val="28"/>
          <w:szCs w:val="28"/>
          <w:shd w:val="clear" w:color="auto" w:fill="FFFFFF"/>
        </w:rPr>
        <w:t>4</w:t>
      </w:r>
      <w:r>
        <w:rPr>
          <w:rFonts w:ascii="Times New Roman" w:hAnsi="Times New Roman" w:cs="Times New Roman"/>
          <w:color w:val="000000"/>
          <w:sz w:val="28"/>
          <w:szCs w:val="28"/>
          <w:shd w:val="clear" w:color="auto" w:fill="FFFFFF"/>
        </w:rPr>
        <w:t xml:space="preserve"> показан мостик в парковочном виде.</w:t>
      </w:r>
    </w:p>
    <w:p w:rsidR="00945F26" w:rsidRDefault="00945F26" w:rsidP="00945F26">
      <w:pPr>
        <w:spacing w:after="0" w:line="360" w:lineRule="auto"/>
        <w:ind w:firstLine="709"/>
        <w:jc w:val="both"/>
        <w:rPr>
          <w:rFonts w:ascii="Times New Roman" w:hAnsi="Times New Roman" w:cs="Times New Roman"/>
          <w:color w:val="000000"/>
          <w:sz w:val="28"/>
          <w:szCs w:val="28"/>
          <w:shd w:val="clear" w:color="auto" w:fill="FFFFFF"/>
        </w:rPr>
      </w:pPr>
    </w:p>
    <w:p w:rsidR="00945F26" w:rsidRDefault="00945F26" w:rsidP="00945F26">
      <w:pPr>
        <w:spacing w:after="0" w:line="360" w:lineRule="auto"/>
        <w:jc w:val="center"/>
        <w:rPr>
          <w:rFonts w:ascii="Times New Roman" w:hAnsi="Times New Roman" w:cs="Times New Roman"/>
          <w:sz w:val="28"/>
          <w:szCs w:val="28"/>
        </w:rPr>
      </w:pPr>
      <w:r>
        <w:rPr>
          <w:noProof/>
          <w:lang w:eastAsia="ru-RU"/>
        </w:rPr>
        <w:drawing>
          <wp:inline distT="0" distB="0" distL="0" distR="0" wp14:anchorId="004465B8" wp14:editId="6BB0AD14">
            <wp:extent cx="3108960" cy="24982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8772" t="21086" r="36497" b="21406"/>
                    <a:stretch/>
                  </pic:blipFill>
                  <pic:spPr bwMode="auto">
                    <a:xfrm>
                      <a:off x="0" y="0"/>
                      <a:ext cx="3116987" cy="2504724"/>
                    </a:xfrm>
                    <a:prstGeom prst="rect">
                      <a:avLst/>
                    </a:prstGeom>
                    <a:ln>
                      <a:noFill/>
                    </a:ln>
                    <a:extLst>
                      <a:ext uri="{53640926-AAD7-44D8-BBD7-CCE9431645EC}">
                        <a14:shadowObscured xmlns:a14="http://schemas.microsoft.com/office/drawing/2010/main"/>
                      </a:ext>
                    </a:extLst>
                  </pic:spPr>
                </pic:pic>
              </a:graphicData>
            </a:graphic>
          </wp:inline>
        </w:drawing>
      </w:r>
    </w:p>
    <w:p w:rsidR="00945F26" w:rsidRDefault="00945F26" w:rsidP="00945F26">
      <w:pPr>
        <w:spacing w:after="0" w:line="360" w:lineRule="auto"/>
        <w:jc w:val="center"/>
        <w:rPr>
          <w:rFonts w:ascii="Times New Roman" w:hAnsi="Times New Roman" w:cs="Times New Roman"/>
          <w:sz w:val="28"/>
          <w:szCs w:val="28"/>
        </w:rPr>
      </w:pPr>
    </w:p>
    <w:p w:rsidR="00945F26" w:rsidRDefault="00945F26" w:rsidP="00945F2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F03582">
        <w:rPr>
          <w:rFonts w:ascii="Times New Roman" w:hAnsi="Times New Roman" w:cs="Times New Roman"/>
          <w:sz w:val="28"/>
          <w:szCs w:val="28"/>
        </w:rPr>
        <w:t>4</w:t>
      </w:r>
      <w:r>
        <w:rPr>
          <w:rFonts w:ascii="Times New Roman" w:hAnsi="Times New Roman" w:cs="Times New Roman"/>
          <w:sz w:val="28"/>
          <w:szCs w:val="28"/>
        </w:rPr>
        <w:t xml:space="preserve"> – Мостик переходной в парковочном положении</w:t>
      </w:r>
    </w:p>
    <w:p w:rsidR="00382682" w:rsidRPr="00945F26" w:rsidRDefault="00382682" w:rsidP="00945F26">
      <w:pPr>
        <w:spacing w:after="0" w:line="360" w:lineRule="auto"/>
        <w:jc w:val="center"/>
        <w:rPr>
          <w:rFonts w:ascii="Times New Roman" w:hAnsi="Times New Roman" w:cs="Times New Roman"/>
          <w:sz w:val="28"/>
          <w:szCs w:val="28"/>
        </w:rPr>
      </w:pPr>
    </w:p>
    <w:p w:rsidR="000259AE" w:rsidRPr="00FE08C4" w:rsidRDefault="000259AE" w:rsidP="000259AE">
      <w:pPr>
        <w:spacing w:after="0" w:line="360" w:lineRule="auto"/>
        <w:ind w:firstLine="709"/>
        <w:jc w:val="both"/>
        <w:rPr>
          <w:rFonts w:ascii="Times New Roman" w:hAnsi="Times New Roman" w:cs="Times New Roman"/>
          <w:sz w:val="28"/>
          <w:szCs w:val="28"/>
        </w:rPr>
      </w:pPr>
      <w:r w:rsidRPr="00FE08C4">
        <w:rPr>
          <w:rFonts w:ascii="Times New Roman" w:hAnsi="Times New Roman" w:cs="Times New Roman"/>
          <w:sz w:val="28"/>
          <w:szCs w:val="28"/>
        </w:rPr>
        <w:t>Превентивные</w:t>
      </w:r>
      <w:r>
        <w:rPr>
          <w:rFonts w:ascii="Times New Roman" w:hAnsi="Times New Roman" w:cs="Times New Roman"/>
          <w:sz w:val="28"/>
          <w:szCs w:val="28"/>
        </w:rPr>
        <w:t xml:space="preserve"> </w:t>
      </w:r>
      <w:r w:rsidRPr="00FE08C4">
        <w:rPr>
          <w:rFonts w:ascii="Times New Roman" w:hAnsi="Times New Roman" w:cs="Times New Roman"/>
          <w:sz w:val="28"/>
          <w:szCs w:val="28"/>
        </w:rPr>
        <w:t>и</w:t>
      </w:r>
      <w:r>
        <w:rPr>
          <w:rFonts w:ascii="Times New Roman" w:hAnsi="Times New Roman" w:cs="Times New Roman"/>
          <w:sz w:val="28"/>
          <w:szCs w:val="28"/>
        </w:rPr>
        <w:t xml:space="preserve"> </w:t>
      </w:r>
      <w:r w:rsidRPr="00FE08C4">
        <w:rPr>
          <w:rFonts w:ascii="Times New Roman" w:hAnsi="Times New Roman" w:cs="Times New Roman"/>
          <w:sz w:val="28"/>
          <w:szCs w:val="28"/>
        </w:rPr>
        <w:t>контрольные</w:t>
      </w:r>
      <w:r>
        <w:rPr>
          <w:rFonts w:ascii="Times New Roman" w:hAnsi="Times New Roman" w:cs="Times New Roman"/>
          <w:sz w:val="28"/>
          <w:szCs w:val="28"/>
        </w:rPr>
        <w:t xml:space="preserve"> </w:t>
      </w:r>
      <w:r w:rsidRPr="00FE08C4">
        <w:rPr>
          <w:rFonts w:ascii="Times New Roman" w:hAnsi="Times New Roman" w:cs="Times New Roman"/>
          <w:sz w:val="28"/>
          <w:szCs w:val="28"/>
        </w:rPr>
        <w:t>меры</w:t>
      </w:r>
      <w:r>
        <w:rPr>
          <w:rFonts w:ascii="Times New Roman" w:hAnsi="Times New Roman" w:cs="Times New Roman"/>
          <w:sz w:val="28"/>
          <w:szCs w:val="28"/>
        </w:rPr>
        <w:t xml:space="preserve"> </w:t>
      </w:r>
      <w:r w:rsidRPr="00FE08C4">
        <w:rPr>
          <w:rFonts w:ascii="Times New Roman" w:hAnsi="Times New Roman" w:cs="Times New Roman"/>
          <w:sz w:val="28"/>
          <w:szCs w:val="28"/>
        </w:rPr>
        <w:t>имеют</w:t>
      </w:r>
      <w:r>
        <w:rPr>
          <w:rFonts w:ascii="Times New Roman" w:hAnsi="Times New Roman" w:cs="Times New Roman"/>
          <w:sz w:val="28"/>
          <w:szCs w:val="28"/>
        </w:rPr>
        <w:t xml:space="preserve"> </w:t>
      </w:r>
      <w:r w:rsidRPr="00FE08C4">
        <w:rPr>
          <w:rFonts w:ascii="Times New Roman" w:hAnsi="Times New Roman" w:cs="Times New Roman"/>
          <w:sz w:val="28"/>
          <w:szCs w:val="28"/>
        </w:rPr>
        <w:t>большое</w:t>
      </w:r>
      <w:r>
        <w:rPr>
          <w:rFonts w:ascii="Times New Roman" w:hAnsi="Times New Roman" w:cs="Times New Roman"/>
          <w:sz w:val="28"/>
          <w:szCs w:val="28"/>
        </w:rPr>
        <w:t xml:space="preserve"> </w:t>
      </w:r>
      <w:r w:rsidRPr="00FE08C4">
        <w:rPr>
          <w:rFonts w:ascii="Times New Roman" w:hAnsi="Times New Roman" w:cs="Times New Roman"/>
          <w:sz w:val="28"/>
          <w:szCs w:val="28"/>
        </w:rPr>
        <w:t>значение,</w:t>
      </w:r>
      <w:r>
        <w:rPr>
          <w:rFonts w:ascii="Times New Roman" w:hAnsi="Times New Roman" w:cs="Times New Roman"/>
          <w:sz w:val="28"/>
          <w:szCs w:val="28"/>
        </w:rPr>
        <w:t xml:space="preserve"> </w:t>
      </w:r>
      <w:r w:rsidRPr="00FE08C4">
        <w:rPr>
          <w:rFonts w:ascii="Times New Roman" w:hAnsi="Times New Roman" w:cs="Times New Roman"/>
          <w:sz w:val="28"/>
          <w:szCs w:val="28"/>
        </w:rPr>
        <w:t>поскольку</w:t>
      </w:r>
      <w:r>
        <w:rPr>
          <w:rFonts w:ascii="Times New Roman" w:hAnsi="Times New Roman" w:cs="Times New Roman"/>
          <w:sz w:val="28"/>
          <w:szCs w:val="28"/>
        </w:rPr>
        <w:t xml:space="preserve"> </w:t>
      </w:r>
      <w:r w:rsidRPr="00FE08C4">
        <w:rPr>
          <w:rFonts w:ascii="Times New Roman" w:hAnsi="Times New Roman" w:cs="Times New Roman"/>
          <w:sz w:val="28"/>
          <w:szCs w:val="28"/>
        </w:rPr>
        <w:t>они</w:t>
      </w:r>
      <w:r>
        <w:rPr>
          <w:rFonts w:ascii="Times New Roman" w:hAnsi="Times New Roman" w:cs="Times New Roman"/>
          <w:sz w:val="28"/>
          <w:szCs w:val="28"/>
        </w:rPr>
        <w:t xml:space="preserve"> </w:t>
      </w:r>
      <w:r w:rsidRPr="00FE08C4">
        <w:rPr>
          <w:rFonts w:ascii="Times New Roman" w:hAnsi="Times New Roman" w:cs="Times New Roman"/>
          <w:sz w:val="28"/>
          <w:szCs w:val="28"/>
        </w:rPr>
        <w:t>основаны</w:t>
      </w:r>
      <w:r>
        <w:rPr>
          <w:rFonts w:ascii="Times New Roman" w:hAnsi="Times New Roman" w:cs="Times New Roman"/>
          <w:sz w:val="28"/>
          <w:szCs w:val="28"/>
        </w:rPr>
        <w:t xml:space="preserve"> </w:t>
      </w:r>
      <w:r w:rsidRPr="00FE08C4">
        <w:rPr>
          <w:rFonts w:ascii="Times New Roman" w:hAnsi="Times New Roman" w:cs="Times New Roman"/>
          <w:sz w:val="28"/>
          <w:szCs w:val="28"/>
        </w:rPr>
        <w:t>на</w:t>
      </w:r>
      <w:r>
        <w:rPr>
          <w:rFonts w:ascii="Times New Roman" w:hAnsi="Times New Roman" w:cs="Times New Roman"/>
          <w:sz w:val="28"/>
          <w:szCs w:val="28"/>
        </w:rPr>
        <w:t xml:space="preserve"> </w:t>
      </w:r>
      <w:r w:rsidRPr="00FE08C4">
        <w:rPr>
          <w:rFonts w:ascii="Times New Roman" w:hAnsi="Times New Roman" w:cs="Times New Roman"/>
          <w:sz w:val="28"/>
          <w:szCs w:val="28"/>
        </w:rPr>
        <w:t>необходимости</w:t>
      </w:r>
      <w:r>
        <w:rPr>
          <w:rFonts w:ascii="Times New Roman" w:hAnsi="Times New Roman" w:cs="Times New Roman"/>
          <w:sz w:val="28"/>
          <w:szCs w:val="28"/>
        </w:rPr>
        <w:t xml:space="preserve"> </w:t>
      </w:r>
      <w:r w:rsidRPr="00FE08C4">
        <w:rPr>
          <w:rFonts w:ascii="Times New Roman" w:hAnsi="Times New Roman" w:cs="Times New Roman"/>
          <w:sz w:val="28"/>
          <w:szCs w:val="28"/>
        </w:rPr>
        <w:t>постоянного</w:t>
      </w:r>
      <w:r>
        <w:rPr>
          <w:rFonts w:ascii="Times New Roman" w:hAnsi="Times New Roman" w:cs="Times New Roman"/>
          <w:sz w:val="28"/>
          <w:szCs w:val="28"/>
        </w:rPr>
        <w:t xml:space="preserve"> </w:t>
      </w:r>
      <w:r w:rsidRPr="00FE08C4">
        <w:rPr>
          <w:rFonts w:ascii="Times New Roman" w:hAnsi="Times New Roman" w:cs="Times New Roman"/>
          <w:sz w:val="28"/>
          <w:szCs w:val="28"/>
        </w:rPr>
        <w:t>выявления</w:t>
      </w:r>
      <w:r>
        <w:rPr>
          <w:rFonts w:ascii="Times New Roman" w:hAnsi="Times New Roman" w:cs="Times New Roman"/>
          <w:sz w:val="28"/>
          <w:szCs w:val="28"/>
        </w:rPr>
        <w:t xml:space="preserve"> </w:t>
      </w:r>
      <w:r w:rsidRPr="00FE08C4">
        <w:rPr>
          <w:rFonts w:ascii="Times New Roman" w:hAnsi="Times New Roman" w:cs="Times New Roman"/>
          <w:sz w:val="28"/>
          <w:szCs w:val="28"/>
        </w:rPr>
        <w:t>опасностей</w:t>
      </w:r>
      <w:r>
        <w:rPr>
          <w:rFonts w:ascii="Times New Roman" w:hAnsi="Times New Roman" w:cs="Times New Roman"/>
          <w:sz w:val="28"/>
          <w:szCs w:val="28"/>
        </w:rPr>
        <w:t xml:space="preserve"> </w:t>
      </w:r>
      <w:r w:rsidRPr="00FE08C4">
        <w:rPr>
          <w:rFonts w:ascii="Times New Roman" w:hAnsi="Times New Roman" w:cs="Times New Roman"/>
          <w:sz w:val="28"/>
          <w:szCs w:val="28"/>
        </w:rPr>
        <w:t>и</w:t>
      </w:r>
      <w:r>
        <w:rPr>
          <w:rFonts w:ascii="Times New Roman" w:hAnsi="Times New Roman" w:cs="Times New Roman"/>
          <w:sz w:val="28"/>
          <w:szCs w:val="28"/>
        </w:rPr>
        <w:t xml:space="preserve"> </w:t>
      </w:r>
      <w:r w:rsidRPr="00FE08C4">
        <w:rPr>
          <w:rFonts w:ascii="Times New Roman" w:hAnsi="Times New Roman" w:cs="Times New Roman"/>
          <w:sz w:val="28"/>
          <w:szCs w:val="28"/>
        </w:rPr>
        <w:t>оценки</w:t>
      </w:r>
      <w:r>
        <w:rPr>
          <w:rFonts w:ascii="Times New Roman" w:hAnsi="Times New Roman" w:cs="Times New Roman"/>
          <w:sz w:val="28"/>
          <w:szCs w:val="28"/>
        </w:rPr>
        <w:t xml:space="preserve"> </w:t>
      </w:r>
      <w:r w:rsidRPr="00FE08C4">
        <w:rPr>
          <w:rFonts w:ascii="Times New Roman" w:hAnsi="Times New Roman" w:cs="Times New Roman"/>
          <w:sz w:val="28"/>
          <w:szCs w:val="28"/>
        </w:rPr>
        <w:t>рисков.</w:t>
      </w:r>
      <w:r>
        <w:rPr>
          <w:rFonts w:ascii="Times New Roman" w:hAnsi="Times New Roman" w:cs="Times New Roman"/>
          <w:sz w:val="28"/>
          <w:szCs w:val="28"/>
        </w:rPr>
        <w:t xml:space="preserve"> </w:t>
      </w:r>
      <w:r w:rsidRPr="00FE08C4">
        <w:rPr>
          <w:rFonts w:ascii="Times New Roman" w:hAnsi="Times New Roman" w:cs="Times New Roman"/>
          <w:sz w:val="28"/>
          <w:szCs w:val="28"/>
        </w:rPr>
        <w:t>Рекомендуется</w:t>
      </w:r>
      <w:r>
        <w:rPr>
          <w:rFonts w:ascii="Times New Roman" w:hAnsi="Times New Roman" w:cs="Times New Roman"/>
          <w:sz w:val="28"/>
          <w:szCs w:val="28"/>
        </w:rPr>
        <w:t xml:space="preserve"> </w:t>
      </w:r>
      <w:r w:rsidRPr="00FE08C4">
        <w:rPr>
          <w:rFonts w:ascii="Times New Roman" w:hAnsi="Times New Roman" w:cs="Times New Roman"/>
          <w:sz w:val="28"/>
          <w:szCs w:val="28"/>
        </w:rPr>
        <w:t>выполнять</w:t>
      </w:r>
      <w:r>
        <w:rPr>
          <w:rFonts w:ascii="Times New Roman" w:hAnsi="Times New Roman" w:cs="Times New Roman"/>
          <w:sz w:val="28"/>
          <w:szCs w:val="28"/>
        </w:rPr>
        <w:t xml:space="preserve"> </w:t>
      </w:r>
      <w:r w:rsidRPr="00FE08C4">
        <w:rPr>
          <w:rFonts w:ascii="Times New Roman" w:hAnsi="Times New Roman" w:cs="Times New Roman"/>
          <w:sz w:val="28"/>
          <w:szCs w:val="28"/>
        </w:rPr>
        <w:t>такие</w:t>
      </w:r>
      <w:r>
        <w:rPr>
          <w:rFonts w:ascii="Times New Roman" w:hAnsi="Times New Roman" w:cs="Times New Roman"/>
          <w:sz w:val="28"/>
          <w:szCs w:val="28"/>
        </w:rPr>
        <w:t xml:space="preserve"> </w:t>
      </w:r>
      <w:r w:rsidRPr="00FE08C4">
        <w:rPr>
          <w:rFonts w:ascii="Times New Roman" w:hAnsi="Times New Roman" w:cs="Times New Roman"/>
          <w:sz w:val="28"/>
          <w:szCs w:val="28"/>
        </w:rPr>
        <w:t>действия</w:t>
      </w:r>
      <w:r>
        <w:rPr>
          <w:rFonts w:ascii="Times New Roman" w:hAnsi="Times New Roman" w:cs="Times New Roman"/>
          <w:sz w:val="28"/>
          <w:szCs w:val="28"/>
        </w:rPr>
        <w:t xml:space="preserve"> </w:t>
      </w:r>
      <w:r w:rsidRPr="00FE08C4">
        <w:rPr>
          <w:rFonts w:ascii="Times New Roman" w:hAnsi="Times New Roman" w:cs="Times New Roman"/>
          <w:sz w:val="28"/>
          <w:szCs w:val="28"/>
        </w:rPr>
        <w:t>в</w:t>
      </w:r>
      <w:r>
        <w:rPr>
          <w:rFonts w:ascii="Times New Roman" w:hAnsi="Times New Roman" w:cs="Times New Roman"/>
          <w:sz w:val="28"/>
          <w:szCs w:val="28"/>
        </w:rPr>
        <w:t xml:space="preserve"> </w:t>
      </w:r>
      <w:r w:rsidRPr="00FE08C4">
        <w:rPr>
          <w:rFonts w:ascii="Times New Roman" w:hAnsi="Times New Roman" w:cs="Times New Roman"/>
          <w:sz w:val="28"/>
          <w:szCs w:val="28"/>
        </w:rPr>
        <w:t>следующем</w:t>
      </w:r>
      <w:r>
        <w:rPr>
          <w:rFonts w:ascii="Times New Roman" w:hAnsi="Times New Roman" w:cs="Times New Roman"/>
          <w:sz w:val="28"/>
          <w:szCs w:val="28"/>
        </w:rPr>
        <w:t xml:space="preserve"> </w:t>
      </w:r>
      <w:r w:rsidRPr="00FE08C4">
        <w:rPr>
          <w:rFonts w:ascii="Times New Roman" w:hAnsi="Times New Roman" w:cs="Times New Roman"/>
          <w:sz w:val="28"/>
          <w:szCs w:val="28"/>
        </w:rPr>
        <w:t>порядке</w:t>
      </w:r>
      <w:r>
        <w:rPr>
          <w:rFonts w:ascii="Times New Roman" w:hAnsi="Times New Roman" w:cs="Times New Roman"/>
          <w:sz w:val="28"/>
          <w:szCs w:val="28"/>
        </w:rPr>
        <w:t xml:space="preserve"> </w:t>
      </w:r>
      <w:r w:rsidRPr="00FE08C4">
        <w:rPr>
          <w:rFonts w:ascii="Times New Roman" w:hAnsi="Times New Roman" w:cs="Times New Roman"/>
          <w:sz w:val="28"/>
          <w:szCs w:val="28"/>
        </w:rPr>
        <w:t>приоритета:</w:t>
      </w:r>
    </w:p>
    <w:p w:rsidR="000259AE" w:rsidRPr="00FE08C4" w:rsidRDefault="000259AE" w:rsidP="000259AE">
      <w:pPr>
        <w:pStyle w:val="a3"/>
        <w:numPr>
          <w:ilvl w:val="0"/>
          <w:numId w:val="9"/>
        </w:numPr>
        <w:shd w:val="clear" w:color="auto" w:fill="FFFFFF"/>
        <w:spacing w:after="0" w:line="360" w:lineRule="auto"/>
        <w:ind w:left="993" w:hanging="284"/>
        <w:jc w:val="both"/>
        <w:rPr>
          <w:rFonts w:ascii="Times New Roman" w:hAnsi="Times New Roman" w:cs="Times New Roman"/>
          <w:color w:val="000000"/>
          <w:sz w:val="28"/>
          <w:szCs w:val="28"/>
        </w:rPr>
      </w:pPr>
      <w:r w:rsidRPr="00FE08C4">
        <w:rPr>
          <w:rStyle w:val="blk"/>
          <w:rFonts w:ascii="Times New Roman" w:hAnsi="Times New Roman" w:cs="Times New Roman"/>
          <w:color w:val="000000"/>
          <w:sz w:val="28"/>
          <w:szCs w:val="28"/>
        </w:rPr>
        <w:t>«устранение</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опасности/риска;</w:t>
      </w:r>
    </w:p>
    <w:p w:rsidR="000259AE" w:rsidRPr="00FE08C4" w:rsidRDefault="000259AE" w:rsidP="000259AE">
      <w:pPr>
        <w:pStyle w:val="a3"/>
        <w:numPr>
          <w:ilvl w:val="0"/>
          <w:numId w:val="9"/>
        </w:numPr>
        <w:shd w:val="clear" w:color="auto" w:fill="FFFFFF"/>
        <w:spacing w:after="0" w:line="360" w:lineRule="auto"/>
        <w:ind w:left="993" w:hanging="284"/>
        <w:jc w:val="both"/>
        <w:rPr>
          <w:rFonts w:ascii="Times New Roman" w:hAnsi="Times New Roman" w:cs="Times New Roman"/>
          <w:color w:val="000000"/>
          <w:sz w:val="28"/>
          <w:szCs w:val="28"/>
        </w:rPr>
      </w:pPr>
      <w:bookmarkStart w:id="8" w:name="dst100614"/>
      <w:bookmarkEnd w:id="8"/>
      <w:r w:rsidRPr="00FE08C4">
        <w:rPr>
          <w:rStyle w:val="blk"/>
          <w:rFonts w:ascii="Times New Roman" w:hAnsi="Times New Roman" w:cs="Times New Roman"/>
          <w:color w:val="000000"/>
          <w:sz w:val="28"/>
          <w:szCs w:val="28"/>
        </w:rPr>
        <w:t>ограничение</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опасности/риска</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в</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его</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источнике</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путем</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использования</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технических</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средств</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коллективной</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защиты</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или</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организационных</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мер;</w:t>
      </w:r>
    </w:p>
    <w:p w:rsidR="000259AE" w:rsidRPr="00FE08C4" w:rsidRDefault="000259AE" w:rsidP="000259AE">
      <w:pPr>
        <w:pStyle w:val="a3"/>
        <w:numPr>
          <w:ilvl w:val="0"/>
          <w:numId w:val="9"/>
        </w:numPr>
        <w:shd w:val="clear" w:color="auto" w:fill="FFFFFF"/>
        <w:spacing w:after="0" w:line="360" w:lineRule="auto"/>
        <w:ind w:left="993" w:hanging="284"/>
        <w:jc w:val="both"/>
        <w:rPr>
          <w:rFonts w:ascii="Times New Roman" w:hAnsi="Times New Roman" w:cs="Times New Roman"/>
          <w:color w:val="000000"/>
          <w:sz w:val="28"/>
          <w:szCs w:val="28"/>
        </w:rPr>
      </w:pPr>
      <w:bookmarkStart w:id="9" w:name="dst100615"/>
      <w:bookmarkEnd w:id="9"/>
      <w:r w:rsidRPr="00FE08C4">
        <w:rPr>
          <w:rStyle w:val="blk"/>
          <w:rFonts w:ascii="Times New Roman" w:hAnsi="Times New Roman" w:cs="Times New Roman"/>
          <w:color w:val="000000"/>
          <w:sz w:val="28"/>
          <w:szCs w:val="28"/>
        </w:rPr>
        <w:t>минимизация</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опасности/риска</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путем</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проектирования</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безопасных</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производственных</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систем,</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включающих</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меры</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административного</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ограничения</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суммарного</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времени</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контакта</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с</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вредными</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и</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опасными</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производственными</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факторами;</w:t>
      </w:r>
    </w:p>
    <w:p w:rsidR="000259AE" w:rsidRDefault="000259AE" w:rsidP="000259AE">
      <w:pPr>
        <w:pStyle w:val="a3"/>
        <w:numPr>
          <w:ilvl w:val="0"/>
          <w:numId w:val="9"/>
        </w:numPr>
        <w:shd w:val="clear" w:color="auto" w:fill="FFFFFF"/>
        <w:spacing w:after="0" w:line="360" w:lineRule="auto"/>
        <w:ind w:left="993" w:hanging="284"/>
        <w:jc w:val="both"/>
        <w:rPr>
          <w:rStyle w:val="blk"/>
          <w:rFonts w:ascii="Times New Roman" w:hAnsi="Times New Roman" w:cs="Times New Roman"/>
          <w:color w:val="000000"/>
          <w:sz w:val="28"/>
          <w:szCs w:val="28"/>
        </w:rPr>
      </w:pPr>
      <w:bookmarkStart w:id="10" w:name="dst100616"/>
      <w:bookmarkEnd w:id="10"/>
      <w:r w:rsidRPr="00FE08C4">
        <w:rPr>
          <w:rStyle w:val="blk"/>
          <w:rFonts w:ascii="Times New Roman" w:hAnsi="Times New Roman" w:cs="Times New Roman"/>
          <w:color w:val="000000"/>
          <w:sz w:val="28"/>
          <w:szCs w:val="28"/>
        </w:rPr>
        <w:lastRenderedPageBreak/>
        <w:t>там,</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где</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оставшиеся</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опасности/риски</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не</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могут</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быть</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ограничены</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средствами</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коллективной</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защиты,</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работодатель</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должен</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бесплатно</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предоставить</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работникам</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соответствующие</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средства</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индивидуальной</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защиты,</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включая</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спецодежду,</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и</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принять</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меры</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по</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обеспечению</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их</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использования</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и</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поддержания</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в</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рабочем</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состоянии»</w:t>
      </w:r>
      <w:r>
        <w:rPr>
          <w:rStyle w:val="blk"/>
          <w:rFonts w:ascii="Times New Roman" w:hAnsi="Times New Roman" w:cs="Times New Roman"/>
          <w:color w:val="000000"/>
          <w:sz w:val="28"/>
          <w:szCs w:val="28"/>
        </w:rPr>
        <w:t xml:space="preserve"> </w:t>
      </w:r>
      <w:r w:rsidRPr="00FE08C4">
        <w:rPr>
          <w:rStyle w:val="blk"/>
          <w:rFonts w:ascii="Times New Roman" w:hAnsi="Times New Roman" w:cs="Times New Roman"/>
          <w:color w:val="000000"/>
          <w:sz w:val="28"/>
          <w:szCs w:val="28"/>
        </w:rPr>
        <w:t>[</w:t>
      </w:r>
      <w:r w:rsidR="00EE71FC" w:rsidRPr="00EE71FC">
        <w:rPr>
          <w:rStyle w:val="blk"/>
          <w:rFonts w:ascii="Times New Roman" w:hAnsi="Times New Roman" w:cs="Times New Roman"/>
          <w:color w:val="000000"/>
          <w:sz w:val="28"/>
          <w:szCs w:val="28"/>
        </w:rPr>
        <w:t>8</w:t>
      </w:r>
      <w:r w:rsidRPr="00FE08C4">
        <w:rPr>
          <w:rStyle w:val="blk"/>
          <w:rFonts w:ascii="Times New Roman" w:hAnsi="Times New Roman" w:cs="Times New Roman"/>
          <w:color w:val="000000"/>
          <w:sz w:val="28"/>
          <w:szCs w:val="28"/>
        </w:rPr>
        <w:t>].</w:t>
      </w:r>
    </w:p>
    <w:p w:rsidR="00CE4259" w:rsidRPr="00CE4259" w:rsidRDefault="00CE4259" w:rsidP="00CE4259">
      <w:pPr>
        <w:pStyle w:val="Default"/>
        <w:spacing w:line="360" w:lineRule="auto"/>
        <w:ind w:firstLine="709"/>
        <w:jc w:val="both"/>
        <w:rPr>
          <w:sz w:val="28"/>
          <w:szCs w:val="28"/>
        </w:rPr>
      </w:pPr>
      <w:r w:rsidRPr="00CE4259">
        <w:rPr>
          <w:sz w:val="28"/>
          <w:szCs w:val="28"/>
        </w:rPr>
        <w:t xml:space="preserve">Системы обеспечения безопасности работ на высоте предназначены: </w:t>
      </w:r>
    </w:p>
    <w:p w:rsidR="00CE4259" w:rsidRPr="00CE4259" w:rsidRDefault="00CE4259" w:rsidP="00CE4259">
      <w:pPr>
        <w:pStyle w:val="Default"/>
        <w:numPr>
          <w:ilvl w:val="0"/>
          <w:numId w:val="30"/>
        </w:numPr>
        <w:spacing w:line="360" w:lineRule="auto"/>
        <w:ind w:left="993" w:hanging="284"/>
        <w:jc w:val="both"/>
        <w:rPr>
          <w:sz w:val="28"/>
          <w:szCs w:val="28"/>
        </w:rPr>
      </w:pPr>
      <w:r w:rsidRPr="00CE4259">
        <w:rPr>
          <w:sz w:val="28"/>
          <w:szCs w:val="28"/>
        </w:rPr>
        <w:t xml:space="preserve">для удерживания работника таким образом, что падение с высоты предотвращается (системы удерживания или позиционирования); </w:t>
      </w:r>
    </w:p>
    <w:p w:rsidR="00CE4259" w:rsidRPr="00CE4259" w:rsidRDefault="00CE4259" w:rsidP="00CE4259">
      <w:pPr>
        <w:pStyle w:val="Default"/>
        <w:numPr>
          <w:ilvl w:val="0"/>
          <w:numId w:val="30"/>
        </w:numPr>
        <w:spacing w:line="360" w:lineRule="auto"/>
        <w:ind w:left="993" w:hanging="284"/>
        <w:jc w:val="both"/>
        <w:rPr>
          <w:sz w:val="28"/>
          <w:szCs w:val="28"/>
        </w:rPr>
      </w:pPr>
      <w:r w:rsidRPr="00CE4259">
        <w:rPr>
          <w:sz w:val="28"/>
          <w:szCs w:val="28"/>
        </w:rPr>
        <w:t xml:space="preserve">для безопасной остановки падения (страховочная система) и уменьшения тяжести последствий остановки падения; </w:t>
      </w:r>
    </w:p>
    <w:p w:rsidR="00CE4259" w:rsidRPr="00CE4259" w:rsidRDefault="00CE4259" w:rsidP="00CE4259">
      <w:pPr>
        <w:pStyle w:val="Default"/>
        <w:numPr>
          <w:ilvl w:val="0"/>
          <w:numId w:val="30"/>
        </w:numPr>
        <w:spacing w:line="360" w:lineRule="auto"/>
        <w:ind w:left="993" w:hanging="284"/>
        <w:jc w:val="both"/>
        <w:rPr>
          <w:sz w:val="28"/>
          <w:szCs w:val="28"/>
        </w:rPr>
      </w:pPr>
      <w:r w:rsidRPr="00CE4259">
        <w:rPr>
          <w:sz w:val="28"/>
          <w:szCs w:val="28"/>
        </w:rPr>
        <w:t xml:space="preserve">для спасения и эвакуации. </w:t>
      </w:r>
    </w:p>
    <w:p w:rsidR="00F53435" w:rsidRDefault="00007146" w:rsidP="000F1E83">
      <w:pPr>
        <w:spacing w:after="0" w:line="360" w:lineRule="auto"/>
        <w:ind w:firstLine="709"/>
        <w:jc w:val="both"/>
        <w:rPr>
          <w:rFonts w:ascii="Times New Roman" w:hAnsi="Times New Roman" w:cs="Times New Roman"/>
          <w:sz w:val="28"/>
          <w:szCs w:val="28"/>
          <w:shd w:val="clear" w:color="auto" w:fill="FFFFFF"/>
        </w:rPr>
      </w:pPr>
      <w:r w:rsidRPr="00292D0B">
        <w:rPr>
          <w:rFonts w:ascii="Times New Roman" w:hAnsi="Times New Roman" w:cs="Times New Roman"/>
          <w:sz w:val="28"/>
          <w:szCs w:val="28"/>
          <w:shd w:val="clear" w:color="auto" w:fill="FFFFFF"/>
        </w:rPr>
        <w:t>Рассмотренное</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мною</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предприятие</w:t>
      </w:r>
      <w:r w:rsidR="00A057A9" w:rsidRPr="00292D0B">
        <w:rPr>
          <w:rFonts w:ascii="Times New Roman" w:hAnsi="Times New Roman" w:cs="Times New Roman"/>
          <w:sz w:val="28"/>
          <w:szCs w:val="28"/>
          <w:shd w:val="clear" w:color="auto" w:fill="FFFFFF"/>
        </w:rPr>
        <w:t xml:space="preserve"> </w:t>
      </w:r>
      <w:r w:rsidR="00BD47BE" w:rsidRPr="00292D0B">
        <w:rPr>
          <w:rFonts w:ascii="Times New Roman" w:hAnsi="Times New Roman" w:cs="Times New Roman"/>
          <w:sz w:val="28"/>
          <w:szCs w:val="28"/>
          <w:shd w:val="clear" w:color="auto" w:fill="FFFFFF"/>
        </w:rPr>
        <w:t>с</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каждым</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годом</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улучшает</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условия</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труда</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сотрудников,</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снижает</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уровень</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травматизма.</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Этот</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результат</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является</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следствием</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большой</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системной</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работы</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по</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внедрению,</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реализации</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и</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обеспечению</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мер</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в</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области</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охраны</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здоровья</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и</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безопасности</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труда,</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которая</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проводится</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на</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предприятии.</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Ежегодно</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заводом</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на</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реализацию</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мероприятий</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по</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охране</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труда</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направляются</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существенные</w:t>
      </w:r>
      <w:r w:rsidR="00A057A9" w:rsidRPr="00292D0B">
        <w:rPr>
          <w:rFonts w:ascii="Times New Roman" w:hAnsi="Times New Roman" w:cs="Times New Roman"/>
          <w:sz w:val="28"/>
          <w:szCs w:val="28"/>
          <w:shd w:val="clear" w:color="auto" w:fill="FFFFFF"/>
        </w:rPr>
        <w:t xml:space="preserve"> </w:t>
      </w:r>
      <w:r w:rsidRPr="00292D0B">
        <w:rPr>
          <w:rFonts w:ascii="Times New Roman" w:hAnsi="Times New Roman" w:cs="Times New Roman"/>
          <w:sz w:val="28"/>
          <w:szCs w:val="28"/>
          <w:shd w:val="clear" w:color="auto" w:fill="FFFFFF"/>
        </w:rPr>
        <w:t>средства.</w:t>
      </w:r>
    </w:p>
    <w:p w:rsidR="00235EF9" w:rsidRDefault="005A056E" w:rsidP="000F1E83">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Выполняя</w:t>
      </w:r>
      <w:r w:rsidR="00420FA1">
        <w:rPr>
          <w:rFonts w:ascii="Times New Roman" w:hAnsi="Times New Roman" w:cs="Times New Roman"/>
          <w:sz w:val="28"/>
          <w:szCs w:val="28"/>
          <w:lang w:eastAsia="ru-RU"/>
        </w:rPr>
        <w:t xml:space="preserve"> основн</w:t>
      </w:r>
      <w:r w:rsidR="00593A56">
        <w:rPr>
          <w:rFonts w:ascii="Times New Roman" w:hAnsi="Times New Roman" w:cs="Times New Roman"/>
          <w:sz w:val="28"/>
          <w:szCs w:val="28"/>
          <w:lang w:eastAsia="ru-RU"/>
        </w:rPr>
        <w:t>ую</w:t>
      </w:r>
      <w:r w:rsidR="00420FA1">
        <w:rPr>
          <w:rFonts w:ascii="Times New Roman" w:hAnsi="Times New Roman" w:cs="Times New Roman"/>
          <w:sz w:val="28"/>
          <w:szCs w:val="28"/>
          <w:lang w:eastAsia="ru-RU"/>
        </w:rPr>
        <w:t xml:space="preserve"> задач</w:t>
      </w:r>
      <w:r w:rsidR="00593A56">
        <w:rPr>
          <w:rFonts w:ascii="Times New Roman" w:hAnsi="Times New Roman" w:cs="Times New Roman"/>
          <w:sz w:val="28"/>
          <w:szCs w:val="28"/>
          <w:lang w:eastAsia="ru-RU"/>
        </w:rPr>
        <w:t>у</w:t>
      </w:r>
      <w:r w:rsidR="00420FA1">
        <w:rPr>
          <w:rFonts w:ascii="Times New Roman" w:hAnsi="Times New Roman" w:cs="Times New Roman"/>
          <w:sz w:val="28"/>
          <w:szCs w:val="28"/>
          <w:lang w:eastAsia="ru-RU"/>
        </w:rPr>
        <w:t xml:space="preserve"> </w:t>
      </w:r>
      <w:r w:rsidR="00593A56">
        <w:rPr>
          <w:rFonts w:ascii="Times New Roman" w:hAnsi="Times New Roman" w:cs="Times New Roman"/>
          <w:sz w:val="28"/>
          <w:szCs w:val="28"/>
          <w:lang w:eastAsia="ru-RU"/>
        </w:rPr>
        <w:t>работы</w:t>
      </w:r>
      <w:r w:rsidR="00420FA1">
        <w:rPr>
          <w:rFonts w:ascii="Times New Roman" w:hAnsi="Times New Roman" w:cs="Times New Roman"/>
          <w:sz w:val="28"/>
          <w:szCs w:val="28"/>
          <w:lang w:eastAsia="ru-RU"/>
        </w:rPr>
        <w:t xml:space="preserve"> было предложено техническое решения </w:t>
      </w:r>
      <w:r>
        <w:rPr>
          <w:rFonts w:ascii="Times New Roman" w:hAnsi="Times New Roman" w:cs="Times New Roman"/>
          <w:sz w:val="28"/>
          <w:szCs w:val="28"/>
          <w:lang w:eastAsia="ru-RU"/>
        </w:rPr>
        <w:t>для выполнения трудовых обязанностей</w:t>
      </w:r>
      <w:r w:rsidR="00593A56">
        <w:rPr>
          <w:rFonts w:ascii="Times New Roman" w:hAnsi="Times New Roman" w:cs="Times New Roman"/>
          <w:sz w:val="28"/>
          <w:szCs w:val="28"/>
          <w:lang w:eastAsia="ru-RU"/>
        </w:rPr>
        <w:t xml:space="preserve"> человека</w:t>
      </w:r>
      <w:r w:rsidR="00420FA1">
        <w:rPr>
          <w:rFonts w:ascii="Times New Roman" w:hAnsi="Times New Roman" w:cs="Times New Roman"/>
          <w:sz w:val="28"/>
          <w:szCs w:val="28"/>
          <w:lang w:eastAsia="ru-RU"/>
        </w:rPr>
        <w:t xml:space="preserve"> на эстакаде</w:t>
      </w:r>
      <w:r w:rsidR="008A1E2C">
        <w:rPr>
          <w:rFonts w:ascii="Times New Roman" w:hAnsi="Times New Roman" w:cs="Times New Roman"/>
          <w:sz w:val="28"/>
          <w:szCs w:val="28"/>
          <w:lang w:eastAsia="ru-RU"/>
        </w:rPr>
        <w:t>.</w:t>
      </w:r>
      <w:r w:rsidR="005F4217">
        <w:rPr>
          <w:rFonts w:ascii="Times New Roman" w:hAnsi="Times New Roman" w:cs="Times New Roman"/>
          <w:sz w:val="28"/>
          <w:szCs w:val="28"/>
          <w:lang w:eastAsia="ru-RU"/>
        </w:rPr>
        <w:t xml:space="preserve"> Этим мероприятием является применение мостика. Таки образом, он снижает риск падения на высоте.</w:t>
      </w:r>
    </w:p>
    <w:p w:rsidR="00EE2DD5" w:rsidRPr="000F1E83" w:rsidRDefault="00EE2DD5" w:rsidP="000F1E83">
      <w:pPr>
        <w:spacing w:after="0" w:line="360" w:lineRule="auto"/>
        <w:ind w:firstLine="709"/>
        <w:jc w:val="both"/>
        <w:rPr>
          <w:rFonts w:ascii="Times New Roman" w:eastAsiaTheme="majorEastAsia" w:hAnsi="Times New Roman" w:cs="Times New Roman"/>
          <w:b/>
          <w:bCs/>
          <w:sz w:val="28"/>
          <w:szCs w:val="28"/>
          <w:lang w:eastAsia="ru-RU"/>
        </w:rPr>
      </w:pPr>
      <w:r w:rsidRPr="000F1E83">
        <w:rPr>
          <w:rFonts w:ascii="Times New Roman" w:hAnsi="Times New Roman" w:cs="Times New Roman"/>
          <w:sz w:val="28"/>
          <w:szCs w:val="28"/>
          <w:lang w:eastAsia="ru-RU"/>
        </w:rPr>
        <w:br w:type="page"/>
      </w:r>
    </w:p>
    <w:p w:rsidR="00233E37" w:rsidRDefault="003153C5" w:rsidP="00F53435">
      <w:pPr>
        <w:pStyle w:val="2"/>
      </w:pPr>
      <w:bookmarkStart w:id="11" w:name="_Toc73698111"/>
      <w:r>
        <w:lastRenderedPageBreak/>
        <w:t>5</w:t>
      </w:r>
      <w:r w:rsidR="005933E0">
        <w:t xml:space="preserve"> </w:t>
      </w:r>
      <w:r w:rsidR="00E75EC3" w:rsidRPr="00233E37">
        <w:t>Охрана</w:t>
      </w:r>
      <w:r w:rsidR="00A057A9">
        <w:t xml:space="preserve"> </w:t>
      </w:r>
      <w:r w:rsidR="00E75EC3" w:rsidRPr="00233E37">
        <w:t>окружающей</w:t>
      </w:r>
      <w:r w:rsidR="00A057A9">
        <w:t xml:space="preserve"> </w:t>
      </w:r>
      <w:r w:rsidR="00E75EC3" w:rsidRPr="00233E37">
        <w:t>среды</w:t>
      </w:r>
      <w:r w:rsidR="00A057A9">
        <w:t xml:space="preserve"> </w:t>
      </w:r>
      <w:r w:rsidR="00E75EC3" w:rsidRPr="00233E37">
        <w:t>и</w:t>
      </w:r>
      <w:r w:rsidR="00A057A9">
        <w:t xml:space="preserve"> </w:t>
      </w:r>
      <w:r w:rsidR="00E75EC3" w:rsidRPr="00233E37">
        <w:t>экологическая</w:t>
      </w:r>
      <w:r w:rsidR="00A057A9">
        <w:t xml:space="preserve"> </w:t>
      </w:r>
      <w:r w:rsidR="00E75EC3" w:rsidRPr="00233E37">
        <w:t>безопасность</w:t>
      </w:r>
      <w:bookmarkEnd w:id="11"/>
    </w:p>
    <w:p w:rsidR="00863052" w:rsidRPr="00863052" w:rsidRDefault="00863052" w:rsidP="00863052"/>
    <w:p w:rsidR="00A5212A" w:rsidRPr="00A5212A" w:rsidRDefault="00A5212A" w:rsidP="00DD1B62">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A5212A">
        <w:rPr>
          <w:rFonts w:ascii="Times New Roman" w:hAnsi="Times New Roman" w:cs="Times New Roman"/>
          <w:sz w:val="28"/>
          <w:szCs w:val="28"/>
        </w:rPr>
        <w:t>Данное производство, даже при современном уровне технологических процессов, вносит существенный неблагоприятный вклад в формирование техногенной нагрузки на среду обитания. Основными неблагоприятными факторами, формирующими риск здоровью населения, по-прежнему остаются паро- и газовыделение в окружающую среду.</w:t>
      </w:r>
    </w:p>
    <w:p w:rsidR="00B80BAF" w:rsidRPr="00B80BAF" w:rsidRDefault="00B80BAF" w:rsidP="00DD1B62">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DD1B62">
        <w:rPr>
          <w:rFonts w:ascii="Times New Roman" w:eastAsia="Times New Roman" w:hAnsi="Times New Roman" w:cs="Times New Roman"/>
          <w:sz w:val="28"/>
          <w:szCs w:val="28"/>
          <w:lang w:eastAsia="ru-RU"/>
        </w:rPr>
        <w:t>«</w:t>
      </w:r>
      <w:r w:rsidRPr="00B80BAF">
        <w:rPr>
          <w:rFonts w:ascii="Times New Roman" w:eastAsia="Times New Roman" w:hAnsi="Times New Roman" w:cs="Times New Roman"/>
          <w:sz w:val="28"/>
          <w:szCs w:val="28"/>
          <w:lang w:eastAsia="ru-RU"/>
        </w:rPr>
        <w:t>Принципы деятельности Компании в области охраны окружающей среды:</w:t>
      </w:r>
    </w:p>
    <w:p w:rsidR="00B80BAF" w:rsidRPr="009C185A" w:rsidRDefault="00DD1B62" w:rsidP="00D07496">
      <w:pPr>
        <w:pStyle w:val="a3"/>
        <w:numPr>
          <w:ilvl w:val="0"/>
          <w:numId w:val="20"/>
        </w:numPr>
        <w:spacing w:after="0" w:line="360" w:lineRule="auto"/>
        <w:ind w:left="993" w:hanging="284"/>
        <w:jc w:val="both"/>
        <w:rPr>
          <w:rFonts w:ascii="Times New Roman" w:hAnsi="Times New Roman" w:cs="Times New Roman"/>
          <w:sz w:val="28"/>
          <w:szCs w:val="28"/>
        </w:rPr>
      </w:pPr>
      <w:r w:rsidRPr="009C185A">
        <w:rPr>
          <w:rFonts w:ascii="Times New Roman" w:hAnsi="Times New Roman" w:cs="Times New Roman"/>
          <w:sz w:val="28"/>
          <w:szCs w:val="28"/>
        </w:rPr>
        <w:t xml:space="preserve">Соблюдение </w:t>
      </w:r>
      <w:r w:rsidR="00B80BAF" w:rsidRPr="009C185A">
        <w:rPr>
          <w:rFonts w:ascii="Times New Roman" w:hAnsi="Times New Roman" w:cs="Times New Roman"/>
          <w:sz w:val="28"/>
          <w:szCs w:val="28"/>
        </w:rPr>
        <w:t>требований законодательства и других применимых к деятельности Компании требований в области охраны окружающей среды, включая нормы международного права;</w:t>
      </w:r>
    </w:p>
    <w:p w:rsidR="00B80BAF" w:rsidRPr="009C185A" w:rsidRDefault="00DD1B62" w:rsidP="00D07496">
      <w:pPr>
        <w:pStyle w:val="a3"/>
        <w:numPr>
          <w:ilvl w:val="0"/>
          <w:numId w:val="20"/>
        </w:numPr>
        <w:spacing w:after="0" w:line="360" w:lineRule="auto"/>
        <w:ind w:left="993" w:hanging="284"/>
        <w:jc w:val="both"/>
        <w:rPr>
          <w:rFonts w:ascii="Times New Roman" w:hAnsi="Times New Roman" w:cs="Times New Roman"/>
          <w:sz w:val="28"/>
          <w:szCs w:val="28"/>
        </w:rPr>
      </w:pPr>
      <w:r w:rsidRPr="009C185A">
        <w:rPr>
          <w:rFonts w:ascii="Times New Roman" w:hAnsi="Times New Roman" w:cs="Times New Roman"/>
          <w:sz w:val="28"/>
          <w:szCs w:val="28"/>
        </w:rPr>
        <w:t xml:space="preserve">Сохранение </w:t>
      </w:r>
      <w:r w:rsidR="00B80BAF" w:rsidRPr="009C185A">
        <w:rPr>
          <w:rFonts w:ascii="Times New Roman" w:hAnsi="Times New Roman" w:cs="Times New Roman"/>
          <w:sz w:val="28"/>
          <w:szCs w:val="28"/>
        </w:rPr>
        <w:t>благоприятной окружающей среды и биологического разнообразия;</w:t>
      </w:r>
    </w:p>
    <w:p w:rsidR="00B80BAF" w:rsidRPr="009C185A" w:rsidRDefault="00DD1B62" w:rsidP="00D07496">
      <w:pPr>
        <w:pStyle w:val="a3"/>
        <w:numPr>
          <w:ilvl w:val="0"/>
          <w:numId w:val="20"/>
        </w:numPr>
        <w:spacing w:after="0" w:line="360" w:lineRule="auto"/>
        <w:ind w:left="993" w:hanging="284"/>
        <w:jc w:val="both"/>
        <w:rPr>
          <w:rFonts w:ascii="Times New Roman" w:hAnsi="Times New Roman" w:cs="Times New Roman"/>
          <w:sz w:val="28"/>
          <w:szCs w:val="28"/>
        </w:rPr>
      </w:pPr>
      <w:r w:rsidRPr="009C185A">
        <w:rPr>
          <w:rFonts w:ascii="Times New Roman" w:hAnsi="Times New Roman" w:cs="Times New Roman"/>
          <w:sz w:val="28"/>
          <w:szCs w:val="28"/>
        </w:rPr>
        <w:t xml:space="preserve">Баланс </w:t>
      </w:r>
      <w:r w:rsidR="00B80BAF" w:rsidRPr="009C185A">
        <w:rPr>
          <w:rFonts w:ascii="Times New Roman" w:hAnsi="Times New Roman" w:cs="Times New Roman"/>
          <w:sz w:val="28"/>
          <w:szCs w:val="28"/>
        </w:rPr>
        <w:t>интересов Компании и Общества при использовании природных ресурсов;</w:t>
      </w:r>
    </w:p>
    <w:p w:rsidR="00B80BAF" w:rsidRPr="009C185A" w:rsidRDefault="00DD1B62" w:rsidP="00D07496">
      <w:pPr>
        <w:pStyle w:val="a3"/>
        <w:numPr>
          <w:ilvl w:val="0"/>
          <w:numId w:val="20"/>
        </w:numPr>
        <w:spacing w:after="0" w:line="360" w:lineRule="auto"/>
        <w:ind w:left="993" w:hanging="284"/>
        <w:jc w:val="both"/>
        <w:rPr>
          <w:rFonts w:ascii="Times New Roman" w:hAnsi="Times New Roman" w:cs="Times New Roman"/>
          <w:sz w:val="28"/>
          <w:szCs w:val="28"/>
        </w:rPr>
      </w:pPr>
      <w:r w:rsidRPr="009C185A">
        <w:rPr>
          <w:rFonts w:ascii="Times New Roman" w:hAnsi="Times New Roman" w:cs="Times New Roman"/>
          <w:sz w:val="28"/>
          <w:szCs w:val="28"/>
        </w:rPr>
        <w:t xml:space="preserve">Нетерпимость </w:t>
      </w:r>
      <w:r w:rsidR="00B80BAF" w:rsidRPr="009C185A">
        <w:rPr>
          <w:rFonts w:ascii="Times New Roman" w:hAnsi="Times New Roman" w:cs="Times New Roman"/>
          <w:sz w:val="28"/>
          <w:szCs w:val="28"/>
        </w:rPr>
        <w:t>к экологическим рискам;</w:t>
      </w:r>
    </w:p>
    <w:p w:rsidR="00B80BAF" w:rsidRPr="009C185A" w:rsidRDefault="00DD1B62" w:rsidP="00D07496">
      <w:pPr>
        <w:pStyle w:val="a3"/>
        <w:numPr>
          <w:ilvl w:val="0"/>
          <w:numId w:val="20"/>
        </w:numPr>
        <w:spacing w:after="0" w:line="360" w:lineRule="auto"/>
        <w:ind w:left="993" w:hanging="284"/>
        <w:jc w:val="both"/>
        <w:rPr>
          <w:rFonts w:ascii="Times New Roman" w:hAnsi="Times New Roman" w:cs="Times New Roman"/>
          <w:sz w:val="28"/>
          <w:szCs w:val="28"/>
        </w:rPr>
      </w:pPr>
      <w:r w:rsidRPr="009C185A">
        <w:rPr>
          <w:rFonts w:ascii="Times New Roman" w:hAnsi="Times New Roman" w:cs="Times New Roman"/>
          <w:sz w:val="28"/>
          <w:szCs w:val="28"/>
        </w:rPr>
        <w:t xml:space="preserve">Инновационность </w:t>
      </w:r>
      <w:r w:rsidR="00B80BAF" w:rsidRPr="009C185A">
        <w:rPr>
          <w:rFonts w:ascii="Times New Roman" w:hAnsi="Times New Roman" w:cs="Times New Roman"/>
          <w:sz w:val="28"/>
          <w:szCs w:val="28"/>
        </w:rPr>
        <w:t>при внедрении экологических технологий;</w:t>
      </w:r>
    </w:p>
    <w:p w:rsidR="00B80BAF" w:rsidRPr="009C185A" w:rsidRDefault="00DD1B62" w:rsidP="00D07496">
      <w:pPr>
        <w:pStyle w:val="a3"/>
        <w:numPr>
          <w:ilvl w:val="0"/>
          <w:numId w:val="20"/>
        </w:numPr>
        <w:spacing w:after="0" w:line="360" w:lineRule="auto"/>
        <w:ind w:left="993" w:hanging="284"/>
        <w:jc w:val="both"/>
        <w:rPr>
          <w:rFonts w:ascii="Times New Roman" w:hAnsi="Times New Roman" w:cs="Times New Roman"/>
          <w:sz w:val="28"/>
          <w:szCs w:val="28"/>
        </w:rPr>
      </w:pPr>
      <w:r w:rsidRPr="009C185A">
        <w:rPr>
          <w:rFonts w:ascii="Times New Roman" w:hAnsi="Times New Roman" w:cs="Times New Roman"/>
          <w:sz w:val="28"/>
          <w:szCs w:val="28"/>
        </w:rPr>
        <w:t xml:space="preserve">Приоритетность </w:t>
      </w:r>
      <w:r w:rsidR="00B80BAF" w:rsidRPr="009C185A">
        <w:rPr>
          <w:rFonts w:ascii="Times New Roman" w:hAnsi="Times New Roman" w:cs="Times New Roman"/>
          <w:sz w:val="28"/>
          <w:szCs w:val="28"/>
        </w:rPr>
        <w:t>предупреждающих мер над мерами, направленными на локализацию и ликвидацию последствий опасных событий;</w:t>
      </w:r>
    </w:p>
    <w:p w:rsidR="00B80BAF" w:rsidRPr="009C185A" w:rsidRDefault="00DD1B62" w:rsidP="00D07496">
      <w:pPr>
        <w:pStyle w:val="a3"/>
        <w:numPr>
          <w:ilvl w:val="0"/>
          <w:numId w:val="20"/>
        </w:numPr>
        <w:spacing w:after="0" w:line="360" w:lineRule="auto"/>
        <w:ind w:left="993" w:hanging="284"/>
        <w:jc w:val="both"/>
        <w:rPr>
          <w:rFonts w:ascii="Times New Roman" w:hAnsi="Times New Roman" w:cs="Times New Roman"/>
          <w:sz w:val="28"/>
          <w:szCs w:val="28"/>
        </w:rPr>
      </w:pPr>
      <w:r w:rsidRPr="009C185A">
        <w:rPr>
          <w:rFonts w:ascii="Times New Roman" w:hAnsi="Times New Roman" w:cs="Times New Roman"/>
          <w:sz w:val="28"/>
          <w:szCs w:val="28"/>
        </w:rPr>
        <w:t xml:space="preserve">Открытость </w:t>
      </w:r>
      <w:r w:rsidR="00B80BAF" w:rsidRPr="009C185A">
        <w:rPr>
          <w:rFonts w:ascii="Times New Roman" w:hAnsi="Times New Roman" w:cs="Times New Roman"/>
          <w:sz w:val="28"/>
          <w:szCs w:val="28"/>
        </w:rPr>
        <w:t>и достоверность отчетности Компании в сфере охраны окружающей среды;</w:t>
      </w:r>
    </w:p>
    <w:p w:rsidR="00B80BAF" w:rsidRPr="009C185A" w:rsidRDefault="00DD1B62" w:rsidP="00D07496">
      <w:pPr>
        <w:pStyle w:val="a3"/>
        <w:numPr>
          <w:ilvl w:val="0"/>
          <w:numId w:val="20"/>
        </w:numPr>
        <w:spacing w:after="0" w:line="360" w:lineRule="auto"/>
        <w:ind w:left="993" w:hanging="284"/>
        <w:jc w:val="both"/>
        <w:rPr>
          <w:rFonts w:ascii="Times New Roman" w:hAnsi="Times New Roman" w:cs="Times New Roman"/>
          <w:sz w:val="28"/>
          <w:szCs w:val="28"/>
          <w:lang w:eastAsia="ru-RU"/>
        </w:rPr>
      </w:pPr>
      <w:r w:rsidRPr="009C185A">
        <w:rPr>
          <w:rFonts w:ascii="Times New Roman" w:hAnsi="Times New Roman" w:cs="Times New Roman"/>
          <w:sz w:val="28"/>
          <w:szCs w:val="28"/>
        </w:rPr>
        <w:t xml:space="preserve">Преемственность </w:t>
      </w:r>
      <w:r w:rsidR="00B80BAF" w:rsidRPr="009C185A">
        <w:rPr>
          <w:rFonts w:ascii="Times New Roman" w:hAnsi="Times New Roman" w:cs="Times New Roman"/>
          <w:sz w:val="28"/>
          <w:szCs w:val="28"/>
        </w:rPr>
        <w:t xml:space="preserve">и последовательность при достижении целей и задач в области </w:t>
      </w:r>
      <w:r w:rsidR="00B80BAF" w:rsidRPr="009C185A">
        <w:rPr>
          <w:rFonts w:ascii="Times New Roman" w:hAnsi="Times New Roman" w:cs="Times New Roman"/>
          <w:sz w:val="28"/>
          <w:szCs w:val="28"/>
          <w:lang w:eastAsia="ru-RU"/>
        </w:rPr>
        <w:t>охраны окружающей среды» [</w:t>
      </w:r>
      <w:r w:rsidR="00EE71FC" w:rsidRPr="00EE71FC">
        <w:rPr>
          <w:rFonts w:ascii="Times New Roman" w:hAnsi="Times New Roman" w:cs="Times New Roman"/>
          <w:sz w:val="28"/>
          <w:szCs w:val="28"/>
          <w:lang w:eastAsia="ru-RU"/>
        </w:rPr>
        <w:t>31</w:t>
      </w:r>
      <w:r w:rsidR="00B80BAF" w:rsidRPr="009C185A">
        <w:rPr>
          <w:rFonts w:ascii="Times New Roman" w:hAnsi="Times New Roman" w:cs="Times New Roman"/>
          <w:sz w:val="28"/>
          <w:szCs w:val="28"/>
          <w:lang w:eastAsia="ru-RU"/>
        </w:rPr>
        <w:t>]</w:t>
      </w:r>
      <w:r w:rsidR="008C6BD3" w:rsidRPr="009C185A">
        <w:rPr>
          <w:rFonts w:ascii="Times New Roman" w:hAnsi="Times New Roman" w:cs="Times New Roman"/>
          <w:sz w:val="28"/>
          <w:szCs w:val="28"/>
          <w:lang w:eastAsia="ru-RU"/>
        </w:rPr>
        <w:t>.</w:t>
      </w:r>
    </w:p>
    <w:p w:rsidR="00073099" w:rsidRPr="00073099" w:rsidRDefault="00073099" w:rsidP="00DD1B62">
      <w:pPr>
        <w:spacing w:after="0" w:line="360" w:lineRule="auto"/>
        <w:ind w:firstLine="709"/>
        <w:jc w:val="both"/>
        <w:rPr>
          <w:rStyle w:val="a7"/>
          <w:rFonts w:ascii="Times New Roman" w:hAnsi="Times New Roman" w:cs="Times New Roman"/>
          <w:b w:val="0"/>
          <w:sz w:val="28"/>
          <w:szCs w:val="28"/>
          <w:shd w:val="clear" w:color="auto" w:fill="FFFFFF"/>
        </w:rPr>
      </w:pPr>
      <w:r>
        <w:rPr>
          <w:rStyle w:val="a7"/>
          <w:rFonts w:ascii="Times New Roman" w:hAnsi="Times New Roman" w:cs="Times New Roman"/>
          <w:b w:val="0"/>
          <w:sz w:val="28"/>
          <w:szCs w:val="28"/>
          <w:shd w:val="clear" w:color="auto" w:fill="FFFFFF"/>
        </w:rPr>
        <w:t>Эколог</w:t>
      </w:r>
      <w:r w:rsidR="00B4795C">
        <w:rPr>
          <w:rStyle w:val="a7"/>
          <w:rFonts w:ascii="Times New Roman" w:hAnsi="Times New Roman" w:cs="Times New Roman"/>
          <w:b w:val="0"/>
          <w:sz w:val="28"/>
          <w:szCs w:val="28"/>
          <w:shd w:val="clear" w:color="auto" w:fill="FFFFFF"/>
        </w:rPr>
        <w:t>ические цели АО «Самаранефтегаз».</w:t>
      </w:r>
    </w:p>
    <w:p w:rsidR="00080BB2" w:rsidRPr="00DD1B62" w:rsidRDefault="000E7149" w:rsidP="00DD1B62">
      <w:pPr>
        <w:spacing w:after="0" w:line="360" w:lineRule="auto"/>
        <w:ind w:firstLine="709"/>
        <w:jc w:val="both"/>
        <w:rPr>
          <w:rFonts w:ascii="Times New Roman" w:hAnsi="Times New Roman" w:cs="Times New Roman"/>
          <w:sz w:val="28"/>
          <w:szCs w:val="28"/>
          <w:shd w:val="clear" w:color="auto" w:fill="FFFFFF"/>
        </w:rPr>
      </w:pPr>
      <w:r w:rsidRPr="00DD1B62">
        <w:rPr>
          <w:rStyle w:val="a7"/>
          <w:rFonts w:ascii="Times New Roman" w:hAnsi="Times New Roman" w:cs="Times New Roman"/>
          <w:b w:val="0"/>
          <w:sz w:val="28"/>
          <w:szCs w:val="28"/>
          <w:shd w:val="clear" w:color="auto" w:fill="FFFFFF"/>
        </w:rPr>
        <w:t>«</w:t>
      </w:r>
      <w:r w:rsidR="00DD1B62">
        <w:rPr>
          <w:rStyle w:val="a7"/>
          <w:rFonts w:ascii="Times New Roman" w:hAnsi="Times New Roman" w:cs="Times New Roman"/>
          <w:b w:val="0"/>
          <w:sz w:val="28"/>
          <w:szCs w:val="28"/>
          <w:shd w:val="clear" w:color="auto" w:fill="FFFFFF"/>
        </w:rPr>
        <w:t>С</w:t>
      </w:r>
      <w:r w:rsidR="00DD1B62" w:rsidRPr="00DD1B62">
        <w:rPr>
          <w:rStyle w:val="a7"/>
          <w:rFonts w:ascii="Times New Roman" w:hAnsi="Times New Roman" w:cs="Times New Roman"/>
          <w:b w:val="0"/>
          <w:sz w:val="28"/>
          <w:szCs w:val="28"/>
          <w:shd w:val="clear" w:color="auto" w:fill="FFFFFF"/>
        </w:rPr>
        <w:t>нижение</w:t>
      </w:r>
      <w:r w:rsidR="00EE63FB" w:rsidRPr="00DD1B62">
        <w:rPr>
          <w:rStyle w:val="a7"/>
          <w:rFonts w:ascii="Times New Roman" w:hAnsi="Times New Roman" w:cs="Times New Roman"/>
          <w:b w:val="0"/>
          <w:sz w:val="28"/>
          <w:szCs w:val="28"/>
          <w:shd w:val="clear" w:color="auto" w:fill="FFFFFF"/>
        </w:rPr>
        <w:t xml:space="preserve"> </w:t>
      </w:r>
      <w:r w:rsidR="00DD1B62" w:rsidRPr="00DD1B62">
        <w:rPr>
          <w:rStyle w:val="a7"/>
          <w:rFonts w:ascii="Times New Roman" w:hAnsi="Times New Roman" w:cs="Times New Roman"/>
          <w:b w:val="0"/>
          <w:sz w:val="28"/>
          <w:szCs w:val="28"/>
          <w:shd w:val="clear" w:color="auto" w:fill="FFFFFF"/>
        </w:rPr>
        <w:t>выбросов</w:t>
      </w:r>
      <w:r w:rsidR="00EE63FB" w:rsidRPr="00DD1B62">
        <w:rPr>
          <w:rStyle w:val="a7"/>
          <w:rFonts w:ascii="Times New Roman" w:hAnsi="Times New Roman" w:cs="Times New Roman"/>
          <w:b w:val="0"/>
          <w:sz w:val="28"/>
          <w:szCs w:val="28"/>
          <w:shd w:val="clear" w:color="auto" w:fill="FFFFFF"/>
        </w:rPr>
        <w:t xml:space="preserve"> </w:t>
      </w:r>
      <w:r w:rsidR="00DD1B62" w:rsidRPr="00DD1B62">
        <w:rPr>
          <w:rStyle w:val="a7"/>
          <w:rFonts w:ascii="Times New Roman" w:hAnsi="Times New Roman" w:cs="Times New Roman"/>
          <w:b w:val="0"/>
          <w:sz w:val="28"/>
          <w:szCs w:val="28"/>
          <w:shd w:val="clear" w:color="auto" w:fill="FFFFFF"/>
        </w:rPr>
        <w:t>парниковых газов</w:t>
      </w:r>
      <w:r w:rsidR="009C185A">
        <w:rPr>
          <w:rStyle w:val="a7"/>
          <w:rFonts w:ascii="Times New Roman" w:hAnsi="Times New Roman" w:cs="Times New Roman"/>
          <w:b w:val="0"/>
          <w:sz w:val="28"/>
          <w:szCs w:val="28"/>
          <w:shd w:val="clear" w:color="auto" w:fill="FFFFFF"/>
        </w:rPr>
        <w:t xml:space="preserve"> </w:t>
      </w:r>
      <w:r w:rsidR="00EE63FB" w:rsidRPr="00DD1B62">
        <w:rPr>
          <w:rStyle w:val="a7"/>
          <w:rFonts w:ascii="Times New Roman" w:hAnsi="Times New Roman" w:cs="Times New Roman"/>
          <w:b w:val="0"/>
          <w:sz w:val="28"/>
          <w:szCs w:val="28"/>
          <w:shd w:val="clear" w:color="auto" w:fill="FFFFFF"/>
        </w:rPr>
        <w:t>(</w:t>
      </w:r>
      <w:r w:rsidR="00DD1B62" w:rsidRPr="00DD1B62">
        <w:rPr>
          <w:rStyle w:val="a7"/>
          <w:rFonts w:ascii="Times New Roman" w:hAnsi="Times New Roman" w:cs="Times New Roman"/>
          <w:b w:val="0"/>
          <w:sz w:val="28"/>
          <w:szCs w:val="28"/>
          <w:shd w:val="clear" w:color="auto" w:fill="FFFFFF"/>
          <w:lang w:val="en-US"/>
        </w:rPr>
        <w:t>ghg</w:t>
      </w:r>
      <w:r w:rsidR="00EE63FB" w:rsidRPr="00DD1B62">
        <w:rPr>
          <w:rStyle w:val="a7"/>
          <w:rFonts w:ascii="Times New Roman" w:hAnsi="Times New Roman" w:cs="Times New Roman"/>
          <w:b w:val="0"/>
          <w:sz w:val="28"/>
          <w:szCs w:val="28"/>
          <w:shd w:val="clear" w:color="auto" w:fill="FFFFFF"/>
        </w:rPr>
        <w:t>)</w:t>
      </w:r>
      <w:r w:rsidR="00EE63FB" w:rsidRPr="00DD1B62">
        <w:rPr>
          <w:rFonts w:ascii="Times New Roman" w:hAnsi="Times New Roman" w:cs="Times New Roman"/>
          <w:sz w:val="28"/>
          <w:szCs w:val="28"/>
          <w:shd w:val="clear" w:color="auto" w:fill="FFFFFF"/>
        </w:rPr>
        <w:t xml:space="preserve"> в целях противодействия изменению климата</w:t>
      </w:r>
      <w:r w:rsidR="00B4795C">
        <w:rPr>
          <w:rFonts w:ascii="Times New Roman" w:hAnsi="Times New Roman" w:cs="Times New Roman"/>
          <w:sz w:val="28"/>
          <w:szCs w:val="28"/>
          <w:shd w:val="clear" w:color="auto" w:fill="FFFFFF"/>
        </w:rPr>
        <w:t>.</w:t>
      </w:r>
    </w:p>
    <w:p w:rsidR="00D002F6" w:rsidRDefault="00DD1B62" w:rsidP="00C423F3">
      <w:pPr>
        <w:spacing w:after="0" w:line="360" w:lineRule="auto"/>
        <w:ind w:firstLine="709"/>
        <w:jc w:val="both"/>
        <w:rPr>
          <w:rStyle w:val="blk"/>
          <w:rFonts w:ascii="Times New Roman" w:hAnsi="Times New Roman" w:cs="Times New Roman"/>
          <w:sz w:val="28"/>
          <w:szCs w:val="28"/>
        </w:rPr>
      </w:pPr>
      <w:r w:rsidRPr="00DD1B62">
        <w:rPr>
          <w:rStyle w:val="a7"/>
          <w:rFonts w:ascii="Times New Roman" w:hAnsi="Times New Roman" w:cs="Times New Roman"/>
          <w:b w:val="0"/>
          <w:sz w:val="28"/>
          <w:szCs w:val="28"/>
          <w:shd w:val="clear" w:color="auto" w:fill="FFFFFF"/>
        </w:rPr>
        <w:t>Минимизация воздействия</w:t>
      </w:r>
      <w:r w:rsidR="00EE63FB" w:rsidRPr="00DD1B62">
        <w:rPr>
          <w:rFonts w:ascii="Times New Roman" w:hAnsi="Times New Roman" w:cs="Times New Roman"/>
          <w:sz w:val="28"/>
          <w:szCs w:val="28"/>
        </w:rPr>
        <w:t xml:space="preserve"> </w:t>
      </w:r>
      <w:r w:rsidRPr="00DD1B62">
        <w:rPr>
          <w:rStyle w:val="a7"/>
          <w:rFonts w:ascii="Times New Roman" w:hAnsi="Times New Roman" w:cs="Times New Roman"/>
          <w:b w:val="0"/>
          <w:sz w:val="28"/>
          <w:szCs w:val="28"/>
          <w:shd w:val="clear" w:color="auto" w:fill="FFFFFF"/>
        </w:rPr>
        <w:t>окружающую среду</w:t>
      </w:r>
      <w:r w:rsidR="00EE63FB" w:rsidRPr="00DD1B62">
        <w:rPr>
          <w:rFonts w:ascii="Times New Roman" w:hAnsi="Times New Roman" w:cs="Times New Roman"/>
          <w:sz w:val="28"/>
          <w:szCs w:val="28"/>
        </w:rPr>
        <w:t xml:space="preserve"> </w:t>
      </w:r>
      <w:r w:rsidR="00EE63FB" w:rsidRPr="00DD1B62">
        <w:rPr>
          <w:rFonts w:ascii="Times New Roman" w:hAnsi="Times New Roman" w:cs="Times New Roman"/>
          <w:sz w:val="28"/>
          <w:szCs w:val="28"/>
          <w:shd w:val="clear" w:color="auto" w:fill="FFFFFF"/>
        </w:rPr>
        <w:t>в том числе за счет внедрения</w:t>
      </w:r>
      <w:r w:rsidR="00EE63FB" w:rsidRPr="00DD1B62">
        <w:rPr>
          <w:rFonts w:ascii="Times New Roman" w:hAnsi="Times New Roman" w:cs="Times New Roman"/>
          <w:sz w:val="28"/>
          <w:szCs w:val="28"/>
        </w:rPr>
        <w:t xml:space="preserve"> </w:t>
      </w:r>
      <w:r w:rsidR="00EE63FB" w:rsidRPr="00DD1B62">
        <w:rPr>
          <w:rFonts w:ascii="Times New Roman" w:hAnsi="Times New Roman" w:cs="Times New Roman"/>
          <w:sz w:val="28"/>
          <w:szCs w:val="28"/>
          <w:shd w:val="clear" w:color="auto" w:fill="FFFFFF"/>
        </w:rPr>
        <w:t>наилучших доступных технологий</w:t>
      </w:r>
      <w:r w:rsidR="00EE63FB" w:rsidRPr="00DD1B62">
        <w:rPr>
          <w:rFonts w:ascii="Times New Roman" w:hAnsi="Times New Roman" w:cs="Times New Roman"/>
          <w:sz w:val="28"/>
          <w:szCs w:val="28"/>
        </w:rPr>
        <w:t xml:space="preserve"> </w:t>
      </w:r>
      <w:r w:rsidR="00EE63FB" w:rsidRPr="00DD1B62">
        <w:rPr>
          <w:rFonts w:ascii="Times New Roman" w:hAnsi="Times New Roman" w:cs="Times New Roman"/>
          <w:sz w:val="28"/>
          <w:szCs w:val="28"/>
          <w:shd w:val="clear" w:color="auto" w:fill="FFFFFF"/>
        </w:rPr>
        <w:t>производства, утилизации отходов,</w:t>
      </w:r>
      <w:r w:rsidR="00B4795C">
        <w:rPr>
          <w:rFonts w:ascii="Times New Roman" w:hAnsi="Times New Roman" w:cs="Times New Roman"/>
          <w:sz w:val="28"/>
          <w:szCs w:val="28"/>
          <w:shd w:val="clear" w:color="auto" w:fill="FFFFFF"/>
        </w:rPr>
        <w:t xml:space="preserve"> </w:t>
      </w:r>
      <w:r w:rsidR="00EE63FB" w:rsidRPr="00DD1B62">
        <w:rPr>
          <w:rFonts w:ascii="Times New Roman" w:hAnsi="Times New Roman" w:cs="Times New Roman"/>
          <w:sz w:val="28"/>
          <w:szCs w:val="28"/>
          <w:shd w:val="clear" w:color="auto" w:fill="FFFFFF"/>
        </w:rPr>
        <w:t xml:space="preserve">эффективной очистки сточных вод, системной реализации </w:t>
      </w:r>
      <w:r w:rsidR="00EE63FB" w:rsidRPr="00DD1B62">
        <w:rPr>
          <w:rFonts w:ascii="Times New Roman" w:hAnsi="Times New Roman" w:cs="Times New Roman"/>
          <w:sz w:val="28"/>
          <w:szCs w:val="28"/>
          <w:shd w:val="clear" w:color="auto" w:fill="FFFFFF"/>
        </w:rPr>
        <w:lastRenderedPageBreak/>
        <w:t>экологических инвестиционных проектов и</w:t>
      </w:r>
      <w:r w:rsidR="00EE63FB" w:rsidRPr="00DD1B62">
        <w:rPr>
          <w:rFonts w:ascii="Times New Roman" w:hAnsi="Times New Roman" w:cs="Times New Roman"/>
          <w:sz w:val="28"/>
          <w:szCs w:val="28"/>
        </w:rPr>
        <w:t xml:space="preserve"> </w:t>
      </w:r>
      <w:r w:rsidR="00EE63FB" w:rsidRPr="00DD1B62">
        <w:rPr>
          <w:rFonts w:ascii="Times New Roman" w:hAnsi="Times New Roman" w:cs="Times New Roman"/>
          <w:sz w:val="28"/>
          <w:szCs w:val="28"/>
          <w:shd w:val="clear" w:color="auto" w:fill="FFFFFF"/>
        </w:rPr>
        <w:t>природоохранных мероприятий</w:t>
      </w:r>
      <w:r w:rsidR="000E7149" w:rsidRPr="00DD1B62">
        <w:rPr>
          <w:rFonts w:ascii="Times New Roman" w:hAnsi="Times New Roman" w:cs="Times New Roman"/>
          <w:sz w:val="28"/>
          <w:szCs w:val="28"/>
          <w:shd w:val="clear" w:color="auto" w:fill="FFFFFF"/>
        </w:rPr>
        <w:t>»</w:t>
      </w:r>
      <w:r w:rsidRPr="00DD1B62">
        <w:rPr>
          <w:rStyle w:val="blk"/>
          <w:rFonts w:ascii="Times New Roman" w:hAnsi="Times New Roman" w:cs="Times New Roman"/>
          <w:sz w:val="28"/>
          <w:szCs w:val="28"/>
        </w:rPr>
        <w:t xml:space="preserve"> [</w:t>
      </w:r>
      <w:r w:rsidR="00EE71FC" w:rsidRPr="00EE71FC">
        <w:rPr>
          <w:rStyle w:val="blk"/>
          <w:rFonts w:ascii="Times New Roman" w:hAnsi="Times New Roman" w:cs="Times New Roman"/>
          <w:sz w:val="28"/>
          <w:szCs w:val="28"/>
        </w:rPr>
        <w:t>19</w:t>
      </w:r>
      <w:r w:rsidRPr="00DD1B62">
        <w:rPr>
          <w:rStyle w:val="blk"/>
          <w:rFonts w:ascii="Times New Roman" w:hAnsi="Times New Roman" w:cs="Times New Roman"/>
          <w:sz w:val="28"/>
          <w:szCs w:val="28"/>
        </w:rPr>
        <w:t>].</w:t>
      </w:r>
    </w:p>
    <w:p w:rsidR="006B6DDA" w:rsidRPr="006B6DDA" w:rsidRDefault="00D002F6" w:rsidP="00863052">
      <w:pPr>
        <w:tabs>
          <w:tab w:val="left" w:pos="3510"/>
        </w:tabs>
        <w:spacing w:after="0" w:line="360" w:lineRule="auto"/>
        <w:ind w:firstLine="709"/>
        <w:jc w:val="both"/>
        <w:rPr>
          <w:rFonts w:ascii="Times New Roman" w:hAnsi="Times New Roman" w:cs="Times New Roman"/>
          <w:sz w:val="28"/>
          <w:szCs w:val="28"/>
        </w:rPr>
      </w:pPr>
      <w:r w:rsidRPr="00D002F6">
        <w:rPr>
          <w:rFonts w:ascii="Times New Roman" w:hAnsi="Times New Roman" w:cs="Times New Roman"/>
          <w:sz w:val="28"/>
          <w:szCs w:val="28"/>
        </w:rPr>
        <w:t xml:space="preserve">Выполнение природоохранных мероприятий в соответствии с полномочиями органов местного самоуправления, определенными федеральным законодательством, направлено на сохранение и восстановление окружающей природной среды, на создание безопасной и комфортной обстановки в местах проживания, работы и отдыха населения, на предотвращение и снижение негативного воздействия хозяйственной и </w:t>
      </w:r>
      <w:r w:rsidRPr="006B6DDA">
        <w:rPr>
          <w:rFonts w:ascii="Times New Roman" w:hAnsi="Times New Roman" w:cs="Times New Roman"/>
          <w:sz w:val="28"/>
          <w:szCs w:val="28"/>
        </w:rPr>
        <w:t>иной деятельности на окружающую среду, обеспечение компенсации причиняемого экологического вреда.</w:t>
      </w:r>
    </w:p>
    <w:p w:rsidR="009D2869" w:rsidRPr="00D16D38" w:rsidRDefault="009D2869" w:rsidP="00D16D38">
      <w:pPr>
        <w:tabs>
          <w:tab w:val="left" w:pos="3510"/>
        </w:tabs>
        <w:spacing w:after="0" w:line="360" w:lineRule="auto"/>
        <w:ind w:firstLine="709"/>
        <w:jc w:val="both"/>
        <w:rPr>
          <w:rStyle w:val="blk"/>
          <w:rFonts w:ascii="Times New Roman" w:hAnsi="Times New Roman" w:cs="Times New Roman"/>
          <w:sz w:val="28"/>
          <w:szCs w:val="28"/>
        </w:rPr>
      </w:pPr>
      <w:r w:rsidRPr="00D16D38">
        <w:rPr>
          <w:rFonts w:ascii="Times New Roman" w:hAnsi="Times New Roman" w:cs="Times New Roman"/>
          <w:color w:val="000000"/>
          <w:sz w:val="28"/>
          <w:szCs w:val="28"/>
          <w:shd w:val="clear" w:color="auto" w:fill="FFFFFF"/>
        </w:rPr>
        <w:t>«В рамках целевой экологической программы построены три полигона по переработке шламов на Михайловско-Коханском, Горбатовском и Кулешовском месторождениях»</w:t>
      </w:r>
      <w:r w:rsidRPr="00D16D38">
        <w:rPr>
          <w:rStyle w:val="blk"/>
          <w:rFonts w:ascii="Times New Roman" w:hAnsi="Times New Roman" w:cs="Times New Roman"/>
          <w:sz w:val="28"/>
          <w:szCs w:val="28"/>
        </w:rPr>
        <w:t xml:space="preserve"> [</w:t>
      </w:r>
      <w:r w:rsidR="00EE71FC" w:rsidRPr="00EE71FC">
        <w:rPr>
          <w:rStyle w:val="blk"/>
          <w:rFonts w:ascii="Times New Roman" w:hAnsi="Times New Roman" w:cs="Times New Roman"/>
          <w:sz w:val="28"/>
          <w:szCs w:val="28"/>
        </w:rPr>
        <w:t>3</w:t>
      </w:r>
      <w:r w:rsidRPr="00D16D38">
        <w:rPr>
          <w:rStyle w:val="blk"/>
          <w:rFonts w:ascii="Times New Roman" w:hAnsi="Times New Roman" w:cs="Times New Roman"/>
          <w:sz w:val="28"/>
          <w:szCs w:val="28"/>
        </w:rPr>
        <w:t>].</w:t>
      </w:r>
    </w:p>
    <w:p w:rsidR="00D16D38" w:rsidRDefault="00D16D38" w:rsidP="00D16D38">
      <w:pPr>
        <w:tabs>
          <w:tab w:val="left" w:pos="3510"/>
        </w:tabs>
        <w:spacing w:after="0" w:line="360" w:lineRule="auto"/>
        <w:ind w:firstLine="709"/>
        <w:jc w:val="both"/>
        <w:rPr>
          <w:rStyle w:val="blk"/>
          <w:rFonts w:ascii="Times New Roman" w:hAnsi="Times New Roman" w:cs="Times New Roman"/>
          <w:sz w:val="28"/>
          <w:szCs w:val="28"/>
        </w:rPr>
      </w:pPr>
      <w:r w:rsidRPr="00D16D38">
        <w:rPr>
          <w:rFonts w:ascii="Times New Roman" w:hAnsi="Times New Roman" w:cs="Times New Roman"/>
          <w:color w:val="000000"/>
          <w:sz w:val="28"/>
          <w:szCs w:val="28"/>
          <w:shd w:val="clear" w:color="auto" w:fill="FFFFFF"/>
        </w:rPr>
        <w:t>«Также, АО «Самаранефтегаз» реализует целевую программу повышения надежности трубопроводов, в рамках которой проводятся диагностирование, замена труб, их реконструкция и ингибирование. Данные мероприятия позволяют повысить надежность транспорта нефти и минимизировать число отказов трубопроводов»</w:t>
      </w:r>
      <w:r w:rsidRPr="00D16D38">
        <w:rPr>
          <w:rStyle w:val="blk"/>
          <w:rFonts w:ascii="Times New Roman" w:hAnsi="Times New Roman" w:cs="Times New Roman"/>
          <w:sz w:val="28"/>
          <w:szCs w:val="28"/>
        </w:rPr>
        <w:t xml:space="preserve"> [</w:t>
      </w:r>
      <w:r w:rsidR="00EE71FC" w:rsidRPr="00EE71FC">
        <w:rPr>
          <w:rStyle w:val="blk"/>
          <w:rFonts w:ascii="Times New Roman" w:hAnsi="Times New Roman" w:cs="Times New Roman"/>
          <w:sz w:val="28"/>
          <w:szCs w:val="28"/>
        </w:rPr>
        <w:t>3</w:t>
      </w:r>
      <w:r w:rsidRPr="00D16D38">
        <w:rPr>
          <w:rStyle w:val="blk"/>
          <w:rFonts w:ascii="Times New Roman" w:hAnsi="Times New Roman" w:cs="Times New Roman"/>
          <w:sz w:val="28"/>
          <w:szCs w:val="28"/>
        </w:rPr>
        <w:t>].</w:t>
      </w:r>
    </w:p>
    <w:p w:rsidR="00B13ED0" w:rsidRPr="00B13ED0" w:rsidRDefault="00B13ED0" w:rsidP="00B13ED0">
      <w:pPr>
        <w:tabs>
          <w:tab w:val="left" w:pos="3510"/>
        </w:tabs>
        <w:spacing w:after="0" w:line="360" w:lineRule="auto"/>
        <w:ind w:firstLine="709"/>
        <w:jc w:val="both"/>
        <w:rPr>
          <w:rFonts w:ascii="Times New Roman" w:hAnsi="Times New Roman" w:cs="Times New Roman"/>
          <w:sz w:val="28"/>
          <w:szCs w:val="28"/>
          <w:shd w:val="clear" w:color="auto" w:fill="FFFFFF"/>
        </w:rPr>
      </w:pPr>
      <w:r w:rsidRPr="00B13ED0">
        <w:rPr>
          <w:rFonts w:ascii="Times New Roman" w:hAnsi="Times New Roman" w:cs="Times New Roman"/>
          <w:sz w:val="28"/>
          <w:szCs w:val="28"/>
          <w:shd w:val="clear" w:color="auto" w:fill="FFFFFF"/>
        </w:rPr>
        <w:t>«Все сточные воды Сызранского НПЗ проходят многоступенчатую очистку. Прежде чем попасть в водоем, сточные воды подвергаются механической, физико-химической и биологической очистке, а также обеззараживаются ультрафиолетом. В природную среду вода возвращается соответствующей всем установленным нормативам»</w:t>
      </w:r>
      <w:r w:rsidRPr="00B13ED0">
        <w:rPr>
          <w:rStyle w:val="blk"/>
          <w:rFonts w:ascii="Times New Roman" w:hAnsi="Times New Roman" w:cs="Times New Roman"/>
          <w:sz w:val="28"/>
          <w:szCs w:val="28"/>
        </w:rPr>
        <w:t xml:space="preserve"> [</w:t>
      </w:r>
      <w:r w:rsidR="0024660C" w:rsidRPr="00D1327F">
        <w:rPr>
          <w:rStyle w:val="blk"/>
          <w:rFonts w:ascii="Times New Roman" w:hAnsi="Times New Roman" w:cs="Times New Roman"/>
          <w:sz w:val="28"/>
          <w:szCs w:val="28"/>
        </w:rPr>
        <w:t>4</w:t>
      </w:r>
      <w:r w:rsidRPr="00B13ED0">
        <w:rPr>
          <w:rStyle w:val="blk"/>
          <w:rFonts w:ascii="Times New Roman" w:hAnsi="Times New Roman" w:cs="Times New Roman"/>
          <w:sz w:val="28"/>
          <w:szCs w:val="28"/>
        </w:rPr>
        <w:t>].</w:t>
      </w:r>
    </w:p>
    <w:p w:rsidR="009D2869" w:rsidRPr="00D0499E" w:rsidRDefault="009D2869" w:rsidP="00D0499E">
      <w:pPr>
        <w:tabs>
          <w:tab w:val="left" w:pos="3510"/>
        </w:tabs>
        <w:spacing w:after="0" w:line="360" w:lineRule="auto"/>
        <w:ind w:firstLine="709"/>
        <w:jc w:val="both"/>
        <w:rPr>
          <w:rFonts w:ascii="Times New Roman" w:hAnsi="Times New Roman" w:cs="Times New Roman"/>
          <w:sz w:val="28"/>
          <w:szCs w:val="28"/>
        </w:rPr>
      </w:pPr>
      <w:r w:rsidRPr="00D0499E">
        <w:rPr>
          <w:rFonts w:ascii="Times New Roman" w:hAnsi="Times New Roman" w:cs="Times New Roman"/>
          <w:sz w:val="28"/>
          <w:szCs w:val="28"/>
        </w:rPr>
        <w:t>Экологический мониторинг предназначен для определения отрицательного техногенного воздействия на природную среду, выявление соответствия реальных и прогнозных изменений природных компонентов. Основными задачами ведения мониторинга являются:</w:t>
      </w:r>
    </w:p>
    <w:p w:rsidR="009D2869" w:rsidRPr="001C584E" w:rsidRDefault="009D2869" w:rsidP="001C584E">
      <w:pPr>
        <w:pStyle w:val="a3"/>
        <w:numPr>
          <w:ilvl w:val="0"/>
          <w:numId w:val="31"/>
        </w:numPr>
        <w:tabs>
          <w:tab w:val="left" w:pos="3510"/>
        </w:tabs>
        <w:spacing w:after="0" w:line="360" w:lineRule="auto"/>
        <w:ind w:left="993" w:hanging="284"/>
        <w:jc w:val="both"/>
        <w:rPr>
          <w:rFonts w:ascii="Times New Roman" w:hAnsi="Times New Roman" w:cs="Times New Roman"/>
          <w:sz w:val="28"/>
          <w:szCs w:val="28"/>
        </w:rPr>
      </w:pPr>
      <w:r w:rsidRPr="001C584E">
        <w:rPr>
          <w:rFonts w:ascii="Times New Roman" w:hAnsi="Times New Roman" w:cs="Times New Roman"/>
          <w:sz w:val="28"/>
          <w:szCs w:val="28"/>
        </w:rPr>
        <w:t>организация репрезентативной системы наблюдений</w:t>
      </w:r>
      <w:r w:rsidR="001C584E">
        <w:rPr>
          <w:rFonts w:ascii="Times New Roman" w:hAnsi="Times New Roman" w:cs="Times New Roman"/>
          <w:sz w:val="28"/>
          <w:szCs w:val="28"/>
        </w:rPr>
        <w:t>;</w:t>
      </w:r>
    </w:p>
    <w:p w:rsidR="009D2869" w:rsidRPr="001C584E" w:rsidRDefault="009D2869" w:rsidP="001C584E">
      <w:pPr>
        <w:pStyle w:val="a3"/>
        <w:numPr>
          <w:ilvl w:val="0"/>
          <w:numId w:val="31"/>
        </w:numPr>
        <w:tabs>
          <w:tab w:val="left" w:pos="3510"/>
        </w:tabs>
        <w:spacing w:after="0" w:line="360" w:lineRule="auto"/>
        <w:ind w:left="993" w:hanging="284"/>
        <w:jc w:val="both"/>
        <w:rPr>
          <w:rFonts w:ascii="Times New Roman" w:hAnsi="Times New Roman" w:cs="Times New Roman"/>
          <w:sz w:val="28"/>
          <w:szCs w:val="28"/>
        </w:rPr>
      </w:pPr>
      <w:r w:rsidRPr="001C584E">
        <w:rPr>
          <w:rFonts w:ascii="Times New Roman" w:hAnsi="Times New Roman" w:cs="Times New Roman"/>
          <w:sz w:val="28"/>
          <w:szCs w:val="28"/>
        </w:rPr>
        <w:t>проведение оценки полученных данных</w:t>
      </w:r>
      <w:r w:rsidR="001C584E">
        <w:rPr>
          <w:rFonts w:ascii="Times New Roman" w:hAnsi="Times New Roman" w:cs="Times New Roman"/>
          <w:sz w:val="28"/>
          <w:szCs w:val="28"/>
        </w:rPr>
        <w:t>;</w:t>
      </w:r>
    </w:p>
    <w:p w:rsidR="001C584E" w:rsidRDefault="009D2869" w:rsidP="001C584E">
      <w:pPr>
        <w:pStyle w:val="a3"/>
        <w:numPr>
          <w:ilvl w:val="0"/>
          <w:numId w:val="31"/>
        </w:numPr>
        <w:tabs>
          <w:tab w:val="left" w:pos="3510"/>
        </w:tabs>
        <w:spacing w:after="0" w:line="360" w:lineRule="auto"/>
        <w:ind w:left="993" w:hanging="284"/>
        <w:jc w:val="both"/>
        <w:rPr>
          <w:rFonts w:ascii="Times New Roman" w:hAnsi="Times New Roman" w:cs="Times New Roman"/>
          <w:sz w:val="28"/>
          <w:szCs w:val="28"/>
        </w:rPr>
      </w:pPr>
      <w:r w:rsidRPr="001C584E">
        <w:rPr>
          <w:rFonts w:ascii="Times New Roman" w:hAnsi="Times New Roman" w:cs="Times New Roman"/>
          <w:sz w:val="28"/>
          <w:szCs w:val="28"/>
        </w:rPr>
        <w:t xml:space="preserve">прогноз и оценка изменений природной среды. </w:t>
      </w:r>
    </w:p>
    <w:p w:rsidR="00EA5784" w:rsidRDefault="009D2869" w:rsidP="00EA5784">
      <w:pPr>
        <w:pStyle w:val="a3"/>
        <w:tabs>
          <w:tab w:val="left" w:pos="3510"/>
        </w:tabs>
        <w:spacing w:after="0" w:line="360" w:lineRule="auto"/>
        <w:ind w:left="0" w:firstLine="709"/>
        <w:jc w:val="both"/>
        <w:rPr>
          <w:rFonts w:ascii="Times New Roman" w:hAnsi="Times New Roman" w:cs="Times New Roman"/>
          <w:sz w:val="28"/>
          <w:szCs w:val="28"/>
        </w:rPr>
      </w:pPr>
      <w:r w:rsidRPr="001C584E">
        <w:rPr>
          <w:rFonts w:ascii="Times New Roman" w:hAnsi="Times New Roman" w:cs="Times New Roman"/>
          <w:sz w:val="28"/>
          <w:szCs w:val="28"/>
        </w:rPr>
        <w:lastRenderedPageBreak/>
        <w:t>Полная программа экологического мониторинга включает в себя организацию наблюдений за источниками и факторами техногенного воздействия, изменениями природных компонентов и комплексов.</w:t>
      </w:r>
    </w:p>
    <w:p w:rsidR="00EA5784" w:rsidRDefault="009D2869" w:rsidP="00EA5784">
      <w:pPr>
        <w:pStyle w:val="a3"/>
        <w:tabs>
          <w:tab w:val="left" w:pos="3510"/>
        </w:tabs>
        <w:spacing w:after="0" w:line="360" w:lineRule="auto"/>
        <w:ind w:left="0" w:firstLine="709"/>
        <w:jc w:val="both"/>
        <w:rPr>
          <w:rFonts w:ascii="Times New Roman" w:hAnsi="Times New Roman" w:cs="Times New Roman"/>
          <w:sz w:val="28"/>
          <w:szCs w:val="28"/>
        </w:rPr>
      </w:pPr>
      <w:r w:rsidRPr="001C584E">
        <w:rPr>
          <w:rFonts w:ascii="Times New Roman" w:hAnsi="Times New Roman" w:cs="Times New Roman"/>
          <w:sz w:val="28"/>
          <w:szCs w:val="28"/>
        </w:rPr>
        <w:t>Проведение экологического мониторинга на месторождении позволяет создать информационную базу, дающую возможность осуществлять производственные и иные процессы на экологически безопасном уровне, а также решать весь комплекс природоохранных задач, возникающих при эксплуатации месторождения.</w:t>
      </w:r>
    </w:p>
    <w:p w:rsidR="009D2869" w:rsidRPr="001C584E" w:rsidRDefault="009D2869" w:rsidP="00EA5784">
      <w:pPr>
        <w:pStyle w:val="a3"/>
        <w:tabs>
          <w:tab w:val="left" w:pos="3510"/>
        </w:tabs>
        <w:spacing w:after="0" w:line="360" w:lineRule="auto"/>
        <w:ind w:left="0" w:firstLine="709"/>
        <w:jc w:val="both"/>
        <w:rPr>
          <w:rFonts w:ascii="Times New Roman" w:hAnsi="Times New Roman" w:cs="Times New Roman"/>
          <w:sz w:val="28"/>
          <w:szCs w:val="28"/>
        </w:rPr>
      </w:pPr>
      <w:r w:rsidRPr="001C584E">
        <w:rPr>
          <w:rFonts w:ascii="Times New Roman" w:hAnsi="Times New Roman" w:cs="Times New Roman"/>
          <w:sz w:val="28"/>
          <w:szCs w:val="28"/>
        </w:rPr>
        <w:t xml:space="preserve">Основные направления организации мониторинга включают в себя: </w:t>
      </w:r>
    </w:p>
    <w:p w:rsidR="009D2869" w:rsidRPr="00EA5784" w:rsidRDefault="009D2869" w:rsidP="00EA5784">
      <w:pPr>
        <w:pStyle w:val="a3"/>
        <w:numPr>
          <w:ilvl w:val="0"/>
          <w:numId w:val="32"/>
        </w:numPr>
        <w:tabs>
          <w:tab w:val="left" w:pos="3510"/>
        </w:tabs>
        <w:spacing w:after="0" w:line="360" w:lineRule="auto"/>
        <w:ind w:left="993" w:hanging="284"/>
        <w:jc w:val="both"/>
        <w:rPr>
          <w:rFonts w:ascii="Times New Roman" w:hAnsi="Times New Roman" w:cs="Times New Roman"/>
          <w:sz w:val="28"/>
          <w:szCs w:val="28"/>
        </w:rPr>
      </w:pPr>
      <w:r w:rsidRPr="00EA5784">
        <w:rPr>
          <w:rFonts w:ascii="Times New Roman" w:hAnsi="Times New Roman" w:cs="Times New Roman"/>
          <w:sz w:val="28"/>
          <w:szCs w:val="28"/>
        </w:rPr>
        <w:t>мониторинг гидросферы</w:t>
      </w:r>
      <w:r w:rsidR="00EA5784">
        <w:rPr>
          <w:rFonts w:ascii="Times New Roman" w:hAnsi="Times New Roman" w:cs="Times New Roman"/>
          <w:sz w:val="28"/>
          <w:szCs w:val="28"/>
        </w:rPr>
        <w:t>,</w:t>
      </w:r>
    </w:p>
    <w:p w:rsidR="009D2869" w:rsidRPr="00EA5784" w:rsidRDefault="009D2869" w:rsidP="00EA5784">
      <w:pPr>
        <w:pStyle w:val="a3"/>
        <w:numPr>
          <w:ilvl w:val="0"/>
          <w:numId w:val="32"/>
        </w:numPr>
        <w:tabs>
          <w:tab w:val="left" w:pos="3510"/>
        </w:tabs>
        <w:spacing w:after="0" w:line="360" w:lineRule="auto"/>
        <w:ind w:left="993" w:hanging="284"/>
        <w:jc w:val="both"/>
        <w:rPr>
          <w:rFonts w:ascii="Times New Roman" w:hAnsi="Times New Roman" w:cs="Times New Roman"/>
          <w:sz w:val="28"/>
          <w:szCs w:val="28"/>
        </w:rPr>
      </w:pPr>
      <w:r w:rsidRPr="00EA5784">
        <w:rPr>
          <w:rFonts w:ascii="Times New Roman" w:hAnsi="Times New Roman" w:cs="Times New Roman"/>
          <w:sz w:val="28"/>
          <w:szCs w:val="28"/>
        </w:rPr>
        <w:t>мониторинг загрязнения атмосферы</w:t>
      </w:r>
      <w:r w:rsidR="00EA5784">
        <w:rPr>
          <w:rFonts w:ascii="Times New Roman" w:hAnsi="Times New Roman" w:cs="Times New Roman"/>
          <w:sz w:val="28"/>
          <w:szCs w:val="28"/>
        </w:rPr>
        <w:t>,</w:t>
      </w:r>
    </w:p>
    <w:p w:rsidR="009D2869" w:rsidRPr="00EA5784" w:rsidRDefault="009D2869" w:rsidP="00EA5784">
      <w:pPr>
        <w:pStyle w:val="a3"/>
        <w:numPr>
          <w:ilvl w:val="0"/>
          <w:numId w:val="32"/>
        </w:numPr>
        <w:tabs>
          <w:tab w:val="left" w:pos="3510"/>
        </w:tabs>
        <w:spacing w:after="0" w:line="360" w:lineRule="auto"/>
        <w:ind w:left="993" w:hanging="284"/>
        <w:jc w:val="both"/>
        <w:rPr>
          <w:rFonts w:ascii="Times New Roman" w:hAnsi="Times New Roman" w:cs="Times New Roman"/>
          <w:sz w:val="28"/>
          <w:szCs w:val="28"/>
        </w:rPr>
      </w:pPr>
      <w:r w:rsidRPr="00EA5784">
        <w:rPr>
          <w:rFonts w:ascii="Times New Roman" w:hAnsi="Times New Roman" w:cs="Times New Roman"/>
          <w:sz w:val="28"/>
          <w:szCs w:val="28"/>
        </w:rPr>
        <w:t xml:space="preserve">мониторинг почвенного покрова. </w:t>
      </w:r>
    </w:p>
    <w:p w:rsidR="009D2869" w:rsidRDefault="009D2869" w:rsidP="00D0499E">
      <w:pPr>
        <w:tabs>
          <w:tab w:val="left" w:pos="3510"/>
        </w:tabs>
        <w:spacing w:after="0" w:line="360" w:lineRule="auto"/>
        <w:ind w:firstLine="709"/>
        <w:jc w:val="both"/>
        <w:rPr>
          <w:rFonts w:ascii="Times New Roman" w:hAnsi="Times New Roman" w:cs="Times New Roman"/>
          <w:sz w:val="28"/>
          <w:szCs w:val="28"/>
        </w:rPr>
      </w:pPr>
      <w:r w:rsidRPr="00D0499E">
        <w:rPr>
          <w:rFonts w:ascii="Times New Roman" w:hAnsi="Times New Roman" w:cs="Times New Roman"/>
          <w:sz w:val="28"/>
          <w:szCs w:val="28"/>
        </w:rPr>
        <w:t>Мониторинг предусматривает использование ежеквартальных и ежемесячных наблюдений, которые позволяют учесть влияние сезонных изменений метеоусловий на процессы загрязнения атмосферы на территории месторождения, особенности техногенного влияния на эти процессы.</w:t>
      </w:r>
    </w:p>
    <w:p w:rsidR="00B13ED0" w:rsidRPr="00D0499E" w:rsidRDefault="00B13ED0" w:rsidP="00D0499E">
      <w:pPr>
        <w:tabs>
          <w:tab w:val="left" w:pos="3510"/>
        </w:tabs>
        <w:spacing w:after="0" w:line="360" w:lineRule="auto"/>
        <w:ind w:firstLine="709"/>
        <w:jc w:val="both"/>
        <w:rPr>
          <w:rFonts w:ascii="Times New Roman" w:hAnsi="Times New Roman" w:cs="Times New Roman"/>
          <w:sz w:val="28"/>
          <w:szCs w:val="28"/>
        </w:rPr>
      </w:pPr>
    </w:p>
    <w:p w:rsidR="00233E37" w:rsidRPr="00D002F6" w:rsidRDefault="00233E37" w:rsidP="00863052">
      <w:pPr>
        <w:tabs>
          <w:tab w:val="left" w:pos="3510"/>
        </w:tabs>
        <w:spacing w:after="0" w:line="360" w:lineRule="auto"/>
        <w:ind w:firstLine="709"/>
        <w:jc w:val="both"/>
        <w:rPr>
          <w:rFonts w:ascii="Times New Roman" w:eastAsiaTheme="majorEastAsia" w:hAnsi="Times New Roman" w:cs="Times New Roman"/>
          <w:b/>
          <w:bCs/>
          <w:sz w:val="28"/>
          <w:szCs w:val="28"/>
        </w:rPr>
      </w:pPr>
      <w:r w:rsidRPr="00D002F6">
        <w:rPr>
          <w:rFonts w:ascii="Times New Roman" w:hAnsi="Times New Roman" w:cs="Times New Roman"/>
          <w:sz w:val="28"/>
          <w:szCs w:val="28"/>
        </w:rPr>
        <w:br w:type="page"/>
      </w:r>
    </w:p>
    <w:p w:rsidR="001807FD" w:rsidRDefault="003153C5" w:rsidP="008F47F6">
      <w:pPr>
        <w:pStyle w:val="2"/>
      </w:pPr>
      <w:bookmarkStart w:id="12" w:name="_Toc73698112"/>
      <w:r>
        <w:lastRenderedPageBreak/>
        <w:t>6</w:t>
      </w:r>
      <w:r w:rsidR="00A057A9">
        <w:t xml:space="preserve"> </w:t>
      </w:r>
      <w:r w:rsidR="00233E37" w:rsidRPr="00233E37">
        <w:t>Защита</w:t>
      </w:r>
      <w:r w:rsidR="00A057A9">
        <w:t xml:space="preserve"> </w:t>
      </w:r>
      <w:r w:rsidR="00233E37" w:rsidRPr="00233E37">
        <w:t>в</w:t>
      </w:r>
      <w:r w:rsidR="00A057A9">
        <w:t xml:space="preserve"> </w:t>
      </w:r>
      <w:r w:rsidR="00233E37" w:rsidRPr="00233E37">
        <w:t>чрезвычайных</w:t>
      </w:r>
      <w:r w:rsidR="00A057A9">
        <w:t xml:space="preserve"> </w:t>
      </w:r>
      <w:r w:rsidR="00233E37" w:rsidRPr="00233E37">
        <w:t>и</w:t>
      </w:r>
      <w:r w:rsidR="00A057A9">
        <w:t xml:space="preserve"> </w:t>
      </w:r>
      <w:r w:rsidR="00233E37" w:rsidRPr="00233E37">
        <w:t>аварийных</w:t>
      </w:r>
      <w:r w:rsidR="00A057A9">
        <w:t xml:space="preserve"> </w:t>
      </w:r>
      <w:r w:rsidR="00233E37" w:rsidRPr="00233E37">
        <w:t>ситуациях</w:t>
      </w:r>
      <w:bookmarkEnd w:id="12"/>
    </w:p>
    <w:p w:rsidR="00D076A5" w:rsidRPr="00D076A5" w:rsidRDefault="00D076A5" w:rsidP="009C185A">
      <w:pPr>
        <w:spacing w:after="0" w:line="360" w:lineRule="auto"/>
        <w:ind w:firstLine="709"/>
        <w:jc w:val="both"/>
      </w:pPr>
    </w:p>
    <w:p w:rsidR="00C17C46" w:rsidRDefault="00D60FA1" w:rsidP="009C185A">
      <w:pPr>
        <w:spacing w:after="0" w:line="360" w:lineRule="auto"/>
        <w:ind w:firstLine="709"/>
        <w:jc w:val="both"/>
        <w:rPr>
          <w:rFonts w:ascii="Times New Roman" w:hAnsi="Times New Roman" w:cs="Times New Roman"/>
          <w:color w:val="000000" w:themeColor="text1"/>
          <w:sz w:val="28"/>
          <w:szCs w:val="28"/>
        </w:rPr>
      </w:pPr>
      <w:r w:rsidRPr="00560AE9">
        <w:rPr>
          <w:rFonts w:ascii="Times New Roman" w:hAnsi="Times New Roman" w:cs="Times New Roman"/>
          <w:color w:val="000000" w:themeColor="text1"/>
          <w:sz w:val="28"/>
          <w:szCs w:val="28"/>
        </w:rPr>
        <w:t>Огневзрывоопасность– характерные свойства основной массы веществ,</w:t>
      </w:r>
      <w:r>
        <w:rPr>
          <w:rFonts w:ascii="Times New Roman" w:hAnsi="Times New Roman" w:cs="Times New Roman"/>
          <w:color w:val="000000" w:themeColor="text1"/>
          <w:sz w:val="28"/>
          <w:szCs w:val="28"/>
        </w:rPr>
        <w:t xml:space="preserve"> использующихся на предприятии.</w:t>
      </w:r>
    </w:p>
    <w:p w:rsidR="00D60FA1" w:rsidRPr="00560AE9" w:rsidRDefault="00D60FA1" w:rsidP="009C185A">
      <w:pPr>
        <w:spacing w:after="0" w:line="360" w:lineRule="auto"/>
        <w:ind w:firstLine="709"/>
        <w:jc w:val="both"/>
        <w:rPr>
          <w:rFonts w:ascii="Times New Roman" w:hAnsi="Times New Roman" w:cs="Times New Roman"/>
          <w:color w:val="000000" w:themeColor="text1"/>
          <w:sz w:val="28"/>
          <w:szCs w:val="28"/>
        </w:rPr>
      </w:pPr>
      <w:r w:rsidRPr="00560AE9">
        <w:rPr>
          <w:rFonts w:ascii="Times New Roman" w:hAnsi="Times New Roman" w:cs="Times New Roman"/>
          <w:color w:val="000000" w:themeColor="text1"/>
          <w:sz w:val="28"/>
          <w:szCs w:val="28"/>
        </w:rPr>
        <w:t xml:space="preserve">Данная проблема возникает в результате следующих нарушений: </w:t>
      </w:r>
    </w:p>
    <w:p w:rsidR="00D60FA1" w:rsidRPr="009C185A" w:rsidRDefault="00D60FA1" w:rsidP="00D07496">
      <w:pPr>
        <w:pStyle w:val="a3"/>
        <w:numPr>
          <w:ilvl w:val="0"/>
          <w:numId w:val="21"/>
        </w:numPr>
        <w:spacing w:after="0" w:line="360" w:lineRule="auto"/>
        <w:ind w:left="993" w:hanging="284"/>
        <w:jc w:val="both"/>
        <w:rPr>
          <w:rFonts w:ascii="Times New Roman" w:hAnsi="Times New Roman" w:cs="Times New Roman"/>
          <w:sz w:val="28"/>
          <w:szCs w:val="28"/>
        </w:rPr>
      </w:pPr>
      <w:r w:rsidRPr="009C185A">
        <w:rPr>
          <w:rFonts w:ascii="Times New Roman" w:hAnsi="Times New Roman" w:cs="Times New Roman"/>
          <w:sz w:val="28"/>
          <w:szCs w:val="28"/>
        </w:rPr>
        <w:t xml:space="preserve">эксплуатационных правил оборудования; </w:t>
      </w:r>
    </w:p>
    <w:p w:rsidR="00D60FA1" w:rsidRPr="009C185A" w:rsidRDefault="00957CB6" w:rsidP="00D07496">
      <w:pPr>
        <w:pStyle w:val="a3"/>
        <w:numPr>
          <w:ilvl w:val="0"/>
          <w:numId w:val="21"/>
        </w:numPr>
        <w:spacing w:after="0" w:line="360" w:lineRule="auto"/>
        <w:ind w:left="993" w:hanging="284"/>
        <w:jc w:val="both"/>
        <w:rPr>
          <w:rFonts w:ascii="Times New Roman" w:hAnsi="Times New Roman" w:cs="Times New Roman"/>
          <w:sz w:val="28"/>
          <w:szCs w:val="28"/>
        </w:rPr>
      </w:pPr>
      <w:r w:rsidRPr="009C185A">
        <w:rPr>
          <w:rFonts w:ascii="Times New Roman" w:hAnsi="Times New Roman" w:cs="Times New Roman"/>
          <w:sz w:val="28"/>
          <w:szCs w:val="28"/>
        </w:rPr>
        <w:t>утечка нефти</w:t>
      </w:r>
      <w:r w:rsidR="00D60FA1" w:rsidRPr="009C185A">
        <w:rPr>
          <w:rFonts w:ascii="Times New Roman" w:hAnsi="Times New Roman" w:cs="Times New Roman"/>
          <w:sz w:val="28"/>
          <w:szCs w:val="28"/>
        </w:rPr>
        <w:t xml:space="preserve">; </w:t>
      </w:r>
    </w:p>
    <w:p w:rsidR="00D60FA1" w:rsidRPr="009C185A" w:rsidRDefault="00D60FA1" w:rsidP="00D07496">
      <w:pPr>
        <w:pStyle w:val="a3"/>
        <w:numPr>
          <w:ilvl w:val="0"/>
          <w:numId w:val="21"/>
        </w:numPr>
        <w:spacing w:after="0" w:line="360" w:lineRule="auto"/>
        <w:ind w:left="993" w:hanging="284"/>
        <w:jc w:val="both"/>
        <w:rPr>
          <w:rFonts w:ascii="Times New Roman" w:hAnsi="Times New Roman" w:cs="Times New Roman"/>
          <w:sz w:val="28"/>
          <w:szCs w:val="28"/>
        </w:rPr>
      </w:pPr>
      <w:r w:rsidRPr="009C185A">
        <w:rPr>
          <w:rFonts w:ascii="Times New Roman" w:hAnsi="Times New Roman" w:cs="Times New Roman"/>
          <w:sz w:val="28"/>
          <w:szCs w:val="28"/>
        </w:rPr>
        <w:t>порядка организации и проведении ремонтных, огневых работ и газоопасных.</w:t>
      </w:r>
    </w:p>
    <w:p w:rsidR="005D2BD3" w:rsidRPr="00957CB6" w:rsidRDefault="002C79CA" w:rsidP="009C185A">
      <w:pPr>
        <w:pStyle w:val="a3"/>
        <w:spacing w:after="0" w:line="360" w:lineRule="auto"/>
        <w:ind w:left="0" w:firstLine="709"/>
        <w:jc w:val="both"/>
        <w:rPr>
          <w:rFonts w:ascii="Times New Roman" w:hAnsi="Times New Roman" w:cs="Times New Roman"/>
          <w:sz w:val="28"/>
          <w:szCs w:val="28"/>
          <w:shd w:val="clear" w:color="auto" w:fill="FFFFFF"/>
        </w:rPr>
      </w:pPr>
      <w:r w:rsidRPr="00957CB6">
        <w:rPr>
          <w:rStyle w:val="searchresult"/>
          <w:rFonts w:ascii="Times New Roman" w:hAnsi="Times New Roman" w:cs="Times New Roman"/>
          <w:sz w:val="28"/>
          <w:szCs w:val="28"/>
          <w:bdr w:val="none" w:sz="0" w:space="0" w:color="auto" w:frame="1"/>
          <w:shd w:val="clear" w:color="auto" w:fill="FFFFFF"/>
        </w:rPr>
        <w:t>«Производственный контроль</w:t>
      </w:r>
      <w:r w:rsidRPr="00957CB6">
        <w:rPr>
          <w:rFonts w:ascii="Times New Roman" w:hAnsi="Times New Roman" w:cs="Times New Roman"/>
          <w:sz w:val="28"/>
          <w:szCs w:val="28"/>
          <w:shd w:val="clear" w:color="auto" w:fill="FFFFFF"/>
        </w:rPr>
        <w:t xml:space="preserve"> осуществляется эксплуатирующей организацией, индивидуальным предпринимателем путем проведения комплекса мероприятий, направленных на обеспечение безопасного функционирования опасных </w:t>
      </w:r>
      <w:r w:rsidRPr="00957CB6">
        <w:rPr>
          <w:rStyle w:val="searchresult"/>
          <w:rFonts w:ascii="Times New Roman" w:hAnsi="Times New Roman" w:cs="Times New Roman"/>
          <w:sz w:val="28"/>
          <w:szCs w:val="28"/>
          <w:bdr w:val="none" w:sz="0" w:space="0" w:color="auto" w:frame="1"/>
          <w:shd w:val="clear" w:color="auto" w:fill="FFFFFF"/>
        </w:rPr>
        <w:t xml:space="preserve">производственных </w:t>
      </w:r>
      <w:r w:rsidRPr="00957CB6">
        <w:rPr>
          <w:rFonts w:ascii="Times New Roman" w:hAnsi="Times New Roman" w:cs="Times New Roman"/>
          <w:sz w:val="28"/>
          <w:szCs w:val="28"/>
          <w:shd w:val="clear" w:color="auto" w:fill="FFFFFF"/>
        </w:rPr>
        <w:t>объектов, а также на предупреждение аварий и инцидентов на этих объектах и обеспечение готовности к действиям по локализации аварий и ликвидации их последствий» [</w:t>
      </w:r>
      <w:r w:rsidR="00EE71FC" w:rsidRPr="00EE71FC">
        <w:rPr>
          <w:rFonts w:ascii="Times New Roman" w:hAnsi="Times New Roman" w:cs="Times New Roman"/>
          <w:sz w:val="28"/>
          <w:szCs w:val="28"/>
          <w:shd w:val="clear" w:color="auto" w:fill="FFFFFF"/>
        </w:rPr>
        <w:t>13</w:t>
      </w:r>
      <w:r w:rsidRPr="00957CB6">
        <w:rPr>
          <w:rFonts w:ascii="Times New Roman" w:hAnsi="Times New Roman" w:cs="Times New Roman"/>
          <w:sz w:val="28"/>
          <w:szCs w:val="28"/>
          <w:shd w:val="clear" w:color="auto" w:fill="FFFFFF"/>
        </w:rPr>
        <w:t>]</w:t>
      </w:r>
      <w:r w:rsidR="005D2BD3" w:rsidRPr="00957CB6">
        <w:rPr>
          <w:rFonts w:ascii="Times New Roman" w:hAnsi="Times New Roman" w:cs="Times New Roman"/>
          <w:sz w:val="28"/>
          <w:szCs w:val="28"/>
          <w:shd w:val="clear" w:color="auto" w:fill="FFFFFF"/>
        </w:rPr>
        <w:t>.</w:t>
      </w:r>
    </w:p>
    <w:p w:rsidR="00D11770" w:rsidRPr="00997ECB" w:rsidRDefault="00DE4652" w:rsidP="009C185A">
      <w:pPr>
        <w:pStyle w:val="a3"/>
        <w:spacing w:after="0" w:line="360" w:lineRule="auto"/>
        <w:ind w:left="0" w:firstLine="709"/>
        <w:jc w:val="both"/>
        <w:rPr>
          <w:rFonts w:ascii="Times New Roman" w:hAnsi="Times New Roman" w:cs="Times New Roman"/>
          <w:sz w:val="28"/>
          <w:szCs w:val="28"/>
        </w:rPr>
      </w:pPr>
      <w:r w:rsidRPr="00997ECB">
        <w:rPr>
          <w:rFonts w:ascii="Times New Roman" w:hAnsi="Times New Roman" w:cs="Times New Roman"/>
          <w:sz w:val="28"/>
          <w:szCs w:val="28"/>
        </w:rPr>
        <w:t xml:space="preserve">Основными опасными последствиями аварий, возможных на декларируемом объекте, являются: </w:t>
      </w:r>
    </w:p>
    <w:p w:rsidR="00D11770" w:rsidRPr="00997ECB" w:rsidRDefault="00DE4652" w:rsidP="00997ECB">
      <w:pPr>
        <w:pStyle w:val="a3"/>
        <w:numPr>
          <w:ilvl w:val="0"/>
          <w:numId w:val="33"/>
        </w:numPr>
        <w:spacing w:after="0" w:line="360" w:lineRule="auto"/>
        <w:ind w:left="993" w:hanging="284"/>
        <w:jc w:val="both"/>
        <w:rPr>
          <w:rFonts w:ascii="Times New Roman" w:hAnsi="Times New Roman" w:cs="Times New Roman"/>
          <w:sz w:val="28"/>
          <w:szCs w:val="28"/>
        </w:rPr>
      </w:pPr>
      <w:r w:rsidRPr="00997ECB">
        <w:rPr>
          <w:rFonts w:ascii="Times New Roman" w:hAnsi="Times New Roman" w:cs="Times New Roman"/>
          <w:sz w:val="28"/>
          <w:szCs w:val="28"/>
        </w:rPr>
        <w:t xml:space="preserve">образование стойкого загрязнения окружающей природной среды при проливах нефти и нефтепродуктов; </w:t>
      </w:r>
    </w:p>
    <w:p w:rsidR="00D11770" w:rsidRPr="00997ECB" w:rsidRDefault="00DE4652" w:rsidP="00997ECB">
      <w:pPr>
        <w:pStyle w:val="a3"/>
        <w:numPr>
          <w:ilvl w:val="0"/>
          <w:numId w:val="33"/>
        </w:numPr>
        <w:spacing w:after="0" w:line="360" w:lineRule="auto"/>
        <w:ind w:left="993" w:hanging="284"/>
        <w:jc w:val="both"/>
        <w:rPr>
          <w:rFonts w:ascii="Times New Roman" w:hAnsi="Times New Roman" w:cs="Times New Roman"/>
          <w:sz w:val="28"/>
          <w:szCs w:val="28"/>
        </w:rPr>
      </w:pPr>
      <w:r w:rsidRPr="00997ECB">
        <w:rPr>
          <w:rFonts w:ascii="Times New Roman" w:hAnsi="Times New Roman" w:cs="Times New Roman"/>
          <w:sz w:val="28"/>
          <w:szCs w:val="28"/>
        </w:rPr>
        <w:t xml:space="preserve">образование зоны огневого и термического поражения при пожарах нефти внутри резервуаров и пожарах пролива, а также пожарах истекающего газа; </w:t>
      </w:r>
    </w:p>
    <w:p w:rsidR="00D11770" w:rsidRPr="00997ECB" w:rsidRDefault="00DE4652" w:rsidP="00997ECB">
      <w:pPr>
        <w:pStyle w:val="a3"/>
        <w:numPr>
          <w:ilvl w:val="0"/>
          <w:numId w:val="33"/>
        </w:numPr>
        <w:spacing w:after="0" w:line="360" w:lineRule="auto"/>
        <w:ind w:left="993" w:hanging="284"/>
        <w:jc w:val="both"/>
        <w:rPr>
          <w:rFonts w:ascii="Times New Roman" w:hAnsi="Times New Roman" w:cs="Times New Roman"/>
          <w:sz w:val="28"/>
          <w:szCs w:val="28"/>
        </w:rPr>
      </w:pPr>
      <w:r w:rsidRPr="00997ECB">
        <w:rPr>
          <w:rFonts w:ascii="Times New Roman" w:hAnsi="Times New Roman" w:cs="Times New Roman"/>
          <w:sz w:val="28"/>
          <w:szCs w:val="28"/>
        </w:rPr>
        <w:t xml:space="preserve">образование зон избыточного давления при распространении воздушной ударной волны. В качестве основных поражающих факторов аварий на объекте рассматривались: </w:t>
      </w:r>
    </w:p>
    <w:p w:rsidR="0055394C" w:rsidRPr="00997ECB" w:rsidRDefault="00DE4652" w:rsidP="00997ECB">
      <w:pPr>
        <w:pStyle w:val="a3"/>
        <w:numPr>
          <w:ilvl w:val="0"/>
          <w:numId w:val="33"/>
        </w:numPr>
        <w:spacing w:after="0" w:line="360" w:lineRule="auto"/>
        <w:ind w:left="993" w:hanging="284"/>
        <w:jc w:val="both"/>
        <w:rPr>
          <w:rFonts w:ascii="Times New Roman" w:hAnsi="Times New Roman" w:cs="Times New Roman"/>
          <w:sz w:val="28"/>
          <w:szCs w:val="28"/>
        </w:rPr>
      </w:pPr>
      <w:r w:rsidRPr="00997ECB">
        <w:rPr>
          <w:rFonts w:ascii="Times New Roman" w:hAnsi="Times New Roman" w:cs="Times New Roman"/>
          <w:sz w:val="28"/>
          <w:szCs w:val="28"/>
        </w:rPr>
        <w:t xml:space="preserve">образование зоны пролива опасных веществ (воздействие </w:t>
      </w:r>
      <w:r w:rsidR="0055394C" w:rsidRPr="00997ECB">
        <w:rPr>
          <w:rFonts w:ascii="Times New Roman" w:hAnsi="Times New Roman" w:cs="Times New Roman"/>
          <w:sz w:val="28"/>
          <w:szCs w:val="28"/>
        </w:rPr>
        <w:t>на окружающую природную среду);</w:t>
      </w:r>
    </w:p>
    <w:p w:rsidR="00DE4652" w:rsidRPr="00997ECB" w:rsidRDefault="00DE4652" w:rsidP="00997ECB">
      <w:pPr>
        <w:pStyle w:val="a3"/>
        <w:numPr>
          <w:ilvl w:val="0"/>
          <w:numId w:val="33"/>
        </w:numPr>
        <w:spacing w:after="0" w:line="360" w:lineRule="auto"/>
        <w:ind w:left="993" w:hanging="284"/>
        <w:jc w:val="both"/>
        <w:rPr>
          <w:rFonts w:ascii="Times New Roman" w:hAnsi="Times New Roman" w:cs="Times New Roman"/>
          <w:sz w:val="28"/>
          <w:szCs w:val="28"/>
          <w:shd w:val="clear" w:color="auto" w:fill="FFFFFF"/>
        </w:rPr>
      </w:pPr>
      <w:r w:rsidRPr="00997ECB">
        <w:rPr>
          <w:rFonts w:ascii="Times New Roman" w:hAnsi="Times New Roman" w:cs="Times New Roman"/>
          <w:sz w:val="28"/>
          <w:szCs w:val="28"/>
        </w:rPr>
        <w:t>прямое огневое воздействие и тепловой поток с поверхности пламени при пожарах;</w:t>
      </w:r>
      <w:r w:rsidRPr="00997ECB">
        <w:rPr>
          <w:rFonts w:ascii="Times New Roman" w:hAnsi="Times New Roman" w:cs="Times New Roman"/>
          <w:sz w:val="28"/>
          <w:szCs w:val="28"/>
          <w:shd w:val="clear" w:color="auto" w:fill="FFFFFF"/>
        </w:rPr>
        <w:t xml:space="preserve"> </w:t>
      </w:r>
    </w:p>
    <w:p w:rsidR="00DE4652" w:rsidRPr="00997ECB" w:rsidRDefault="00DE4652" w:rsidP="00997ECB">
      <w:pPr>
        <w:pStyle w:val="a3"/>
        <w:numPr>
          <w:ilvl w:val="0"/>
          <w:numId w:val="33"/>
        </w:numPr>
        <w:spacing w:after="0" w:line="360" w:lineRule="auto"/>
        <w:ind w:left="993" w:hanging="284"/>
        <w:jc w:val="both"/>
        <w:rPr>
          <w:rFonts w:ascii="Times New Roman" w:hAnsi="Times New Roman" w:cs="Times New Roman"/>
          <w:sz w:val="28"/>
          <w:szCs w:val="28"/>
          <w:shd w:val="clear" w:color="auto" w:fill="FFFFFF"/>
        </w:rPr>
      </w:pPr>
      <w:r w:rsidRPr="00997ECB">
        <w:rPr>
          <w:rFonts w:ascii="Times New Roman" w:hAnsi="Times New Roman" w:cs="Times New Roman"/>
          <w:sz w:val="28"/>
          <w:szCs w:val="28"/>
        </w:rPr>
        <w:lastRenderedPageBreak/>
        <w:t>барическое воздействие при распространении ВУВ.</w:t>
      </w:r>
    </w:p>
    <w:p w:rsidR="005E0416" w:rsidRPr="005E0416" w:rsidRDefault="00D11770" w:rsidP="005E0416">
      <w:pPr>
        <w:pStyle w:val="a3"/>
        <w:spacing w:after="0" w:line="360" w:lineRule="auto"/>
        <w:ind w:left="0" w:firstLine="709"/>
        <w:jc w:val="both"/>
        <w:rPr>
          <w:rFonts w:ascii="Times New Roman" w:hAnsi="Times New Roman" w:cs="Times New Roman"/>
          <w:sz w:val="28"/>
          <w:szCs w:val="28"/>
        </w:rPr>
      </w:pPr>
      <w:r w:rsidRPr="005E0416">
        <w:rPr>
          <w:rFonts w:ascii="Times New Roman" w:hAnsi="Times New Roman" w:cs="Times New Roman"/>
          <w:sz w:val="28"/>
          <w:szCs w:val="28"/>
        </w:rPr>
        <w:t xml:space="preserve">На объекте предусмотрены следующие технические решения по уменьшению риска аварийных ситуаций: </w:t>
      </w:r>
    </w:p>
    <w:p w:rsidR="005E0416" w:rsidRPr="005E0416" w:rsidRDefault="00D11770" w:rsidP="005E0416">
      <w:pPr>
        <w:pStyle w:val="a3"/>
        <w:numPr>
          <w:ilvl w:val="0"/>
          <w:numId w:val="34"/>
        </w:numPr>
        <w:spacing w:after="0" w:line="360" w:lineRule="auto"/>
        <w:ind w:left="993" w:hanging="284"/>
        <w:jc w:val="both"/>
        <w:rPr>
          <w:rFonts w:ascii="Times New Roman" w:hAnsi="Times New Roman" w:cs="Times New Roman"/>
          <w:sz w:val="28"/>
          <w:szCs w:val="28"/>
        </w:rPr>
      </w:pPr>
      <w:r w:rsidRPr="005E0416">
        <w:rPr>
          <w:rFonts w:ascii="Times New Roman" w:hAnsi="Times New Roman" w:cs="Times New Roman"/>
          <w:sz w:val="28"/>
          <w:szCs w:val="28"/>
        </w:rPr>
        <w:t xml:space="preserve">размещение основного оборудования на наружных установках; </w:t>
      </w:r>
    </w:p>
    <w:p w:rsidR="005E0416" w:rsidRPr="005E0416" w:rsidRDefault="00D11770" w:rsidP="005E0416">
      <w:pPr>
        <w:pStyle w:val="a3"/>
        <w:numPr>
          <w:ilvl w:val="0"/>
          <w:numId w:val="34"/>
        </w:numPr>
        <w:spacing w:after="0" w:line="360" w:lineRule="auto"/>
        <w:ind w:left="993" w:hanging="284"/>
        <w:jc w:val="both"/>
        <w:rPr>
          <w:rFonts w:ascii="Times New Roman" w:hAnsi="Times New Roman" w:cs="Times New Roman"/>
          <w:sz w:val="28"/>
          <w:szCs w:val="28"/>
        </w:rPr>
      </w:pPr>
      <w:r w:rsidRPr="005E0416">
        <w:rPr>
          <w:rFonts w:ascii="Times New Roman" w:hAnsi="Times New Roman" w:cs="Times New Roman"/>
          <w:sz w:val="28"/>
          <w:szCs w:val="28"/>
        </w:rPr>
        <w:t xml:space="preserve">заземление оборудования и коммуникаций для отвода статического электричества; </w:t>
      </w:r>
    </w:p>
    <w:p w:rsidR="005E0416" w:rsidRPr="005E0416" w:rsidRDefault="00D11770" w:rsidP="005E0416">
      <w:pPr>
        <w:pStyle w:val="a3"/>
        <w:numPr>
          <w:ilvl w:val="0"/>
          <w:numId w:val="34"/>
        </w:numPr>
        <w:spacing w:after="0" w:line="360" w:lineRule="auto"/>
        <w:ind w:left="993" w:hanging="284"/>
        <w:jc w:val="both"/>
        <w:rPr>
          <w:rFonts w:ascii="Times New Roman" w:hAnsi="Times New Roman" w:cs="Times New Roman"/>
          <w:sz w:val="28"/>
          <w:szCs w:val="28"/>
        </w:rPr>
      </w:pPr>
      <w:r w:rsidRPr="005E0416">
        <w:rPr>
          <w:rFonts w:ascii="Times New Roman" w:hAnsi="Times New Roman" w:cs="Times New Roman"/>
          <w:sz w:val="28"/>
          <w:szCs w:val="28"/>
        </w:rPr>
        <w:t xml:space="preserve">взрывобезопасное исполнение используемого электрооборудования; </w:t>
      </w:r>
    </w:p>
    <w:p w:rsidR="005E0416" w:rsidRPr="005E0416" w:rsidRDefault="00D11770" w:rsidP="005E0416">
      <w:pPr>
        <w:pStyle w:val="a3"/>
        <w:numPr>
          <w:ilvl w:val="0"/>
          <w:numId w:val="34"/>
        </w:numPr>
        <w:spacing w:after="0" w:line="360" w:lineRule="auto"/>
        <w:ind w:left="993" w:hanging="284"/>
        <w:jc w:val="both"/>
        <w:rPr>
          <w:rFonts w:ascii="Times New Roman" w:hAnsi="Times New Roman" w:cs="Times New Roman"/>
          <w:sz w:val="28"/>
          <w:szCs w:val="28"/>
        </w:rPr>
      </w:pPr>
      <w:r w:rsidRPr="005E0416">
        <w:rPr>
          <w:rFonts w:ascii="Times New Roman" w:hAnsi="Times New Roman" w:cs="Times New Roman"/>
          <w:sz w:val="28"/>
          <w:szCs w:val="28"/>
        </w:rPr>
        <w:t xml:space="preserve">пневмоотсекатель с дистанционным управлением, обеспечивающий прекращение подачи топливного газа в печь </w:t>
      </w:r>
    </w:p>
    <w:p w:rsidR="005E0416" w:rsidRPr="005E0416" w:rsidRDefault="00D11770" w:rsidP="005E0416">
      <w:pPr>
        <w:pStyle w:val="a3"/>
        <w:numPr>
          <w:ilvl w:val="0"/>
          <w:numId w:val="34"/>
        </w:numPr>
        <w:spacing w:after="0" w:line="360" w:lineRule="auto"/>
        <w:ind w:left="993" w:hanging="284"/>
        <w:jc w:val="both"/>
        <w:rPr>
          <w:rFonts w:ascii="Times New Roman" w:hAnsi="Times New Roman" w:cs="Times New Roman"/>
          <w:sz w:val="28"/>
          <w:szCs w:val="28"/>
        </w:rPr>
      </w:pPr>
      <w:r w:rsidRPr="005E0416">
        <w:rPr>
          <w:rFonts w:ascii="Times New Roman" w:hAnsi="Times New Roman" w:cs="Times New Roman"/>
          <w:sz w:val="28"/>
          <w:szCs w:val="28"/>
        </w:rPr>
        <w:t xml:space="preserve">дистанционное отключение насосов из операторной и сигнализация положения эл. двигателей насосов; </w:t>
      </w:r>
    </w:p>
    <w:p w:rsidR="005E0416" w:rsidRPr="005E0416" w:rsidRDefault="00D11770" w:rsidP="005E0416">
      <w:pPr>
        <w:pStyle w:val="a3"/>
        <w:numPr>
          <w:ilvl w:val="0"/>
          <w:numId w:val="34"/>
        </w:numPr>
        <w:spacing w:after="0" w:line="360" w:lineRule="auto"/>
        <w:ind w:left="993" w:hanging="284"/>
        <w:jc w:val="both"/>
        <w:rPr>
          <w:rFonts w:ascii="Times New Roman" w:hAnsi="Times New Roman" w:cs="Times New Roman"/>
          <w:sz w:val="28"/>
          <w:szCs w:val="28"/>
        </w:rPr>
      </w:pPr>
      <w:r w:rsidRPr="005E0416">
        <w:rPr>
          <w:rFonts w:ascii="Times New Roman" w:hAnsi="Times New Roman" w:cs="Times New Roman"/>
          <w:sz w:val="28"/>
          <w:szCs w:val="28"/>
        </w:rPr>
        <w:t>для защиты аппаратов и коммуникаций, работающих под давлением, установлены предохранительные клапаны и мембранные предохранитель</w:t>
      </w:r>
      <w:r w:rsidR="005E0416" w:rsidRPr="005E0416">
        <w:rPr>
          <w:rFonts w:ascii="Times New Roman" w:hAnsi="Times New Roman" w:cs="Times New Roman"/>
          <w:sz w:val="28"/>
          <w:szCs w:val="28"/>
        </w:rPr>
        <w:t>ные устройства (МПУ) перед ППК;</w:t>
      </w:r>
    </w:p>
    <w:p w:rsidR="005E0416" w:rsidRPr="005E0416" w:rsidRDefault="00D11770" w:rsidP="005E0416">
      <w:pPr>
        <w:pStyle w:val="a3"/>
        <w:numPr>
          <w:ilvl w:val="0"/>
          <w:numId w:val="34"/>
        </w:numPr>
        <w:spacing w:after="0" w:line="360" w:lineRule="auto"/>
        <w:ind w:left="993" w:hanging="284"/>
        <w:jc w:val="both"/>
        <w:rPr>
          <w:rFonts w:ascii="Times New Roman" w:hAnsi="Times New Roman" w:cs="Times New Roman"/>
          <w:sz w:val="28"/>
          <w:szCs w:val="28"/>
        </w:rPr>
      </w:pPr>
      <w:r w:rsidRPr="005E0416">
        <w:rPr>
          <w:rFonts w:ascii="Times New Roman" w:hAnsi="Times New Roman" w:cs="Times New Roman"/>
          <w:sz w:val="28"/>
          <w:szCs w:val="28"/>
        </w:rPr>
        <w:t xml:space="preserve">огнепреградители на воздушках аппаратов; </w:t>
      </w:r>
    </w:p>
    <w:p w:rsidR="005E0416" w:rsidRPr="005E0416" w:rsidRDefault="00D11770" w:rsidP="005E0416">
      <w:pPr>
        <w:pStyle w:val="a3"/>
        <w:numPr>
          <w:ilvl w:val="0"/>
          <w:numId w:val="34"/>
        </w:numPr>
        <w:spacing w:after="0" w:line="360" w:lineRule="auto"/>
        <w:ind w:left="993" w:hanging="284"/>
        <w:jc w:val="both"/>
        <w:rPr>
          <w:rFonts w:ascii="Times New Roman" w:hAnsi="Times New Roman" w:cs="Times New Roman"/>
          <w:sz w:val="28"/>
          <w:szCs w:val="28"/>
        </w:rPr>
      </w:pPr>
      <w:r w:rsidRPr="005E0416">
        <w:rPr>
          <w:rFonts w:ascii="Times New Roman" w:hAnsi="Times New Roman" w:cs="Times New Roman"/>
          <w:sz w:val="28"/>
          <w:szCs w:val="28"/>
        </w:rPr>
        <w:t xml:space="preserve">оснащение емкостей сигнализаторами появления уровней; </w:t>
      </w:r>
    </w:p>
    <w:p w:rsidR="005E0416" w:rsidRPr="005E0416" w:rsidRDefault="005E0416" w:rsidP="005E0416">
      <w:pPr>
        <w:pStyle w:val="a3"/>
        <w:numPr>
          <w:ilvl w:val="0"/>
          <w:numId w:val="34"/>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с</w:t>
      </w:r>
      <w:r w:rsidR="00D11770" w:rsidRPr="005E0416">
        <w:rPr>
          <w:rFonts w:ascii="Times New Roman" w:hAnsi="Times New Roman" w:cs="Times New Roman"/>
          <w:sz w:val="28"/>
          <w:szCs w:val="28"/>
        </w:rPr>
        <w:t xml:space="preserve">ветовая и звуковая сигнализация, блокировки, прекращающие технологический процесс при отклонении параметров от норм до опасных значений; </w:t>
      </w:r>
    </w:p>
    <w:p w:rsidR="005E0416" w:rsidRPr="005E0416" w:rsidRDefault="005E0416" w:rsidP="005E0416">
      <w:pPr>
        <w:pStyle w:val="a3"/>
        <w:numPr>
          <w:ilvl w:val="0"/>
          <w:numId w:val="34"/>
        </w:numPr>
        <w:spacing w:after="0" w:line="360" w:lineRule="auto"/>
        <w:ind w:left="993" w:hanging="284"/>
        <w:jc w:val="both"/>
        <w:rPr>
          <w:rFonts w:ascii="Times New Roman" w:hAnsi="Times New Roman" w:cs="Times New Roman"/>
          <w:sz w:val="28"/>
          <w:szCs w:val="28"/>
        </w:rPr>
      </w:pPr>
      <w:r w:rsidRPr="005E0416">
        <w:rPr>
          <w:rFonts w:ascii="Times New Roman" w:hAnsi="Times New Roman" w:cs="Times New Roman"/>
          <w:sz w:val="28"/>
          <w:szCs w:val="28"/>
        </w:rPr>
        <w:t>с</w:t>
      </w:r>
      <w:r w:rsidR="00D11770" w:rsidRPr="005E0416">
        <w:rPr>
          <w:rFonts w:ascii="Times New Roman" w:hAnsi="Times New Roman" w:cs="Times New Roman"/>
          <w:sz w:val="28"/>
          <w:szCs w:val="28"/>
        </w:rPr>
        <w:t xml:space="preserve">игнализаторы довзрывных концентраций, обеспечивающие контроль за состоянием воздушной среды в помещениях насосного отделения, отделения приготовления антиоксиданта, датчики которых сблокированы с аварийными вытяжными вентсистемами; </w:t>
      </w:r>
    </w:p>
    <w:p w:rsidR="00D11770" w:rsidRPr="005E0416" w:rsidRDefault="00D11770" w:rsidP="005E0416">
      <w:pPr>
        <w:pStyle w:val="a3"/>
        <w:numPr>
          <w:ilvl w:val="0"/>
          <w:numId w:val="34"/>
        </w:numPr>
        <w:spacing w:after="0" w:line="360" w:lineRule="auto"/>
        <w:ind w:left="993" w:hanging="284"/>
        <w:jc w:val="both"/>
        <w:rPr>
          <w:rFonts w:ascii="Times New Roman" w:hAnsi="Times New Roman" w:cs="Times New Roman"/>
          <w:sz w:val="28"/>
          <w:szCs w:val="28"/>
        </w:rPr>
      </w:pPr>
      <w:r w:rsidRPr="005E0416">
        <w:rPr>
          <w:rFonts w:ascii="Times New Roman" w:hAnsi="Times New Roman" w:cs="Times New Roman"/>
          <w:sz w:val="28"/>
          <w:szCs w:val="28"/>
        </w:rPr>
        <w:t xml:space="preserve">сигнализаторы довзрывных концентрации, обеспечивающие контроль за состоянием воздушной среды в отделении полимеризации; </w:t>
      </w:r>
    </w:p>
    <w:p w:rsidR="005E0416" w:rsidRPr="005E0416" w:rsidRDefault="00D11770" w:rsidP="005E0416">
      <w:pPr>
        <w:pStyle w:val="a3"/>
        <w:numPr>
          <w:ilvl w:val="0"/>
          <w:numId w:val="34"/>
        </w:numPr>
        <w:spacing w:after="0" w:line="360" w:lineRule="auto"/>
        <w:ind w:left="993" w:hanging="284"/>
        <w:jc w:val="both"/>
        <w:rPr>
          <w:rFonts w:ascii="Times New Roman" w:hAnsi="Times New Roman" w:cs="Times New Roman"/>
          <w:sz w:val="28"/>
          <w:szCs w:val="28"/>
        </w:rPr>
      </w:pPr>
      <w:r w:rsidRPr="005E0416">
        <w:rPr>
          <w:rFonts w:ascii="Times New Roman" w:hAnsi="Times New Roman" w:cs="Times New Roman"/>
          <w:sz w:val="28"/>
          <w:szCs w:val="28"/>
        </w:rPr>
        <w:t>приточные вентиляционные системы. обеспечивающие подпор воздуха в операторную, приточно-вытяжная вентиляция в помещениях насосного отделения</w:t>
      </w:r>
      <w:r w:rsidR="005E0416" w:rsidRPr="005E0416">
        <w:rPr>
          <w:rFonts w:ascii="Times New Roman" w:hAnsi="Times New Roman" w:cs="Times New Roman"/>
          <w:sz w:val="28"/>
          <w:szCs w:val="28"/>
        </w:rPr>
        <w:t>;</w:t>
      </w:r>
    </w:p>
    <w:p w:rsidR="00D11770" w:rsidRPr="005E0416" w:rsidRDefault="00D11770" w:rsidP="005E0416">
      <w:pPr>
        <w:pStyle w:val="a3"/>
        <w:numPr>
          <w:ilvl w:val="0"/>
          <w:numId w:val="34"/>
        </w:numPr>
        <w:spacing w:after="0" w:line="360" w:lineRule="auto"/>
        <w:ind w:left="993" w:hanging="284"/>
        <w:jc w:val="both"/>
        <w:rPr>
          <w:rFonts w:ascii="Times New Roman" w:hAnsi="Times New Roman" w:cs="Times New Roman"/>
          <w:sz w:val="28"/>
          <w:szCs w:val="28"/>
          <w:shd w:val="clear" w:color="auto" w:fill="FFFFFF"/>
        </w:rPr>
      </w:pPr>
      <w:r w:rsidRPr="005E0416">
        <w:rPr>
          <w:rFonts w:ascii="Times New Roman" w:hAnsi="Times New Roman" w:cs="Times New Roman"/>
          <w:sz w:val="28"/>
          <w:szCs w:val="28"/>
        </w:rPr>
        <w:lastRenderedPageBreak/>
        <w:t>световая и звуковая сигнализация работы вентиляционных с</w:t>
      </w:r>
      <w:r w:rsidR="005E0416" w:rsidRPr="005E0416">
        <w:rPr>
          <w:rFonts w:ascii="Times New Roman" w:hAnsi="Times New Roman" w:cs="Times New Roman"/>
          <w:sz w:val="28"/>
          <w:szCs w:val="28"/>
        </w:rPr>
        <w:t>и</w:t>
      </w:r>
      <w:r w:rsidRPr="005E0416">
        <w:rPr>
          <w:rFonts w:ascii="Times New Roman" w:hAnsi="Times New Roman" w:cs="Times New Roman"/>
          <w:sz w:val="28"/>
          <w:szCs w:val="28"/>
        </w:rPr>
        <w:t>стем</w:t>
      </w:r>
      <w:r w:rsidR="005E0416" w:rsidRPr="005E0416">
        <w:rPr>
          <w:rFonts w:ascii="Times New Roman" w:hAnsi="Times New Roman" w:cs="Times New Roman"/>
          <w:sz w:val="28"/>
          <w:szCs w:val="28"/>
        </w:rPr>
        <w:t>.</w:t>
      </w:r>
    </w:p>
    <w:p w:rsidR="002C79CA" w:rsidRPr="00957CB6" w:rsidRDefault="007A6087" w:rsidP="009C185A">
      <w:pPr>
        <w:pStyle w:val="a3"/>
        <w:spacing w:after="0" w:line="360" w:lineRule="auto"/>
        <w:ind w:left="0" w:firstLine="709"/>
        <w:jc w:val="both"/>
        <w:rPr>
          <w:rFonts w:ascii="Times New Roman" w:hAnsi="Times New Roman" w:cs="Times New Roman"/>
          <w:sz w:val="28"/>
          <w:szCs w:val="28"/>
          <w:shd w:val="clear" w:color="auto" w:fill="FFFFFF"/>
        </w:rPr>
      </w:pPr>
      <w:r w:rsidRPr="00957CB6">
        <w:rPr>
          <w:rFonts w:ascii="Times New Roman" w:hAnsi="Times New Roman" w:cs="Times New Roman"/>
          <w:sz w:val="28"/>
          <w:szCs w:val="28"/>
          <w:shd w:val="clear" w:color="auto" w:fill="FFFFFF"/>
        </w:rPr>
        <w:t>«</w:t>
      </w:r>
      <w:r w:rsidR="005D2BD3" w:rsidRPr="00957CB6">
        <w:rPr>
          <w:rFonts w:ascii="Times New Roman" w:hAnsi="Times New Roman" w:cs="Times New Roman"/>
          <w:sz w:val="28"/>
          <w:szCs w:val="28"/>
          <w:shd w:val="clear" w:color="auto" w:fill="FFFFFF"/>
        </w:rPr>
        <w:t>В целях обеспечения готовности к действиям по локализации и ликвидации последствий аварии организация, эксплуатирующая опасный производственный объект, обязана</w:t>
      </w:r>
      <w:r w:rsidRPr="00957CB6">
        <w:rPr>
          <w:rFonts w:ascii="Times New Roman" w:hAnsi="Times New Roman" w:cs="Times New Roman"/>
          <w:sz w:val="28"/>
          <w:szCs w:val="28"/>
          <w:shd w:val="clear" w:color="auto" w:fill="FFFFFF"/>
        </w:rPr>
        <w:t>»</w:t>
      </w:r>
      <w:r w:rsidR="00FB55AA" w:rsidRPr="00957CB6">
        <w:rPr>
          <w:rFonts w:ascii="Times New Roman" w:hAnsi="Times New Roman" w:cs="Times New Roman"/>
          <w:sz w:val="28"/>
          <w:szCs w:val="28"/>
          <w:shd w:val="clear" w:color="auto" w:fill="FFFFFF"/>
        </w:rPr>
        <w:t xml:space="preserve"> [</w:t>
      </w:r>
      <w:r w:rsidR="00EE71FC" w:rsidRPr="00EE71FC">
        <w:rPr>
          <w:rFonts w:ascii="Times New Roman" w:hAnsi="Times New Roman" w:cs="Times New Roman"/>
          <w:sz w:val="28"/>
          <w:szCs w:val="28"/>
          <w:shd w:val="clear" w:color="auto" w:fill="FFFFFF"/>
        </w:rPr>
        <w:t>11</w:t>
      </w:r>
      <w:r w:rsidR="00FB55AA" w:rsidRPr="00957CB6">
        <w:rPr>
          <w:rFonts w:ascii="Times New Roman" w:hAnsi="Times New Roman" w:cs="Times New Roman"/>
          <w:sz w:val="28"/>
          <w:szCs w:val="28"/>
          <w:shd w:val="clear" w:color="auto" w:fill="FFFFFF"/>
        </w:rPr>
        <w:t>]</w:t>
      </w:r>
      <w:r w:rsidR="005D2BD3" w:rsidRPr="00957CB6">
        <w:rPr>
          <w:rFonts w:ascii="Times New Roman" w:hAnsi="Times New Roman" w:cs="Times New Roman"/>
          <w:sz w:val="28"/>
          <w:szCs w:val="28"/>
          <w:shd w:val="clear" w:color="auto" w:fill="FFFFFF"/>
        </w:rPr>
        <w:t>:</w:t>
      </w:r>
    </w:p>
    <w:p w:rsidR="005D2BD3" w:rsidRPr="00957CB6" w:rsidRDefault="007A6087" w:rsidP="00D07496">
      <w:pPr>
        <w:pStyle w:val="formattext"/>
        <w:numPr>
          <w:ilvl w:val="0"/>
          <w:numId w:val="22"/>
        </w:numPr>
        <w:shd w:val="clear" w:color="auto" w:fill="FFFFFF"/>
        <w:spacing w:before="0" w:beforeAutospacing="0" w:after="0" w:afterAutospacing="0" w:line="360" w:lineRule="auto"/>
        <w:ind w:left="993" w:hanging="284"/>
        <w:jc w:val="both"/>
        <w:textAlignment w:val="baseline"/>
        <w:rPr>
          <w:sz w:val="28"/>
          <w:szCs w:val="28"/>
        </w:rPr>
      </w:pPr>
      <w:r w:rsidRPr="00957CB6">
        <w:rPr>
          <w:rStyle w:val="searchresult"/>
          <w:sz w:val="28"/>
          <w:szCs w:val="28"/>
          <w:bdr w:val="none" w:sz="0" w:space="0" w:color="auto" w:frame="1"/>
        </w:rPr>
        <w:t>«п</w:t>
      </w:r>
      <w:r w:rsidR="005D2BD3" w:rsidRPr="00957CB6">
        <w:rPr>
          <w:rStyle w:val="searchresult"/>
          <w:sz w:val="28"/>
          <w:szCs w:val="28"/>
          <w:bdr w:val="none" w:sz="0" w:space="0" w:color="auto" w:frame="1"/>
        </w:rPr>
        <w:t>ланировать</w:t>
      </w:r>
      <w:r w:rsidR="005D2BD3" w:rsidRPr="00957CB6">
        <w:rPr>
          <w:sz w:val="28"/>
          <w:szCs w:val="28"/>
        </w:rPr>
        <w:t xml:space="preserve"> и </w:t>
      </w:r>
      <w:r w:rsidR="005D2BD3" w:rsidRPr="00957CB6">
        <w:rPr>
          <w:rStyle w:val="searchresult"/>
          <w:sz w:val="28"/>
          <w:szCs w:val="28"/>
          <w:bdr w:val="none" w:sz="0" w:space="0" w:color="auto" w:frame="1"/>
        </w:rPr>
        <w:t>осуществлять</w:t>
      </w:r>
      <w:r w:rsidR="005D2BD3" w:rsidRPr="00957CB6">
        <w:rPr>
          <w:sz w:val="28"/>
          <w:szCs w:val="28"/>
        </w:rPr>
        <w:t xml:space="preserve"> </w:t>
      </w:r>
      <w:r w:rsidR="005D2BD3" w:rsidRPr="00957CB6">
        <w:rPr>
          <w:rStyle w:val="searchresult"/>
          <w:sz w:val="28"/>
          <w:szCs w:val="28"/>
          <w:bdr w:val="none" w:sz="0" w:space="0" w:color="auto" w:frame="1"/>
        </w:rPr>
        <w:t>мероприятия</w:t>
      </w:r>
      <w:r w:rsidR="005D2BD3" w:rsidRPr="00957CB6">
        <w:rPr>
          <w:sz w:val="28"/>
          <w:szCs w:val="28"/>
        </w:rPr>
        <w:t xml:space="preserve"> по локализации и ликвидации последствий аварий на опасном производственном объекте</w:t>
      </w:r>
      <w:r w:rsidR="00FB55AA" w:rsidRPr="00957CB6">
        <w:rPr>
          <w:sz w:val="28"/>
          <w:szCs w:val="28"/>
        </w:rPr>
        <w:t xml:space="preserve"> </w:t>
      </w:r>
      <w:r w:rsidR="00FB55AA" w:rsidRPr="00957CB6">
        <w:rPr>
          <w:sz w:val="28"/>
          <w:szCs w:val="28"/>
          <w:shd w:val="clear" w:color="auto" w:fill="FFFFFF"/>
        </w:rPr>
        <w:t>[</w:t>
      </w:r>
      <w:r w:rsidR="00EE71FC" w:rsidRPr="00EE71FC">
        <w:rPr>
          <w:sz w:val="28"/>
          <w:szCs w:val="28"/>
          <w:shd w:val="clear" w:color="auto" w:fill="FFFFFF"/>
        </w:rPr>
        <w:t>11</w:t>
      </w:r>
      <w:r w:rsidR="00FB55AA" w:rsidRPr="00957CB6">
        <w:rPr>
          <w:sz w:val="28"/>
          <w:szCs w:val="28"/>
          <w:shd w:val="clear" w:color="auto" w:fill="FFFFFF"/>
        </w:rPr>
        <w:t>]</w:t>
      </w:r>
      <w:r w:rsidR="005D2BD3" w:rsidRPr="00957CB6">
        <w:rPr>
          <w:sz w:val="28"/>
          <w:szCs w:val="28"/>
        </w:rPr>
        <w:t>;</w:t>
      </w:r>
    </w:p>
    <w:p w:rsidR="005D2BD3" w:rsidRPr="00957CB6" w:rsidRDefault="005D2BD3" w:rsidP="00D07496">
      <w:pPr>
        <w:pStyle w:val="formattext"/>
        <w:numPr>
          <w:ilvl w:val="0"/>
          <w:numId w:val="22"/>
        </w:numPr>
        <w:shd w:val="clear" w:color="auto" w:fill="FFFFFF"/>
        <w:spacing w:before="0" w:beforeAutospacing="0" w:after="0" w:afterAutospacing="0" w:line="360" w:lineRule="auto"/>
        <w:ind w:left="993" w:hanging="284"/>
        <w:jc w:val="both"/>
        <w:textAlignment w:val="baseline"/>
        <w:rPr>
          <w:sz w:val="28"/>
          <w:szCs w:val="28"/>
        </w:rPr>
      </w:pPr>
      <w:r w:rsidRPr="00957CB6">
        <w:rPr>
          <w:sz w:val="28"/>
          <w:szCs w:val="28"/>
        </w:rPr>
        <w:t>заключать с профессиональными аварийно-спасательными службами или с профессиональными аварийно-спасательными формированиями договоры на обслуживание, а в случаях, предусмотренных настоящим Федеральным законом, другими федеральными законами и принимаемыми в соответствии с ними иными нормативными правовыми актами Российской Федерации, создавать собственные профессиональные аварийно-спасательные службы или профессиональные аварийно-спасательные формирования, а также нештатные аварийно-спасательные формирования из числа работников</w:t>
      </w:r>
      <w:r w:rsidR="007A6087" w:rsidRPr="00957CB6">
        <w:rPr>
          <w:sz w:val="28"/>
          <w:szCs w:val="28"/>
        </w:rPr>
        <w:t>»</w:t>
      </w:r>
      <w:r w:rsidR="00FB55AA" w:rsidRPr="00957CB6">
        <w:rPr>
          <w:sz w:val="28"/>
          <w:szCs w:val="28"/>
        </w:rPr>
        <w:t xml:space="preserve"> </w:t>
      </w:r>
      <w:r w:rsidR="00FB55AA" w:rsidRPr="00957CB6">
        <w:rPr>
          <w:sz w:val="28"/>
          <w:szCs w:val="28"/>
          <w:shd w:val="clear" w:color="auto" w:fill="FFFFFF"/>
        </w:rPr>
        <w:t>[</w:t>
      </w:r>
      <w:r w:rsidR="00EE71FC" w:rsidRPr="00EE71FC">
        <w:rPr>
          <w:sz w:val="28"/>
          <w:szCs w:val="28"/>
          <w:shd w:val="clear" w:color="auto" w:fill="FFFFFF"/>
        </w:rPr>
        <w:t>11</w:t>
      </w:r>
      <w:r w:rsidR="00FB55AA" w:rsidRPr="00957CB6">
        <w:rPr>
          <w:sz w:val="28"/>
          <w:szCs w:val="28"/>
          <w:shd w:val="clear" w:color="auto" w:fill="FFFFFF"/>
        </w:rPr>
        <w:t>]</w:t>
      </w:r>
      <w:r w:rsidR="00FB55AA" w:rsidRPr="00957CB6">
        <w:rPr>
          <w:sz w:val="28"/>
          <w:szCs w:val="28"/>
        </w:rPr>
        <w:t>;</w:t>
      </w:r>
    </w:p>
    <w:p w:rsidR="005D2BD3" w:rsidRPr="00957CB6" w:rsidRDefault="007A6087" w:rsidP="00D07496">
      <w:pPr>
        <w:pStyle w:val="a3"/>
        <w:numPr>
          <w:ilvl w:val="0"/>
          <w:numId w:val="22"/>
        </w:numPr>
        <w:spacing w:after="0" w:line="360" w:lineRule="auto"/>
        <w:ind w:left="993" w:hanging="284"/>
        <w:jc w:val="both"/>
        <w:rPr>
          <w:rFonts w:ascii="Times New Roman" w:hAnsi="Times New Roman" w:cs="Times New Roman"/>
          <w:sz w:val="28"/>
          <w:szCs w:val="28"/>
          <w:shd w:val="clear" w:color="auto" w:fill="FFFFFF"/>
        </w:rPr>
      </w:pPr>
      <w:r w:rsidRPr="00957CB6">
        <w:rPr>
          <w:rFonts w:ascii="Times New Roman" w:hAnsi="Times New Roman" w:cs="Times New Roman"/>
          <w:sz w:val="28"/>
          <w:szCs w:val="28"/>
          <w:shd w:val="clear" w:color="auto" w:fill="FFFFFF"/>
        </w:rPr>
        <w:t>«</w:t>
      </w:r>
      <w:r w:rsidR="005D2BD3" w:rsidRPr="00957CB6">
        <w:rPr>
          <w:rFonts w:ascii="Times New Roman" w:hAnsi="Times New Roman" w:cs="Times New Roman"/>
          <w:sz w:val="28"/>
          <w:szCs w:val="28"/>
          <w:shd w:val="clear" w:color="auto" w:fill="FFFFFF"/>
        </w:rPr>
        <w:t>создавать на опасных производственных объектах I и II классов опасности, на которых ведутся горные работы, вспомогательные горноспасательные команды в порядке, установленном федеральным органом исполнительной власти,</w:t>
      </w:r>
      <w:r w:rsidRPr="00957CB6">
        <w:rPr>
          <w:rFonts w:ascii="Times New Roman" w:hAnsi="Times New Roman" w:cs="Times New Roman"/>
          <w:sz w:val="28"/>
          <w:szCs w:val="28"/>
          <w:shd w:val="clear" w:color="auto" w:fill="FFFFFF"/>
        </w:rPr>
        <w:t xml:space="preserve"> </w:t>
      </w:r>
      <w:r w:rsidR="005D2BD3" w:rsidRPr="00957CB6">
        <w:rPr>
          <w:rStyle w:val="searchresult"/>
          <w:rFonts w:ascii="Times New Roman" w:hAnsi="Times New Roman" w:cs="Times New Roman"/>
          <w:sz w:val="28"/>
          <w:szCs w:val="28"/>
          <w:bdr w:val="none" w:sz="0" w:space="0" w:color="auto" w:frame="1"/>
          <w:shd w:val="clear" w:color="auto" w:fill="FFFFFF"/>
        </w:rPr>
        <w:t>осуществляющим</w:t>
      </w:r>
      <w:r w:rsidRPr="00957CB6">
        <w:rPr>
          <w:rFonts w:ascii="Times New Roman" w:hAnsi="Times New Roman" w:cs="Times New Roman"/>
          <w:sz w:val="28"/>
          <w:szCs w:val="28"/>
          <w:shd w:val="clear" w:color="auto" w:fill="FFFFFF"/>
        </w:rPr>
        <w:t xml:space="preserve"> </w:t>
      </w:r>
      <w:r w:rsidR="005D2BD3" w:rsidRPr="00957CB6">
        <w:rPr>
          <w:rFonts w:ascii="Times New Roman" w:hAnsi="Times New Roman" w:cs="Times New Roman"/>
          <w:sz w:val="28"/>
          <w:szCs w:val="28"/>
          <w:shd w:val="clear" w:color="auto" w:fill="FFFFFF"/>
        </w:rPr>
        <w:t>функции по выработке и реализации государственной политики, нормативно-правовому регулированию в области гражданской обороны, защиты населения и территорий от чрезвычайных ситуаций</w:t>
      </w:r>
      <w:r w:rsidRPr="00957CB6">
        <w:rPr>
          <w:rFonts w:ascii="Times New Roman" w:hAnsi="Times New Roman" w:cs="Times New Roman"/>
          <w:sz w:val="28"/>
          <w:szCs w:val="28"/>
          <w:shd w:val="clear" w:color="auto" w:fill="FFFFFF"/>
        </w:rPr>
        <w:t>»</w:t>
      </w:r>
      <w:r w:rsidR="00FB55AA" w:rsidRPr="00957CB6">
        <w:rPr>
          <w:sz w:val="28"/>
          <w:szCs w:val="28"/>
        </w:rPr>
        <w:t xml:space="preserve"> </w:t>
      </w:r>
      <w:r w:rsidR="00FB55AA" w:rsidRPr="00957CB6">
        <w:rPr>
          <w:rFonts w:ascii="Times New Roman" w:hAnsi="Times New Roman" w:cs="Times New Roman"/>
          <w:sz w:val="28"/>
          <w:szCs w:val="28"/>
          <w:shd w:val="clear" w:color="auto" w:fill="FFFFFF"/>
        </w:rPr>
        <w:t>[</w:t>
      </w:r>
      <w:r w:rsidR="00EE71FC" w:rsidRPr="00EE71FC">
        <w:rPr>
          <w:rFonts w:ascii="Times New Roman" w:hAnsi="Times New Roman" w:cs="Times New Roman"/>
          <w:sz w:val="28"/>
          <w:szCs w:val="28"/>
          <w:shd w:val="clear" w:color="auto" w:fill="FFFFFF"/>
        </w:rPr>
        <w:t>11</w:t>
      </w:r>
      <w:r w:rsidR="00FB55AA" w:rsidRPr="00957CB6">
        <w:rPr>
          <w:rFonts w:ascii="Times New Roman" w:hAnsi="Times New Roman" w:cs="Times New Roman"/>
          <w:sz w:val="28"/>
          <w:szCs w:val="28"/>
          <w:shd w:val="clear" w:color="auto" w:fill="FFFFFF"/>
        </w:rPr>
        <w:t>]</w:t>
      </w:r>
      <w:r w:rsidR="00FB55AA" w:rsidRPr="00957CB6">
        <w:rPr>
          <w:rFonts w:ascii="Times New Roman" w:hAnsi="Times New Roman" w:cs="Times New Roman"/>
          <w:sz w:val="28"/>
          <w:szCs w:val="28"/>
        </w:rPr>
        <w:t>;</w:t>
      </w:r>
    </w:p>
    <w:p w:rsidR="007A6087" w:rsidRPr="00957CB6" w:rsidRDefault="007A6087" w:rsidP="00D07496">
      <w:pPr>
        <w:pStyle w:val="a3"/>
        <w:numPr>
          <w:ilvl w:val="0"/>
          <w:numId w:val="22"/>
        </w:numPr>
        <w:shd w:val="clear" w:color="auto" w:fill="FFFFFF"/>
        <w:spacing w:after="0" w:line="360" w:lineRule="auto"/>
        <w:ind w:left="993" w:hanging="284"/>
        <w:jc w:val="both"/>
        <w:textAlignment w:val="baseline"/>
        <w:rPr>
          <w:rFonts w:ascii="Times New Roman" w:eastAsia="Times New Roman" w:hAnsi="Times New Roman" w:cs="Times New Roman"/>
          <w:sz w:val="28"/>
          <w:szCs w:val="28"/>
          <w:lang w:eastAsia="ru-RU"/>
        </w:rPr>
      </w:pPr>
      <w:r w:rsidRPr="00957CB6">
        <w:rPr>
          <w:rFonts w:ascii="Times New Roman" w:eastAsia="Times New Roman" w:hAnsi="Times New Roman" w:cs="Times New Roman"/>
          <w:sz w:val="28"/>
          <w:szCs w:val="28"/>
          <w:lang w:eastAsia="ru-RU"/>
        </w:rPr>
        <w:t>«обучать работников действиям в случае аварии или инцидента на опасном производственном объекте»</w:t>
      </w:r>
      <w:r w:rsidR="00FB55AA" w:rsidRPr="00957CB6">
        <w:rPr>
          <w:sz w:val="28"/>
          <w:szCs w:val="28"/>
        </w:rPr>
        <w:t xml:space="preserve"> </w:t>
      </w:r>
      <w:r w:rsidR="00FB55AA" w:rsidRPr="00957CB6">
        <w:rPr>
          <w:rFonts w:ascii="Times New Roman" w:hAnsi="Times New Roman" w:cs="Times New Roman"/>
          <w:sz w:val="28"/>
          <w:szCs w:val="28"/>
          <w:shd w:val="clear" w:color="auto" w:fill="FFFFFF"/>
        </w:rPr>
        <w:t>[</w:t>
      </w:r>
      <w:r w:rsidR="00EE71FC" w:rsidRPr="00EE71FC">
        <w:rPr>
          <w:rFonts w:ascii="Times New Roman" w:hAnsi="Times New Roman" w:cs="Times New Roman"/>
          <w:sz w:val="28"/>
          <w:szCs w:val="28"/>
          <w:shd w:val="clear" w:color="auto" w:fill="FFFFFF"/>
        </w:rPr>
        <w:t>11</w:t>
      </w:r>
      <w:r w:rsidR="00FB55AA" w:rsidRPr="00957CB6">
        <w:rPr>
          <w:rFonts w:ascii="Times New Roman" w:hAnsi="Times New Roman" w:cs="Times New Roman"/>
          <w:sz w:val="28"/>
          <w:szCs w:val="28"/>
          <w:shd w:val="clear" w:color="auto" w:fill="FFFFFF"/>
        </w:rPr>
        <w:t>]</w:t>
      </w:r>
      <w:r w:rsidR="00FB55AA" w:rsidRPr="00957CB6">
        <w:rPr>
          <w:rFonts w:ascii="Times New Roman" w:hAnsi="Times New Roman" w:cs="Times New Roman"/>
          <w:sz w:val="28"/>
          <w:szCs w:val="28"/>
        </w:rPr>
        <w:t>;</w:t>
      </w:r>
    </w:p>
    <w:p w:rsidR="007A6087" w:rsidRPr="00957CB6" w:rsidRDefault="007A6087" w:rsidP="00D07496">
      <w:pPr>
        <w:pStyle w:val="a3"/>
        <w:numPr>
          <w:ilvl w:val="0"/>
          <w:numId w:val="22"/>
        </w:numPr>
        <w:shd w:val="clear" w:color="auto" w:fill="FFFFFF"/>
        <w:spacing w:after="0" w:line="360" w:lineRule="auto"/>
        <w:ind w:left="993" w:hanging="284"/>
        <w:jc w:val="both"/>
        <w:textAlignment w:val="baseline"/>
        <w:rPr>
          <w:rFonts w:ascii="Times New Roman" w:eastAsia="Times New Roman" w:hAnsi="Times New Roman" w:cs="Times New Roman"/>
          <w:sz w:val="28"/>
          <w:szCs w:val="28"/>
          <w:lang w:eastAsia="ru-RU"/>
        </w:rPr>
      </w:pPr>
      <w:r w:rsidRPr="00957CB6">
        <w:rPr>
          <w:rFonts w:ascii="Times New Roman" w:eastAsia="Times New Roman" w:hAnsi="Times New Roman" w:cs="Times New Roman"/>
          <w:sz w:val="28"/>
          <w:szCs w:val="28"/>
          <w:lang w:eastAsia="ru-RU"/>
        </w:rPr>
        <w:t>«создавать системы наблюдения, оповещения, связи и поддержки действий в случае аварии и поддерживать указанные системы в пригодном к использованию состоянии»</w:t>
      </w:r>
      <w:r w:rsidR="00FB55AA" w:rsidRPr="00957CB6">
        <w:rPr>
          <w:sz w:val="28"/>
          <w:szCs w:val="28"/>
        </w:rPr>
        <w:t xml:space="preserve"> </w:t>
      </w:r>
      <w:r w:rsidR="00EE71FC">
        <w:rPr>
          <w:rFonts w:ascii="Times New Roman" w:hAnsi="Times New Roman" w:cs="Times New Roman"/>
          <w:sz w:val="28"/>
          <w:szCs w:val="28"/>
          <w:shd w:val="clear" w:color="auto" w:fill="FFFFFF"/>
        </w:rPr>
        <w:t>[</w:t>
      </w:r>
      <w:r w:rsidR="00EE71FC" w:rsidRPr="00EE71FC">
        <w:rPr>
          <w:rFonts w:ascii="Times New Roman" w:hAnsi="Times New Roman" w:cs="Times New Roman"/>
          <w:sz w:val="28"/>
          <w:szCs w:val="28"/>
          <w:shd w:val="clear" w:color="auto" w:fill="FFFFFF"/>
        </w:rPr>
        <w:t>11</w:t>
      </w:r>
      <w:r w:rsidR="00FB55AA" w:rsidRPr="00957CB6">
        <w:rPr>
          <w:rFonts w:ascii="Times New Roman" w:hAnsi="Times New Roman" w:cs="Times New Roman"/>
          <w:sz w:val="28"/>
          <w:szCs w:val="28"/>
          <w:shd w:val="clear" w:color="auto" w:fill="FFFFFF"/>
        </w:rPr>
        <w:t>]</w:t>
      </w:r>
      <w:r w:rsidR="00FB55AA" w:rsidRPr="00957CB6">
        <w:rPr>
          <w:rFonts w:ascii="Times New Roman" w:hAnsi="Times New Roman" w:cs="Times New Roman"/>
          <w:sz w:val="28"/>
          <w:szCs w:val="28"/>
        </w:rPr>
        <w:t>.</w:t>
      </w:r>
    </w:p>
    <w:p w:rsidR="00D60030" w:rsidRPr="00D4637A" w:rsidRDefault="00D60030" w:rsidP="00D463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D4637A">
        <w:rPr>
          <w:rFonts w:ascii="Times New Roman" w:eastAsia="Times New Roman" w:hAnsi="Times New Roman" w:cs="Times New Roman"/>
          <w:color w:val="000000"/>
          <w:sz w:val="28"/>
          <w:szCs w:val="28"/>
          <w:lang w:eastAsia="ru-RU"/>
        </w:rPr>
        <w:lastRenderedPageBreak/>
        <w:t>В АО «Смаранефтегаз» проводятся следующие мероприятия по предотвращению по фонтанной безопасности:</w:t>
      </w:r>
    </w:p>
    <w:p w:rsidR="00D60030" w:rsidRPr="00844772" w:rsidRDefault="00834B81" w:rsidP="00D07496">
      <w:pPr>
        <w:pStyle w:val="a3"/>
        <w:numPr>
          <w:ilvl w:val="0"/>
          <w:numId w:val="23"/>
        </w:numPr>
        <w:spacing w:after="0" w:line="360" w:lineRule="auto"/>
        <w:ind w:left="993" w:hanging="284"/>
        <w:jc w:val="both"/>
        <w:rPr>
          <w:rFonts w:ascii="Times New Roman" w:hAnsi="Times New Roman" w:cs="Times New Roman"/>
          <w:sz w:val="28"/>
          <w:szCs w:val="28"/>
        </w:rPr>
      </w:pPr>
      <w:r w:rsidRPr="00844772">
        <w:rPr>
          <w:rFonts w:ascii="Times New Roman" w:hAnsi="Times New Roman" w:cs="Times New Roman"/>
          <w:sz w:val="28"/>
          <w:szCs w:val="28"/>
        </w:rPr>
        <w:t>«</w:t>
      </w:r>
      <w:r w:rsidR="00D60030" w:rsidRPr="00844772">
        <w:rPr>
          <w:rFonts w:ascii="Times New Roman" w:hAnsi="Times New Roman" w:cs="Times New Roman"/>
          <w:sz w:val="28"/>
          <w:szCs w:val="28"/>
        </w:rPr>
        <w:t>развитие службы супервайзинга;</w:t>
      </w:r>
    </w:p>
    <w:p w:rsidR="00D60030" w:rsidRPr="00844772" w:rsidRDefault="00D60030" w:rsidP="00D07496">
      <w:pPr>
        <w:pStyle w:val="a3"/>
        <w:numPr>
          <w:ilvl w:val="0"/>
          <w:numId w:val="23"/>
        </w:numPr>
        <w:spacing w:after="0" w:line="360" w:lineRule="auto"/>
        <w:ind w:left="993" w:hanging="284"/>
        <w:jc w:val="both"/>
        <w:rPr>
          <w:rFonts w:ascii="Times New Roman" w:hAnsi="Times New Roman" w:cs="Times New Roman"/>
          <w:sz w:val="28"/>
          <w:szCs w:val="28"/>
        </w:rPr>
      </w:pPr>
      <w:r w:rsidRPr="00844772">
        <w:rPr>
          <w:rFonts w:ascii="Times New Roman" w:hAnsi="Times New Roman" w:cs="Times New Roman"/>
          <w:sz w:val="28"/>
          <w:szCs w:val="28"/>
        </w:rPr>
        <w:t>обеспечение бригад текущего и капитального ремонта скважин системами контроля параметров технологической жидкости;</w:t>
      </w:r>
    </w:p>
    <w:p w:rsidR="00D60030" w:rsidRPr="00844772" w:rsidRDefault="00D60030" w:rsidP="00D07496">
      <w:pPr>
        <w:pStyle w:val="a3"/>
        <w:numPr>
          <w:ilvl w:val="0"/>
          <w:numId w:val="23"/>
        </w:numPr>
        <w:spacing w:after="0" w:line="360" w:lineRule="auto"/>
        <w:ind w:left="993" w:hanging="284"/>
        <w:jc w:val="both"/>
        <w:rPr>
          <w:rFonts w:ascii="Times New Roman" w:hAnsi="Times New Roman" w:cs="Times New Roman"/>
          <w:sz w:val="28"/>
          <w:szCs w:val="28"/>
        </w:rPr>
      </w:pPr>
      <w:r w:rsidRPr="00844772">
        <w:rPr>
          <w:rFonts w:ascii="Times New Roman" w:hAnsi="Times New Roman" w:cs="Times New Roman"/>
          <w:sz w:val="28"/>
          <w:szCs w:val="28"/>
        </w:rPr>
        <w:t>круглосуточный видео-контроль на объектах строительства и ремонта скважин;</w:t>
      </w:r>
    </w:p>
    <w:p w:rsidR="00D60030" w:rsidRPr="00844772" w:rsidRDefault="00D60030" w:rsidP="00D07496">
      <w:pPr>
        <w:pStyle w:val="a3"/>
        <w:numPr>
          <w:ilvl w:val="0"/>
          <w:numId w:val="23"/>
        </w:numPr>
        <w:spacing w:after="0" w:line="360" w:lineRule="auto"/>
        <w:ind w:left="993" w:hanging="284"/>
        <w:jc w:val="both"/>
        <w:rPr>
          <w:rFonts w:ascii="Times New Roman" w:hAnsi="Times New Roman" w:cs="Times New Roman"/>
          <w:sz w:val="28"/>
          <w:szCs w:val="28"/>
        </w:rPr>
      </w:pPr>
      <w:r w:rsidRPr="00844772">
        <w:rPr>
          <w:rFonts w:ascii="Times New Roman" w:hAnsi="Times New Roman" w:cs="Times New Roman"/>
          <w:sz w:val="28"/>
          <w:szCs w:val="28"/>
        </w:rPr>
        <w:t>оснащение учебных классов компьютерными тренажерами;</w:t>
      </w:r>
    </w:p>
    <w:p w:rsidR="00D60030" w:rsidRPr="00844772" w:rsidRDefault="00D60030" w:rsidP="00D07496">
      <w:pPr>
        <w:pStyle w:val="a3"/>
        <w:numPr>
          <w:ilvl w:val="0"/>
          <w:numId w:val="23"/>
        </w:numPr>
        <w:spacing w:after="0" w:line="360" w:lineRule="auto"/>
        <w:ind w:left="993" w:hanging="284"/>
        <w:jc w:val="both"/>
        <w:rPr>
          <w:rFonts w:ascii="Times New Roman" w:hAnsi="Times New Roman" w:cs="Times New Roman"/>
          <w:sz w:val="28"/>
          <w:szCs w:val="28"/>
          <w:lang w:eastAsia="ru-RU"/>
        </w:rPr>
      </w:pPr>
      <w:r w:rsidRPr="00844772">
        <w:rPr>
          <w:rFonts w:ascii="Times New Roman" w:hAnsi="Times New Roman" w:cs="Times New Roman"/>
          <w:sz w:val="28"/>
          <w:szCs w:val="28"/>
        </w:rPr>
        <w:t xml:space="preserve">замена противовыбросового оборудования (ПВО) в бригадах текущего и капитального ремонта скважин на ПВО с гидравлическим управлением </w:t>
      </w:r>
      <w:r w:rsidRPr="00844772">
        <w:rPr>
          <w:rFonts w:ascii="Times New Roman" w:hAnsi="Times New Roman" w:cs="Times New Roman"/>
          <w:sz w:val="28"/>
          <w:szCs w:val="28"/>
          <w:lang w:eastAsia="ru-RU"/>
        </w:rPr>
        <w:t>и ПВО с обогревом от низких температур</w:t>
      </w:r>
      <w:r w:rsidR="00834B81" w:rsidRPr="00844772">
        <w:rPr>
          <w:rFonts w:ascii="Times New Roman" w:hAnsi="Times New Roman" w:cs="Times New Roman"/>
          <w:sz w:val="28"/>
          <w:szCs w:val="28"/>
          <w:lang w:eastAsia="ru-RU"/>
        </w:rPr>
        <w:t>» [2</w:t>
      </w:r>
      <w:r w:rsidR="005859A9" w:rsidRPr="005859A9">
        <w:rPr>
          <w:rFonts w:ascii="Times New Roman" w:hAnsi="Times New Roman" w:cs="Times New Roman"/>
          <w:sz w:val="28"/>
          <w:szCs w:val="28"/>
          <w:lang w:eastAsia="ru-RU"/>
        </w:rPr>
        <w:t>3</w:t>
      </w:r>
      <w:r w:rsidR="00834B81" w:rsidRPr="00844772">
        <w:rPr>
          <w:rFonts w:ascii="Times New Roman" w:hAnsi="Times New Roman" w:cs="Times New Roman"/>
          <w:sz w:val="28"/>
          <w:szCs w:val="28"/>
          <w:lang w:eastAsia="ru-RU"/>
        </w:rPr>
        <w:t>]</w:t>
      </w:r>
      <w:r w:rsidRPr="00844772">
        <w:rPr>
          <w:rFonts w:ascii="Times New Roman" w:hAnsi="Times New Roman" w:cs="Times New Roman"/>
          <w:sz w:val="28"/>
          <w:szCs w:val="28"/>
          <w:lang w:eastAsia="ru-RU"/>
        </w:rPr>
        <w:t>.</w:t>
      </w:r>
    </w:p>
    <w:p w:rsidR="00DD53D0" w:rsidRPr="009D38C3" w:rsidRDefault="00DD53D0" w:rsidP="009D38C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9D38C3">
        <w:rPr>
          <w:rFonts w:ascii="Times New Roman" w:hAnsi="Times New Roman" w:cs="Times New Roman"/>
          <w:color w:val="000000"/>
          <w:sz w:val="28"/>
          <w:szCs w:val="28"/>
          <w:shd w:val="clear" w:color="auto" w:fill="FFFFFF"/>
        </w:rPr>
        <w:t>«В Компании создана и функционирует единая система пожарной безопасности, целью которой является предотвращение пожаров, обеспечение безопасности людей, защита имущества при пожаре, и исключение ущерба от пожаров третьим лицам»</w:t>
      </w:r>
      <w:r w:rsidRPr="009D38C3">
        <w:rPr>
          <w:rFonts w:ascii="Times New Roman" w:eastAsia="Times New Roman" w:hAnsi="Times New Roman" w:cs="Times New Roman"/>
          <w:color w:val="000000"/>
          <w:sz w:val="28"/>
          <w:szCs w:val="28"/>
          <w:lang w:eastAsia="ru-RU"/>
        </w:rPr>
        <w:t xml:space="preserve"> [2</w:t>
      </w:r>
      <w:r w:rsidR="005859A9" w:rsidRPr="005859A9">
        <w:rPr>
          <w:rFonts w:ascii="Times New Roman" w:eastAsia="Times New Roman" w:hAnsi="Times New Roman" w:cs="Times New Roman"/>
          <w:color w:val="000000"/>
          <w:sz w:val="28"/>
          <w:szCs w:val="28"/>
          <w:lang w:eastAsia="ru-RU"/>
        </w:rPr>
        <w:t>3</w:t>
      </w:r>
      <w:r w:rsidRPr="009D38C3">
        <w:rPr>
          <w:rFonts w:ascii="Times New Roman" w:eastAsia="Times New Roman" w:hAnsi="Times New Roman" w:cs="Times New Roman"/>
          <w:color w:val="000000"/>
          <w:sz w:val="28"/>
          <w:szCs w:val="28"/>
          <w:lang w:eastAsia="ru-RU"/>
        </w:rPr>
        <w:t>]</w:t>
      </w:r>
      <w:r w:rsidRPr="00D60030">
        <w:rPr>
          <w:rFonts w:ascii="Times New Roman" w:eastAsia="Times New Roman" w:hAnsi="Times New Roman" w:cs="Times New Roman"/>
          <w:color w:val="000000"/>
          <w:sz w:val="28"/>
          <w:szCs w:val="28"/>
          <w:lang w:eastAsia="ru-RU"/>
        </w:rPr>
        <w:t>.</w:t>
      </w:r>
    </w:p>
    <w:p w:rsidR="009D38C3" w:rsidRPr="009D38C3" w:rsidRDefault="009D38C3" w:rsidP="009D38C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9D38C3">
        <w:rPr>
          <w:rFonts w:ascii="Times New Roman" w:eastAsia="Times New Roman" w:hAnsi="Times New Roman" w:cs="Times New Roman"/>
          <w:color w:val="000000"/>
          <w:sz w:val="28"/>
          <w:szCs w:val="28"/>
          <w:lang w:eastAsia="ru-RU"/>
        </w:rPr>
        <w:t>«По результатам проведенных независимых аудитов соответствия объектов нефтепереработки и нефтехимии требованиям пожарной безопасности разработаны программы приведения объектов нефтеперерабатывающих и нефтехимических заводов в соответствие требованиям пожарной безопасности» [2</w:t>
      </w:r>
      <w:r w:rsidR="005859A9" w:rsidRPr="005859A9">
        <w:rPr>
          <w:rFonts w:ascii="Times New Roman" w:eastAsia="Times New Roman" w:hAnsi="Times New Roman" w:cs="Times New Roman"/>
          <w:color w:val="000000"/>
          <w:sz w:val="28"/>
          <w:szCs w:val="28"/>
          <w:lang w:eastAsia="ru-RU"/>
        </w:rPr>
        <w:t>3</w:t>
      </w:r>
      <w:r w:rsidRPr="009D38C3">
        <w:rPr>
          <w:rFonts w:ascii="Times New Roman" w:eastAsia="Times New Roman" w:hAnsi="Times New Roman" w:cs="Times New Roman"/>
          <w:color w:val="000000"/>
          <w:sz w:val="28"/>
          <w:szCs w:val="28"/>
          <w:lang w:eastAsia="ru-RU"/>
        </w:rPr>
        <w:t>]</w:t>
      </w:r>
      <w:r w:rsidRPr="00D60030">
        <w:rPr>
          <w:rFonts w:ascii="Times New Roman" w:eastAsia="Times New Roman" w:hAnsi="Times New Roman" w:cs="Times New Roman"/>
          <w:color w:val="000000"/>
          <w:sz w:val="28"/>
          <w:szCs w:val="28"/>
          <w:lang w:eastAsia="ru-RU"/>
        </w:rPr>
        <w:t>.</w:t>
      </w:r>
    </w:p>
    <w:p w:rsidR="00EB019D" w:rsidRPr="00EB019D" w:rsidRDefault="00EB019D" w:rsidP="00EB019D">
      <w:pPr>
        <w:pStyle w:val="a6"/>
        <w:shd w:val="clear" w:color="auto" w:fill="FFFFFF"/>
        <w:spacing w:before="0" w:beforeAutospacing="0" w:after="0" w:afterAutospacing="0" w:line="360" w:lineRule="auto"/>
        <w:ind w:firstLine="709"/>
        <w:jc w:val="both"/>
        <w:textAlignment w:val="baseline"/>
        <w:rPr>
          <w:sz w:val="28"/>
          <w:szCs w:val="28"/>
        </w:rPr>
      </w:pPr>
      <w:r w:rsidRPr="00EB019D">
        <w:rPr>
          <w:sz w:val="28"/>
          <w:szCs w:val="28"/>
        </w:rPr>
        <w:t>«Проведение аварийно-спасательных и других неотложных работ условно подразделяется на 3 этапа:</w:t>
      </w:r>
    </w:p>
    <w:p w:rsidR="00EB019D" w:rsidRPr="00EB019D" w:rsidRDefault="00EB019D" w:rsidP="00D07496">
      <w:pPr>
        <w:pStyle w:val="a6"/>
        <w:numPr>
          <w:ilvl w:val="0"/>
          <w:numId w:val="24"/>
        </w:numPr>
        <w:shd w:val="clear" w:color="auto" w:fill="FFFFFF"/>
        <w:spacing w:before="0" w:beforeAutospacing="0" w:after="0" w:afterAutospacing="0" w:line="360" w:lineRule="auto"/>
        <w:ind w:left="993" w:hanging="284"/>
        <w:jc w:val="both"/>
        <w:textAlignment w:val="baseline"/>
        <w:rPr>
          <w:sz w:val="28"/>
          <w:szCs w:val="28"/>
        </w:rPr>
      </w:pPr>
      <w:r w:rsidRPr="00EB019D">
        <w:rPr>
          <w:sz w:val="28"/>
          <w:szCs w:val="28"/>
        </w:rPr>
        <w:t>начальный этап – проведение экстренных мероприятий по защите населения, спасению пострадавших местными силами и подготовке группировок сил и средств к проведению работ;</w:t>
      </w:r>
    </w:p>
    <w:p w:rsidR="00EB019D" w:rsidRPr="00EB019D" w:rsidRDefault="00EB019D" w:rsidP="00D07496">
      <w:pPr>
        <w:pStyle w:val="a6"/>
        <w:numPr>
          <w:ilvl w:val="0"/>
          <w:numId w:val="24"/>
        </w:numPr>
        <w:shd w:val="clear" w:color="auto" w:fill="FFFFFF"/>
        <w:spacing w:before="0" w:beforeAutospacing="0" w:after="0" w:afterAutospacing="0" w:line="360" w:lineRule="auto"/>
        <w:ind w:left="993" w:hanging="284"/>
        <w:jc w:val="both"/>
        <w:textAlignment w:val="baseline"/>
        <w:rPr>
          <w:sz w:val="28"/>
          <w:szCs w:val="28"/>
        </w:rPr>
      </w:pPr>
      <w:r w:rsidRPr="00EB019D">
        <w:rPr>
          <w:sz w:val="28"/>
          <w:szCs w:val="28"/>
        </w:rPr>
        <w:t>первый этап – проведение аварийно-спасательных и других неотложных работ группировками сил и средств;</w:t>
      </w:r>
    </w:p>
    <w:p w:rsidR="00EB019D" w:rsidRDefault="00EB019D" w:rsidP="00D07496">
      <w:pPr>
        <w:pStyle w:val="a6"/>
        <w:numPr>
          <w:ilvl w:val="0"/>
          <w:numId w:val="24"/>
        </w:numPr>
        <w:shd w:val="clear" w:color="auto" w:fill="FFFFFF"/>
        <w:spacing w:before="0" w:beforeAutospacing="0" w:after="0" w:afterAutospacing="0" w:line="360" w:lineRule="auto"/>
        <w:ind w:left="993" w:hanging="284"/>
        <w:jc w:val="both"/>
        <w:textAlignment w:val="baseline"/>
        <w:rPr>
          <w:sz w:val="28"/>
          <w:szCs w:val="28"/>
        </w:rPr>
      </w:pPr>
      <w:r w:rsidRPr="00EB019D">
        <w:rPr>
          <w:sz w:val="28"/>
          <w:szCs w:val="28"/>
        </w:rPr>
        <w:t xml:space="preserve">второй этап – завершение аварийно-спасательных работ, постепенная передача функций управления местным </w:t>
      </w:r>
      <w:r w:rsidRPr="00EB019D">
        <w:rPr>
          <w:sz w:val="28"/>
          <w:szCs w:val="28"/>
        </w:rPr>
        <w:lastRenderedPageBreak/>
        <w:t>администрациям, вывод группировок сил, проведение мероприятий по первоочередному жизнеобеспечению населения» [</w:t>
      </w:r>
      <w:r w:rsidR="005859A9" w:rsidRPr="005859A9">
        <w:rPr>
          <w:sz w:val="28"/>
          <w:szCs w:val="28"/>
        </w:rPr>
        <w:t>1</w:t>
      </w:r>
      <w:r w:rsidRPr="00EB019D">
        <w:rPr>
          <w:sz w:val="28"/>
          <w:szCs w:val="28"/>
        </w:rPr>
        <w:t>].</w:t>
      </w:r>
    </w:p>
    <w:p w:rsidR="00CB2B50" w:rsidRPr="00CB2B50" w:rsidRDefault="00CB2B50" w:rsidP="00CB2B50">
      <w:pPr>
        <w:pStyle w:val="a3"/>
        <w:spacing w:after="0" w:line="360" w:lineRule="auto"/>
        <w:ind w:left="0" w:firstLine="709"/>
        <w:jc w:val="both"/>
        <w:rPr>
          <w:rFonts w:ascii="Times New Roman" w:hAnsi="Times New Roman" w:cs="Times New Roman"/>
          <w:sz w:val="28"/>
          <w:szCs w:val="28"/>
        </w:rPr>
      </w:pPr>
      <w:r w:rsidRPr="00CB2B50">
        <w:rPr>
          <w:rFonts w:ascii="Times New Roman" w:hAnsi="Times New Roman" w:cs="Times New Roman"/>
          <w:color w:val="000000" w:themeColor="text1"/>
          <w:sz w:val="28"/>
          <w:szCs w:val="28"/>
        </w:rPr>
        <w:t xml:space="preserve">Работник обязан перед началом работ проверить наличие и исправность СИЗ, при необходимости выполнить замену. Специальная одежда, обувь и другие средства индивидуальной защиты должны соответствовать характеру и условиям работы и обеспечивать </w:t>
      </w:r>
      <w:r w:rsidRPr="00CB2B50">
        <w:rPr>
          <w:rFonts w:ascii="Times New Roman" w:hAnsi="Times New Roman" w:cs="Times New Roman"/>
          <w:sz w:val="28"/>
          <w:szCs w:val="28"/>
        </w:rPr>
        <w:t>безопасность труда.</w:t>
      </w:r>
    </w:p>
    <w:p w:rsidR="00CB2B50" w:rsidRPr="00CB2B50" w:rsidRDefault="00CB2B50" w:rsidP="00CB2B50">
      <w:pPr>
        <w:pStyle w:val="a3"/>
        <w:spacing w:after="0" w:line="360" w:lineRule="auto"/>
        <w:ind w:left="0" w:firstLine="709"/>
        <w:jc w:val="both"/>
        <w:rPr>
          <w:rFonts w:ascii="Times New Roman" w:hAnsi="Times New Roman" w:cs="Times New Roman"/>
          <w:sz w:val="28"/>
          <w:szCs w:val="28"/>
          <w:shd w:val="clear" w:color="auto" w:fill="FFFFFF"/>
        </w:rPr>
      </w:pPr>
      <w:r w:rsidRPr="00CB2B50">
        <w:rPr>
          <w:rFonts w:ascii="Times New Roman" w:hAnsi="Times New Roman" w:cs="Times New Roman"/>
          <w:sz w:val="28"/>
          <w:szCs w:val="28"/>
          <w:shd w:val="clear" w:color="auto" w:fill="FFFFFF"/>
        </w:rPr>
        <w:t xml:space="preserve">«Руководитель объекта, на котором размещены средства индивидуальной защиты </w:t>
      </w:r>
      <w:r w:rsidRPr="00CB2B50">
        <w:rPr>
          <w:rStyle w:val="searchresult"/>
          <w:rFonts w:ascii="Times New Roman" w:hAnsi="Times New Roman" w:cs="Times New Roman"/>
          <w:sz w:val="28"/>
          <w:szCs w:val="28"/>
          <w:bdr w:val="none" w:sz="0" w:space="0" w:color="auto" w:frame="1"/>
          <w:shd w:val="clear" w:color="auto" w:fill="FFFFFF"/>
        </w:rPr>
        <w:t>людей</w:t>
      </w:r>
      <w:r w:rsidRPr="00CB2B50">
        <w:rPr>
          <w:rFonts w:ascii="Times New Roman" w:hAnsi="Times New Roman" w:cs="Times New Roman"/>
          <w:sz w:val="28"/>
          <w:szCs w:val="28"/>
          <w:shd w:val="clear" w:color="auto" w:fill="FFFFFF"/>
        </w:rPr>
        <w:t xml:space="preserve"> при пожаре, обязан обеспечить их наличие в </w:t>
      </w:r>
      <w:r w:rsidRPr="00CB2B50">
        <w:rPr>
          <w:rStyle w:val="searchresult"/>
          <w:rFonts w:ascii="Times New Roman" w:hAnsi="Times New Roman" w:cs="Times New Roman"/>
          <w:sz w:val="28"/>
          <w:szCs w:val="28"/>
          <w:bdr w:val="none" w:sz="0" w:space="0" w:color="auto" w:frame="1"/>
          <w:shd w:val="clear" w:color="auto" w:fill="FFFFFF"/>
        </w:rPr>
        <w:t>соответствии</w:t>
      </w:r>
      <w:r w:rsidRPr="00CB2B50">
        <w:rPr>
          <w:rFonts w:ascii="Times New Roman" w:hAnsi="Times New Roman" w:cs="Times New Roman"/>
          <w:sz w:val="28"/>
          <w:szCs w:val="28"/>
          <w:shd w:val="clear" w:color="auto" w:fill="FFFFFF"/>
        </w:rPr>
        <w:t xml:space="preserve"> с нормами положенности, содержать их в исправном состоянии, не допускать их использования не по назначению, а также обеспечить проведение обучения и тренировок обслуживающего персонала и работников организации, </w:t>
      </w:r>
      <w:r w:rsidRPr="00CB2B50">
        <w:rPr>
          <w:rStyle w:val="searchresult"/>
          <w:rFonts w:ascii="Times New Roman" w:hAnsi="Times New Roman" w:cs="Times New Roman"/>
          <w:sz w:val="28"/>
          <w:szCs w:val="28"/>
          <w:bdr w:val="none" w:sz="0" w:space="0" w:color="auto" w:frame="1"/>
          <w:shd w:val="clear" w:color="auto" w:fill="FFFFFF"/>
        </w:rPr>
        <w:t>ответственных</w:t>
      </w:r>
      <w:r w:rsidRPr="00CB2B50">
        <w:rPr>
          <w:rFonts w:ascii="Times New Roman" w:hAnsi="Times New Roman" w:cs="Times New Roman"/>
          <w:sz w:val="28"/>
          <w:szCs w:val="28"/>
          <w:shd w:val="clear" w:color="auto" w:fill="FFFFFF"/>
        </w:rPr>
        <w:t xml:space="preserve"> за </w:t>
      </w:r>
      <w:r w:rsidRPr="00CB2B50">
        <w:rPr>
          <w:rStyle w:val="searchresult"/>
          <w:rFonts w:ascii="Times New Roman" w:hAnsi="Times New Roman" w:cs="Times New Roman"/>
          <w:sz w:val="28"/>
          <w:szCs w:val="28"/>
          <w:bdr w:val="none" w:sz="0" w:space="0" w:color="auto" w:frame="1"/>
          <w:shd w:val="clear" w:color="auto" w:fill="FFFFFF"/>
        </w:rPr>
        <w:t>эвакуацию людей</w:t>
      </w:r>
      <w:r w:rsidRPr="00CB2B50">
        <w:rPr>
          <w:rFonts w:ascii="Times New Roman" w:hAnsi="Times New Roman" w:cs="Times New Roman"/>
          <w:sz w:val="28"/>
          <w:szCs w:val="28"/>
          <w:shd w:val="clear" w:color="auto" w:fill="FFFFFF"/>
        </w:rPr>
        <w:t xml:space="preserve">, </w:t>
      </w:r>
      <w:r w:rsidRPr="00CB2B50">
        <w:rPr>
          <w:rStyle w:val="searchresult"/>
          <w:rFonts w:ascii="Times New Roman" w:hAnsi="Times New Roman" w:cs="Times New Roman"/>
          <w:sz w:val="28"/>
          <w:szCs w:val="28"/>
          <w:bdr w:val="none" w:sz="0" w:space="0" w:color="auto" w:frame="1"/>
          <w:shd w:val="clear" w:color="auto" w:fill="FFFFFF"/>
        </w:rPr>
        <w:t>правилам пользования</w:t>
      </w:r>
      <w:r w:rsidRPr="00CB2B50">
        <w:rPr>
          <w:rFonts w:ascii="Times New Roman" w:hAnsi="Times New Roman" w:cs="Times New Roman"/>
          <w:sz w:val="28"/>
          <w:szCs w:val="28"/>
          <w:shd w:val="clear" w:color="auto" w:fill="FFFFFF"/>
        </w:rPr>
        <w:t xml:space="preserve"> или в </w:t>
      </w:r>
      <w:r w:rsidRPr="00CB2B50">
        <w:rPr>
          <w:rStyle w:val="searchresult"/>
          <w:rFonts w:ascii="Times New Roman" w:hAnsi="Times New Roman" w:cs="Times New Roman"/>
          <w:sz w:val="28"/>
          <w:szCs w:val="28"/>
          <w:bdr w:val="none" w:sz="0" w:space="0" w:color="auto" w:frame="1"/>
          <w:shd w:val="clear" w:color="auto" w:fill="FFFFFF"/>
        </w:rPr>
        <w:t xml:space="preserve">соответствии </w:t>
      </w:r>
      <w:r w:rsidRPr="00CB2B50">
        <w:rPr>
          <w:rFonts w:ascii="Times New Roman" w:hAnsi="Times New Roman" w:cs="Times New Roman"/>
          <w:sz w:val="28"/>
          <w:szCs w:val="28"/>
          <w:shd w:val="clear" w:color="auto" w:fill="FFFFFF"/>
        </w:rPr>
        <w:t xml:space="preserve">с </w:t>
      </w:r>
      <w:r w:rsidRPr="00CB2B50">
        <w:rPr>
          <w:rStyle w:val="searchresult"/>
          <w:rFonts w:ascii="Times New Roman" w:hAnsi="Times New Roman" w:cs="Times New Roman"/>
          <w:sz w:val="28"/>
          <w:szCs w:val="28"/>
          <w:bdr w:val="none" w:sz="0" w:space="0" w:color="auto" w:frame="1"/>
          <w:shd w:val="clear" w:color="auto" w:fill="FFFFFF"/>
        </w:rPr>
        <w:t>технической документацией предприятия</w:t>
      </w:r>
      <w:r w:rsidRPr="00CB2B50">
        <w:rPr>
          <w:rFonts w:ascii="Times New Roman" w:hAnsi="Times New Roman" w:cs="Times New Roman"/>
          <w:sz w:val="28"/>
          <w:szCs w:val="28"/>
          <w:shd w:val="clear" w:color="auto" w:fill="FFFFFF"/>
        </w:rPr>
        <w:t>-</w:t>
      </w:r>
      <w:r w:rsidRPr="00CB2B50">
        <w:rPr>
          <w:rStyle w:val="searchresult"/>
          <w:rFonts w:ascii="Times New Roman" w:hAnsi="Times New Roman" w:cs="Times New Roman"/>
          <w:sz w:val="28"/>
          <w:szCs w:val="28"/>
          <w:bdr w:val="none" w:sz="0" w:space="0" w:color="auto" w:frame="1"/>
          <w:shd w:val="clear" w:color="auto" w:fill="FFFFFF"/>
        </w:rPr>
        <w:t>изготовителя» [2</w:t>
      </w:r>
      <w:r w:rsidR="005859A9" w:rsidRPr="005859A9">
        <w:rPr>
          <w:rStyle w:val="searchresult"/>
          <w:rFonts w:ascii="Times New Roman" w:hAnsi="Times New Roman" w:cs="Times New Roman"/>
          <w:sz w:val="28"/>
          <w:szCs w:val="28"/>
          <w:bdr w:val="none" w:sz="0" w:space="0" w:color="auto" w:frame="1"/>
          <w:shd w:val="clear" w:color="auto" w:fill="FFFFFF"/>
        </w:rPr>
        <w:t>2</w:t>
      </w:r>
      <w:r w:rsidRPr="00CB2B50">
        <w:rPr>
          <w:rStyle w:val="searchresult"/>
          <w:rFonts w:ascii="Times New Roman" w:hAnsi="Times New Roman" w:cs="Times New Roman"/>
          <w:sz w:val="28"/>
          <w:szCs w:val="28"/>
          <w:bdr w:val="none" w:sz="0" w:space="0" w:color="auto" w:frame="1"/>
          <w:shd w:val="clear" w:color="auto" w:fill="FFFFFF"/>
        </w:rPr>
        <w:t>]</w:t>
      </w:r>
      <w:r w:rsidRPr="00CB2B50">
        <w:rPr>
          <w:rFonts w:ascii="Times New Roman" w:hAnsi="Times New Roman" w:cs="Times New Roman"/>
          <w:sz w:val="28"/>
          <w:szCs w:val="28"/>
          <w:shd w:val="clear" w:color="auto" w:fill="FFFFFF"/>
        </w:rPr>
        <w:t>.</w:t>
      </w:r>
    </w:p>
    <w:p w:rsidR="00CB2B50" w:rsidRPr="00231374" w:rsidRDefault="00CB2B50" w:rsidP="00CB2B5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B2B50">
        <w:rPr>
          <w:rFonts w:ascii="Times New Roman" w:eastAsia="Times New Roman" w:hAnsi="Times New Roman" w:cs="Times New Roman"/>
          <w:sz w:val="28"/>
          <w:szCs w:val="28"/>
          <w:lang w:eastAsia="ru-RU"/>
        </w:rPr>
        <w:t>Проводятся</w:t>
      </w:r>
      <w:r w:rsidRPr="00231374">
        <w:rPr>
          <w:rFonts w:ascii="Times New Roman" w:eastAsia="Times New Roman" w:hAnsi="Times New Roman" w:cs="Times New Roman"/>
          <w:sz w:val="28"/>
          <w:szCs w:val="28"/>
          <w:lang w:eastAsia="ru-RU"/>
        </w:rPr>
        <w:t xml:space="preserve"> мероприятия по совершенствованию обеспечения работников СИЗ, </w:t>
      </w:r>
      <w:r w:rsidRPr="00CB2B50">
        <w:rPr>
          <w:rFonts w:ascii="Times New Roman" w:eastAsia="Times New Roman" w:hAnsi="Times New Roman" w:cs="Times New Roman"/>
          <w:sz w:val="28"/>
          <w:szCs w:val="28"/>
          <w:lang w:eastAsia="ru-RU"/>
        </w:rPr>
        <w:t>которая включает спецодежду и спецобувь.</w:t>
      </w:r>
    </w:p>
    <w:p w:rsidR="00F53435" w:rsidRDefault="00E37F7A" w:rsidP="00E37F7A">
      <w:pPr>
        <w:spacing w:after="0" w:line="360" w:lineRule="auto"/>
        <w:ind w:firstLine="709"/>
        <w:rPr>
          <w:rFonts w:ascii="Times New Roman" w:eastAsia="Times New Roman" w:hAnsi="Times New Roman" w:cs="Times New Roman"/>
          <w:color w:val="000000"/>
          <w:sz w:val="28"/>
          <w:szCs w:val="28"/>
          <w:lang w:eastAsia="ru-RU"/>
        </w:rPr>
      </w:pPr>
      <w:r w:rsidRPr="00E37F7A">
        <w:rPr>
          <w:rFonts w:ascii="Times New Roman" w:eastAsia="Times New Roman" w:hAnsi="Times New Roman" w:cs="Times New Roman"/>
          <w:color w:val="000000"/>
          <w:sz w:val="28"/>
          <w:szCs w:val="28"/>
          <w:lang w:eastAsia="ru-RU"/>
        </w:rPr>
        <w:t>По предназначению СИЗ подразделяется на средства индивидуальной защиты органов дыхания (СИЗОД) и средства защиты кожи (СЗК), принципу</w:t>
      </w:r>
      <w:r>
        <w:rPr>
          <w:rFonts w:ascii="Times New Roman" w:eastAsia="Times New Roman" w:hAnsi="Times New Roman" w:cs="Times New Roman"/>
          <w:color w:val="000000"/>
          <w:sz w:val="28"/>
          <w:szCs w:val="28"/>
          <w:lang w:eastAsia="ru-RU"/>
        </w:rPr>
        <w:t xml:space="preserve"> </w:t>
      </w:r>
      <w:r w:rsidRPr="00E37F7A">
        <w:rPr>
          <w:rFonts w:ascii="Times New Roman" w:eastAsia="Times New Roman" w:hAnsi="Times New Roman" w:cs="Times New Roman"/>
          <w:color w:val="000000"/>
          <w:sz w:val="28"/>
          <w:szCs w:val="28"/>
          <w:lang w:eastAsia="ru-RU"/>
        </w:rPr>
        <w:t>защитного действия — на средства индивидуальной защиты фильтрующего и изолирующего типов. К средствам индивидуальной защиты органов дыхания относятся противогазы, респираторы и простейшие средства защиты типа противопыльных тканевых масок и ватно-марлевых повязок.</w:t>
      </w:r>
    </w:p>
    <w:p w:rsidR="00F53435" w:rsidRPr="00752F47" w:rsidRDefault="00A65EFD" w:rsidP="00F534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тем что предприятие имеет высоки</w:t>
      </w:r>
      <w:r w:rsidR="000A1FC6">
        <w:rPr>
          <w:rFonts w:ascii="Times New Roman" w:hAnsi="Times New Roman" w:cs="Times New Roman"/>
          <w:sz w:val="28"/>
          <w:szCs w:val="28"/>
        </w:rPr>
        <w:t>й</w:t>
      </w:r>
      <w:r>
        <w:rPr>
          <w:rFonts w:ascii="Times New Roman" w:hAnsi="Times New Roman" w:cs="Times New Roman"/>
          <w:sz w:val="28"/>
          <w:szCs w:val="28"/>
        </w:rPr>
        <w:t xml:space="preserve"> риск огнеопасности </w:t>
      </w:r>
      <w:r w:rsidR="000A1FC6">
        <w:rPr>
          <w:rFonts w:ascii="Times New Roman" w:hAnsi="Times New Roman" w:cs="Times New Roman"/>
          <w:sz w:val="28"/>
          <w:szCs w:val="28"/>
        </w:rPr>
        <w:t xml:space="preserve">оно обязано обеспечить безопасность работников АО «Самаранефтегаз». </w:t>
      </w:r>
      <w:r w:rsidR="000A67CA">
        <w:rPr>
          <w:rFonts w:ascii="Times New Roman" w:hAnsi="Times New Roman" w:cs="Times New Roman"/>
          <w:sz w:val="28"/>
          <w:szCs w:val="28"/>
        </w:rPr>
        <w:t>Предоставлен анализ причин аварийных ситуаций. Рассмотрен план действий по предупреждению и ликвидации ЧС.</w:t>
      </w:r>
    </w:p>
    <w:p w:rsidR="001807FD" w:rsidRPr="00EB019D" w:rsidRDefault="00EB019D" w:rsidP="00E37F7A">
      <w:pPr>
        <w:spacing w:after="0" w:line="360" w:lineRule="auto"/>
        <w:ind w:firstLine="709"/>
        <w:rPr>
          <w:rFonts w:ascii="Times New Roman" w:eastAsiaTheme="majorEastAsia" w:hAnsi="Times New Roman" w:cs="Times New Roman"/>
          <w:b/>
          <w:bCs/>
          <w:sz w:val="28"/>
          <w:szCs w:val="28"/>
        </w:rPr>
      </w:pPr>
      <w:r w:rsidRPr="00EB019D">
        <w:t xml:space="preserve"> </w:t>
      </w:r>
      <w:r w:rsidR="001807FD" w:rsidRPr="00EB019D">
        <w:br w:type="page"/>
      </w:r>
    </w:p>
    <w:p w:rsidR="004B4C78" w:rsidRDefault="003153C5" w:rsidP="00F53435">
      <w:pPr>
        <w:pStyle w:val="2"/>
      </w:pPr>
      <w:bookmarkStart w:id="13" w:name="_Toc73698113"/>
      <w:r>
        <w:lastRenderedPageBreak/>
        <w:t>7</w:t>
      </w:r>
      <w:r w:rsidR="005933E0">
        <w:t xml:space="preserve"> </w:t>
      </w:r>
      <w:r w:rsidR="001807FD" w:rsidRPr="007714DF">
        <w:t>Оценка</w:t>
      </w:r>
      <w:r w:rsidR="00A057A9">
        <w:t xml:space="preserve"> </w:t>
      </w:r>
      <w:r w:rsidR="001807FD" w:rsidRPr="007714DF">
        <w:t>эффективности</w:t>
      </w:r>
      <w:r w:rsidR="00A057A9">
        <w:t xml:space="preserve"> </w:t>
      </w:r>
      <w:r w:rsidR="001807FD" w:rsidRPr="007714DF">
        <w:t>мероприятий</w:t>
      </w:r>
      <w:r w:rsidR="00A057A9">
        <w:t xml:space="preserve"> </w:t>
      </w:r>
      <w:r w:rsidR="001807FD" w:rsidRPr="007714DF">
        <w:t>по</w:t>
      </w:r>
      <w:r w:rsidR="00A057A9">
        <w:t xml:space="preserve"> </w:t>
      </w:r>
      <w:r w:rsidR="001807FD" w:rsidRPr="007714DF">
        <w:t>обеспечению</w:t>
      </w:r>
      <w:r w:rsidR="00A057A9">
        <w:t xml:space="preserve"> </w:t>
      </w:r>
      <w:r w:rsidR="001807FD" w:rsidRPr="007714DF">
        <w:t>техносферной</w:t>
      </w:r>
      <w:r w:rsidR="00A057A9">
        <w:t xml:space="preserve"> </w:t>
      </w:r>
      <w:r w:rsidR="001807FD" w:rsidRPr="007714DF">
        <w:t>безопасности</w:t>
      </w:r>
      <w:bookmarkEnd w:id="13"/>
      <w:r w:rsidR="00A057A9">
        <w:t xml:space="preserve"> </w:t>
      </w:r>
    </w:p>
    <w:p w:rsidR="004B4C78" w:rsidRPr="00B8545D" w:rsidRDefault="004B4C78" w:rsidP="00B8545D">
      <w:pPr>
        <w:spacing w:after="0" w:line="360" w:lineRule="auto"/>
        <w:ind w:firstLine="709"/>
        <w:rPr>
          <w:rFonts w:ascii="Times New Roman" w:hAnsi="Times New Roman" w:cs="Times New Roman"/>
        </w:rPr>
      </w:pPr>
    </w:p>
    <w:p w:rsidR="00B8545D" w:rsidRPr="00B8545D" w:rsidRDefault="00BD3808" w:rsidP="00296DF6">
      <w:pPr>
        <w:spacing w:after="0" w:line="360" w:lineRule="auto"/>
        <w:ind w:firstLine="709"/>
        <w:jc w:val="both"/>
        <w:rPr>
          <w:rFonts w:ascii="Times New Roman" w:hAnsi="Times New Roman" w:cs="Times New Roman"/>
          <w:sz w:val="28"/>
          <w:szCs w:val="28"/>
        </w:rPr>
      </w:pPr>
      <w:r w:rsidRPr="00BD3808">
        <w:rPr>
          <w:rFonts w:ascii="Times New Roman" w:hAnsi="Times New Roman" w:cs="Times New Roman"/>
          <w:sz w:val="28"/>
          <w:szCs w:val="28"/>
        </w:rPr>
        <w:t>По данным Роструда о</w:t>
      </w:r>
      <w:r>
        <w:rPr>
          <w:rFonts w:ascii="Times New Roman" w:hAnsi="Times New Roman" w:cs="Times New Roman"/>
          <w:sz w:val="28"/>
          <w:szCs w:val="28"/>
        </w:rPr>
        <w:t xml:space="preserve">коло 30 % несчастных случаев на </w:t>
      </w:r>
      <w:r w:rsidRPr="00BD3808">
        <w:rPr>
          <w:rFonts w:ascii="Times New Roman" w:hAnsi="Times New Roman" w:cs="Times New Roman"/>
          <w:sz w:val="28"/>
          <w:szCs w:val="28"/>
        </w:rPr>
        <w:t xml:space="preserve">производстве в России происходят </w:t>
      </w:r>
      <w:r>
        <w:rPr>
          <w:rFonts w:ascii="Times New Roman" w:hAnsi="Times New Roman" w:cs="Times New Roman"/>
          <w:sz w:val="28"/>
          <w:szCs w:val="28"/>
        </w:rPr>
        <w:t xml:space="preserve">по причине падения работников с </w:t>
      </w:r>
      <w:r w:rsidRPr="00BD3808">
        <w:rPr>
          <w:rFonts w:ascii="Times New Roman" w:hAnsi="Times New Roman" w:cs="Times New Roman"/>
          <w:sz w:val="28"/>
          <w:szCs w:val="28"/>
        </w:rPr>
        <w:t xml:space="preserve">высоты. Каждый четвертый </w:t>
      </w:r>
      <w:r>
        <w:rPr>
          <w:rFonts w:ascii="Times New Roman" w:hAnsi="Times New Roman" w:cs="Times New Roman"/>
          <w:sz w:val="28"/>
          <w:szCs w:val="28"/>
        </w:rPr>
        <w:t xml:space="preserve">смертельный несчастный случай – </w:t>
      </w:r>
      <w:r w:rsidRPr="00BD3808">
        <w:rPr>
          <w:rFonts w:ascii="Times New Roman" w:hAnsi="Times New Roman" w:cs="Times New Roman"/>
          <w:sz w:val="28"/>
          <w:szCs w:val="28"/>
        </w:rPr>
        <w:t>результат падения.</w:t>
      </w:r>
      <w:r>
        <w:rPr>
          <w:rFonts w:ascii="Times New Roman" w:hAnsi="Times New Roman" w:cs="Times New Roman"/>
          <w:sz w:val="28"/>
          <w:szCs w:val="28"/>
        </w:rPr>
        <w:t xml:space="preserve"> Для сокращения уровня производственно</w:t>
      </w:r>
      <w:r w:rsidR="00296DF6">
        <w:rPr>
          <w:rFonts w:ascii="Times New Roman" w:hAnsi="Times New Roman" w:cs="Times New Roman"/>
          <w:sz w:val="28"/>
          <w:szCs w:val="28"/>
        </w:rPr>
        <w:t>го</w:t>
      </w:r>
      <w:r>
        <w:rPr>
          <w:rFonts w:ascii="Times New Roman" w:hAnsi="Times New Roman" w:cs="Times New Roman"/>
          <w:sz w:val="28"/>
          <w:szCs w:val="28"/>
        </w:rPr>
        <w:t xml:space="preserve"> травматизма в АО «Самаранефтегаз» </w:t>
      </w:r>
      <w:r w:rsidR="00296DF6">
        <w:rPr>
          <w:rFonts w:ascii="Times New Roman" w:hAnsi="Times New Roman" w:cs="Times New Roman"/>
          <w:sz w:val="28"/>
          <w:szCs w:val="28"/>
        </w:rPr>
        <w:t xml:space="preserve">необходимо реализовывать мероприятия по охране труда. </w:t>
      </w:r>
      <w:r w:rsidR="00B8545D" w:rsidRPr="00B8545D">
        <w:rPr>
          <w:rFonts w:ascii="Times New Roman" w:hAnsi="Times New Roman" w:cs="Times New Roman"/>
          <w:sz w:val="28"/>
          <w:szCs w:val="28"/>
        </w:rPr>
        <w:t xml:space="preserve">План мероприятий </w:t>
      </w:r>
      <w:r w:rsidR="00296DF6">
        <w:rPr>
          <w:rFonts w:ascii="Times New Roman" w:hAnsi="Times New Roman" w:cs="Times New Roman"/>
          <w:sz w:val="28"/>
          <w:szCs w:val="28"/>
        </w:rPr>
        <w:t xml:space="preserve">по снижению уровня производственного травматизма </w:t>
      </w:r>
      <w:r w:rsidR="00B8545D" w:rsidRPr="00B8545D">
        <w:rPr>
          <w:rFonts w:ascii="Times New Roman" w:hAnsi="Times New Roman" w:cs="Times New Roman"/>
          <w:sz w:val="28"/>
          <w:szCs w:val="28"/>
        </w:rPr>
        <w:t>представлен в таблице 5.</w:t>
      </w:r>
    </w:p>
    <w:p w:rsidR="00B8545D" w:rsidRPr="00B8545D" w:rsidRDefault="00B8545D" w:rsidP="00B8545D">
      <w:pPr>
        <w:spacing w:after="0" w:line="360" w:lineRule="auto"/>
        <w:ind w:firstLine="709"/>
        <w:rPr>
          <w:rFonts w:ascii="Times New Roman" w:hAnsi="Times New Roman" w:cs="Times New Roman"/>
          <w:sz w:val="28"/>
          <w:szCs w:val="28"/>
        </w:rPr>
      </w:pPr>
    </w:p>
    <w:p w:rsidR="00B8545D" w:rsidRDefault="00B8545D" w:rsidP="00296DF6">
      <w:pPr>
        <w:spacing w:after="0" w:line="240" w:lineRule="auto"/>
        <w:rPr>
          <w:rFonts w:ascii="Times New Roman" w:hAnsi="Times New Roman" w:cs="Times New Roman"/>
          <w:sz w:val="28"/>
          <w:szCs w:val="28"/>
        </w:rPr>
      </w:pPr>
      <w:r w:rsidRPr="00B8545D">
        <w:rPr>
          <w:rFonts w:ascii="Times New Roman" w:hAnsi="Times New Roman" w:cs="Times New Roman"/>
          <w:sz w:val="28"/>
          <w:szCs w:val="28"/>
        </w:rPr>
        <w:t>Таблица 5 - План мероприятий по улучшению условий и охраны труда и снижению уровней профессиональных рисков</w:t>
      </w:r>
    </w:p>
    <w:p w:rsidR="0045000E" w:rsidRDefault="0045000E" w:rsidP="00B8545D">
      <w:pPr>
        <w:spacing w:after="0" w:line="360" w:lineRule="auto"/>
        <w:rPr>
          <w:rFonts w:ascii="Times New Roman" w:hAnsi="Times New Roman" w:cs="Times New Roman"/>
          <w:sz w:val="28"/>
          <w:szCs w:val="28"/>
        </w:rPr>
      </w:pPr>
    </w:p>
    <w:tbl>
      <w:tblPr>
        <w:tblW w:w="9773" w:type="dxa"/>
        <w:tblLayout w:type="fixed"/>
        <w:tblCellMar>
          <w:left w:w="0" w:type="dxa"/>
          <w:right w:w="0" w:type="dxa"/>
        </w:tblCellMar>
        <w:tblLook w:val="0000" w:firstRow="0" w:lastRow="0" w:firstColumn="0" w:lastColumn="0" w:noHBand="0" w:noVBand="0"/>
      </w:tblPr>
      <w:tblGrid>
        <w:gridCol w:w="1605"/>
        <w:gridCol w:w="2215"/>
        <w:gridCol w:w="2000"/>
        <w:gridCol w:w="1118"/>
        <w:gridCol w:w="1559"/>
        <w:gridCol w:w="1276"/>
      </w:tblGrid>
      <w:tr w:rsidR="00631F6B" w:rsidRPr="00631F6B" w:rsidTr="00631F6B">
        <w:trPr>
          <w:cantSplit/>
          <w:trHeight w:hRule="exact" w:val="2143"/>
        </w:trPr>
        <w:tc>
          <w:tcPr>
            <w:tcW w:w="1605" w:type="dxa"/>
            <w:tcBorders>
              <w:top w:val="single" w:sz="6" w:space="0" w:color="000000"/>
              <w:left w:val="single" w:sz="6" w:space="0" w:color="000000"/>
              <w:bottom w:val="single" w:sz="6" w:space="0" w:color="000000"/>
              <w:right w:val="single" w:sz="6" w:space="0" w:color="000000"/>
            </w:tcBorders>
            <w:vAlign w:val="center"/>
          </w:tcPr>
          <w:p w:rsidR="00631F6B" w:rsidRPr="00631F6B" w:rsidRDefault="00631F6B" w:rsidP="00631F6B">
            <w:pPr>
              <w:keepNext/>
              <w:widowControl w:val="0"/>
              <w:autoSpaceDE w:val="0"/>
              <w:autoSpaceDN w:val="0"/>
              <w:adjustRightInd w:val="0"/>
              <w:spacing w:after="0" w:line="240" w:lineRule="auto"/>
              <w:jc w:val="center"/>
              <w:rPr>
                <w:rFonts w:ascii="Times New Roman" w:hAnsi="Times New Roman" w:cs="Times New Roman"/>
                <w:color w:val="000000"/>
                <w:sz w:val="24"/>
                <w:szCs w:val="24"/>
              </w:rPr>
            </w:pPr>
            <w:r w:rsidRPr="00631F6B">
              <w:rPr>
                <w:rFonts w:ascii="Times New Roman" w:hAnsi="Times New Roman" w:cs="Times New Roman"/>
                <w:color w:val="000000"/>
                <w:sz w:val="24"/>
                <w:szCs w:val="24"/>
              </w:rPr>
              <w:t>Наименование структурного подразделения, рабочего места</w:t>
            </w:r>
          </w:p>
        </w:tc>
        <w:tc>
          <w:tcPr>
            <w:tcW w:w="2215" w:type="dxa"/>
            <w:tcBorders>
              <w:top w:val="single" w:sz="6" w:space="0" w:color="000000"/>
              <w:left w:val="nil"/>
              <w:bottom w:val="single" w:sz="6" w:space="0" w:color="000000"/>
              <w:right w:val="single" w:sz="6" w:space="0" w:color="000000"/>
            </w:tcBorders>
            <w:vAlign w:val="center"/>
          </w:tcPr>
          <w:p w:rsidR="00631F6B" w:rsidRPr="00631F6B" w:rsidRDefault="00631F6B" w:rsidP="00631F6B">
            <w:pPr>
              <w:keepNext/>
              <w:widowControl w:val="0"/>
              <w:autoSpaceDE w:val="0"/>
              <w:autoSpaceDN w:val="0"/>
              <w:adjustRightInd w:val="0"/>
              <w:spacing w:after="0" w:line="240" w:lineRule="auto"/>
              <w:jc w:val="center"/>
              <w:rPr>
                <w:rFonts w:ascii="Times New Roman" w:hAnsi="Times New Roman" w:cs="Times New Roman"/>
                <w:color w:val="000000"/>
                <w:sz w:val="24"/>
                <w:szCs w:val="24"/>
              </w:rPr>
            </w:pPr>
            <w:r w:rsidRPr="00631F6B">
              <w:rPr>
                <w:rFonts w:ascii="Times New Roman" w:hAnsi="Times New Roman" w:cs="Times New Roman"/>
                <w:color w:val="000000"/>
                <w:sz w:val="24"/>
                <w:szCs w:val="24"/>
              </w:rPr>
              <w:t xml:space="preserve">Наименование мероприятия </w:t>
            </w:r>
          </w:p>
        </w:tc>
        <w:tc>
          <w:tcPr>
            <w:tcW w:w="2000" w:type="dxa"/>
            <w:tcBorders>
              <w:top w:val="single" w:sz="6" w:space="0" w:color="000000"/>
              <w:left w:val="nil"/>
              <w:bottom w:val="single" w:sz="6" w:space="0" w:color="000000"/>
              <w:right w:val="single" w:sz="6" w:space="0" w:color="000000"/>
            </w:tcBorders>
            <w:vAlign w:val="center"/>
          </w:tcPr>
          <w:p w:rsidR="00631F6B" w:rsidRPr="00631F6B" w:rsidRDefault="00631F6B" w:rsidP="00631F6B">
            <w:pPr>
              <w:keepNext/>
              <w:widowControl w:val="0"/>
              <w:autoSpaceDE w:val="0"/>
              <w:autoSpaceDN w:val="0"/>
              <w:adjustRightInd w:val="0"/>
              <w:spacing w:after="0" w:line="240" w:lineRule="auto"/>
              <w:jc w:val="center"/>
              <w:rPr>
                <w:rFonts w:ascii="Times New Roman" w:hAnsi="Times New Roman" w:cs="Times New Roman"/>
                <w:color w:val="000000"/>
                <w:sz w:val="24"/>
                <w:szCs w:val="24"/>
              </w:rPr>
            </w:pPr>
            <w:r w:rsidRPr="00631F6B">
              <w:rPr>
                <w:rFonts w:ascii="Times New Roman" w:hAnsi="Times New Roman" w:cs="Times New Roman"/>
                <w:color w:val="000000"/>
                <w:sz w:val="24"/>
                <w:szCs w:val="24"/>
              </w:rPr>
              <w:t>Цель мероприятия</w:t>
            </w:r>
          </w:p>
        </w:tc>
        <w:tc>
          <w:tcPr>
            <w:tcW w:w="1118" w:type="dxa"/>
            <w:tcBorders>
              <w:top w:val="single" w:sz="6" w:space="0" w:color="000000"/>
              <w:left w:val="nil"/>
              <w:bottom w:val="single" w:sz="6" w:space="0" w:color="000000"/>
              <w:right w:val="single" w:sz="6" w:space="0" w:color="000000"/>
            </w:tcBorders>
            <w:vAlign w:val="center"/>
          </w:tcPr>
          <w:p w:rsidR="00631F6B" w:rsidRPr="00631F6B" w:rsidRDefault="00631F6B" w:rsidP="00631F6B">
            <w:pPr>
              <w:keepNext/>
              <w:widowControl w:val="0"/>
              <w:autoSpaceDE w:val="0"/>
              <w:autoSpaceDN w:val="0"/>
              <w:adjustRightInd w:val="0"/>
              <w:spacing w:after="0" w:line="240" w:lineRule="auto"/>
              <w:jc w:val="center"/>
              <w:rPr>
                <w:rFonts w:ascii="Times New Roman" w:hAnsi="Times New Roman" w:cs="Times New Roman"/>
                <w:color w:val="000000"/>
                <w:sz w:val="24"/>
                <w:szCs w:val="24"/>
              </w:rPr>
            </w:pPr>
            <w:r w:rsidRPr="00631F6B">
              <w:rPr>
                <w:rFonts w:ascii="Times New Roman" w:hAnsi="Times New Roman" w:cs="Times New Roman"/>
                <w:color w:val="000000"/>
                <w:sz w:val="24"/>
                <w:szCs w:val="24"/>
              </w:rPr>
              <w:t>Срок выполнения</w:t>
            </w:r>
          </w:p>
        </w:tc>
        <w:tc>
          <w:tcPr>
            <w:tcW w:w="1559" w:type="dxa"/>
            <w:tcBorders>
              <w:top w:val="single" w:sz="6" w:space="0" w:color="000000"/>
              <w:left w:val="nil"/>
              <w:bottom w:val="single" w:sz="6" w:space="0" w:color="000000"/>
              <w:right w:val="single" w:sz="6" w:space="0" w:color="000000"/>
            </w:tcBorders>
            <w:vAlign w:val="center"/>
          </w:tcPr>
          <w:p w:rsidR="00631F6B" w:rsidRPr="00631F6B" w:rsidRDefault="00631F6B" w:rsidP="00631F6B">
            <w:pPr>
              <w:keepNext/>
              <w:widowControl w:val="0"/>
              <w:autoSpaceDE w:val="0"/>
              <w:autoSpaceDN w:val="0"/>
              <w:adjustRightInd w:val="0"/>
              <w:spacing w:after="0" w:line="240" w:lineRule="auto"/>
              <w:jc w:val="center"/>
              <w:rPr>
                <w:rFonts w:ascii="Times New Roman" w:hAnsi="Times New Roman" w:cs="Times New Roman"/>
                <w:color w:val="000000"/>
                <w:sz w:val="24"/>
                <w:szCs w:val="24"/>
              </w:rPr>
            </w:pPr>
            <w:r w:rsidRPr="00631F6B">
              <w:rPr>
                <w:rFonts w:ascii="Times New Roman" w:hAnsi="Times New Roman" w:cs="Times New Roman"/>
                <w:color w:val="000000"/>
                <w:sz w:val="24"/>
                <w:szCs w:val="24"/>
              </w:rPr>
              <w:t>Структурные подразделения, привлекаемые для выполнения мероприятия</w:t>
            </w:r>
          </w:p>
        </w:tc>
        <w:tc>
          <w:tcPr>
            <w:tcW w:w="1276" w:type="dxa"/>
            <w:tcBorders>
              <w:top w:val="single" w:sz="6" w:space="0" w:color="000000"/>
              <w:left w:val="nil"/>
              <w:bottom w:val="single" w:sz="6" w:space="0" w:color="000000"/>
              <w:right w:val="single" w:sz="6" w:space="0" w:color="000000"/>
            </w:tcBorders>
            <w:vAlign w:val="center"/>
          </w:tcPr>
          <w:p w:rsidR="00631F6B" w:rsidRPr="00631F6B" w:rsidRDefault="00631F6B" w:rsidP="00631F6B">
            <w:pPr>
              <w:keepNext/>
              <w:widowControl w:val="0"/>
              <w:autoSpaceDE w:val="0"/>
              <w:autoSpaceDN w:val="0"/>
              <w:adjustRightInd w:val="0"/>
              <w:spacing w:after="0" w:line="240" w:lineRule="auto"/>
              <w:jc w:val="center"/>
              <w:rPr>
                <w:rFonts w:ascii="Times New Roman" w:hAnsi="Times New Roman" w:cs="Times New Roman"/>
                <w:color w:val="000000"/>
                <w:sz w:val="24"/>
                <w:szCs w:val="24"/>
              </w:rPr>
            </w:pPr>
            <w:r w:rsidRPr="00631F6B">
              <w:rPr>
                <w:rFonts w:ascii="Times New Roman" w:hAnsi="Times New Roman" w:cs="Times New Roman"/>
                <w:color w:val="000000"/>
                <w:sz w:val="24"/>
                <w:szCs w:val="24"/>
              </w:rPr>
              <w:t>Отметка о выполнении</w:t>
            </w:r>
          </w:p>
        </w:tc>
      </w:tr>
      <w:tr w:rsidR="00631F6B" w:rsidRPr="00631F6B" w:rsidTr="00631F6B">
        <w:trPr>
          <w:trHeight w:hRule="exact" w:val="360"/>
        </w:trPr>
        <w:tc>
          <w:tcPr>
            <w:tcW w:w="1605" w:type="dxa"/>
            <w:tcBorders>
              <w:top w:val="nil"/>
              <w:left w:val="single" w:sz="6" w:space="0" w:color="000000"/>
              <w:bottom w:val="single" w:sz="6" w:space="0" w:color="000000"/>
              <w:right w:val="single" w:sz="6" w:space="0" w:color="000000"/>
            </w:tcBorders>
            <w:vAlign w:val="center"/>
          </w:tcPr>
          <w:p w:rsidR="00631F6B" w:rsidRPr="00631F6B" w:rsidRDefault="00631F6B" w:rsidP="00631F6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631F6B">
              <w:rPr>
                <w:rFonts w:ascii="Times New Roman" w:hAnsi="Times New Roman" w:cs="Times New Roman"/>
                <w:color w:val="000000"/>
                <w:sz w:val="24"/>
                <w:szCs w:val="24"/>
              </w:rPr>
              <w:t>1</w:t>
            </w:r>
          </w:p>
        </w:tc>
        <w:tc>
          <w:tcPr>
            <w:tcW w:w="2215" w:type="dxa"/>
            <w:tcBorders>
              <w:top w:val="nil"/>
              <w:left w:val="nil"/>
              <w:bottom w:val="single" w:sz="6" w:space="0" w:color="000000"/>
              <w:right w:val="single" w:sz="6" w:space="0" w:color="000000"/>
            </w:tcBorders>
            <w:vAlign w:val="center"/>
          </w:tcPr>
          <w:p w:rsidR="00631F6B" w:rsidRPr="00631F6B" w:rsidRDefault="00631F6B" w:rsidP="00631F6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631F6B">
              <w:rPr>
                <w:rFonts w:ascii="Times New Roman" w:hAnsi="Times New Roman" w:cs="Times New Roman"/>
                <w:color w:val="000000"/>
                <w:sz w:val="24"/>
                <w:szCs w:val="24"/>
              </w:rPr>
              <w:t>2</w:t>
            </w:r>
          </w:p>
        </w:tc>
        <w:tc>
          <w:tcPr>
            <w:tcW w:w="2000" w:type="dxa"/>
            <w:tcBorders>
              <w:top w:val="nil"/>
              <w:left w:val="nil"/>
              <w:bottom w:val="single" w:sz="6" w:space="0" w:color="000000"/>
              <w:right w:val="single" w:sz="6" w:space="0" w:color="000000"/>
            </w:tcBorders>
            <w:vAlign w:val="center"/>
          </w:tcPr>
          <w:p w:rsidR="00631F6B" w:rsidRPr="00631F6B" w:rsidRDefault="00631F6B" w:rsidP="00631F6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631F6B">
              <w:rPr>
                <w:rFonts w:ascii="Times New Roman" w:hAnsi="Times New Roman" w:cs="Times New Roman"/>
                <w:color w:val="000000"/>
                <w:sz w:val="24"/>
                <w:szCs w:val="24"/>
              </w:rPr>
              <w:t>3</w:t>
            </w:r>
          </w:p>
        </w:tc>
        <w:tc>
          <w:tcPr>
            <w:tcW w:w="1118" w:type="dxa"/>
            <w:tcBorders>
              <w:top w:val="nil"/>
              <w:left w:val="nil"/>
              <w:bottom w:val="single" w:sz="6" w:space="0" w:color="000000"/>
              <w:right w:val="single" w:sz="6" w:space="0" w:color="000000"/>
            </w:tcBorders>
            <w:vAlign w:val="center"/>
          </w:tcPr>
          <w:p w:rsidR="00631F6B" w:rsidRPr="00631F6B" w:rsidRDefault="00631F6B" w:rsidP="00631F6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631F6B">
              <w:rPr>
                <w:rFonts w:ascii="Times New Roman" w:hAnsi="Times New Roman" w:cs="Times New Roman"/>
                <w:color w:val="000000"/>
                <w:sz w:val="24"/>
                <w:szCs w:val="24"/>
              </w:rPr>
              <w:t>4</w:t>
            </w:r>
          </w:p>
        </w:tc>
        <w:tc>
          <w:tcPr>
            <w:tcW w:w="1559" w:type="dxa"/>
            <w:tcBorders>
              <w:top w:val="nil"/>
              <w:left w:val="nil"/>
              <w:bottom w:val="single" w:sz="6" w:space="0" w:color="000000"/>
              <w:right w:val="single" w:sz="6" w:space="0" w:color="000000"/>
            </w:tcBorders>
            <w:vAlign w:val="center"/>
          </w:tcPr>
          <w:p w:rsidR="00631F6B" w:rsidRPr="00631F6B" w:rsidRDefault="00631F6B" w:rsidP="00631F6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631F6B">
              <w:rPr>
                <w:rFonts w:ascii="Times New Roman" w:hAnsi="Times New Roman" w:cs="Times New Roman"/>
                <w:color w:val="000000"/>
                <w:sz w:val="24"/>
                <w:szCs w:val="24"/>
              </w:rPr>
              <w:t>5</w:t>
            </w:r>
          </w:p>
        </w:tc>
        <w:tc>
          <w:tcPr>
            <w:tcW w:w="1276" w:type="dxa"/>
            <w:tcBorders>
              <w:top w:val="nil"/>
              <w:left w:val="nil"/>
              <w:bottom w:val="single" w:sz="6" w:space="0" w:color="000000"/>
              <w:right w:val="single" w:sz="6" w:space="0" w:color="000000"/>
            </w:tcBorders>
            <w:vAlign w:val="center"/>
          </w:tcPr>
          <w:p w:rsidR="00631F6B" w:rsidRPr="00631F6B" w:rsidRDefault="00631F6B" w:rsidP="00631F6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631F6B">
              <w:rPr>
                <w:rFonts w:ascii="Times New Roman" w:hAnsi="Times New Roman" w:cs="Times New Roman"/>
                <w:color w:val="000000"/>
                <w:sz w:val="24"/>
                <w:szCs w:val="24"/>
              </w:rPr>
              <w:t>6</w:t>
            </w:r>
          </w:p>
        </w:tc>
      </w:tr>
      <w:tr w:rsidR="00631F6B" w:rsidRPr="00631F6B" w:rsidTr="00631F6B">
        <w:tc>
          <w:tcPr>
            <w:tcW w:w="1605" w:type="dxa"/>
            <w:tcBorders>
              <w:top w:val="nil"/>
              <w:left w:val="single" w:sz="6" w:space="0" w:color="000000"/>
              <w:bottom w:val="single" w:sz="6" w:space="0" w:color="000000"/>
              <w:right w:val="single" w:sz="6" w:space="0" w:color="000000"/>
            </w:tcBorders>
          </w:tcPr>
          <w:p w:rsidR="00631F6B" w:rsidRPr="00631F6B" w:rsidRDefault="00631F6B" w:rsidP="00631F6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631F6B">
              <w:rPr>
                <w:rFonts w:ascii="Times New Roman" w:hAnsi="Times New Roman" w:cs="Times New Roman"/>
                <w:color w:val="000000"/>
                <w:sz w:val="24"/>
                <w:szCs w:val="24"/>
              </w:rPr>
              <w:t>АО «Самаранефтегаз»</w:t>
            </w:r>
          </w:p>
        </w:tc>
        <w:tc>
          <w:tcPr>
            <w:tcW w:w="2215" w:type="dxa"/>
            <w:tcBorders>
              <w:top w:val="nil"/>
              <w:left w:val="nil"/>
              <w:bottom w:val="single" w:sz="6" w:space="0" w:color="000000"/>
              <w:right w:val="single" w:sz="6" w:space="0" w:color="000000"/>
            </w:tcBorders>
            <w:vAlign w:val="center"/>
          </w:tcPr>
          <w:p w:rsidR="00631F6B" w:rsidRPr="00631F6B" w:rsidRDefault="00631F6B" w:rsidP="00FD5273">
            <w:pPr>
              <w:spacing w:after="0" w:line="240" w:lineRule="auto"/>
              <w:jc w:val="both"/>
              <w:rPr>
                <w:rFonts w:ascii="Times New Roman" w:hAnsi="Times New Roman" w:cs="Times New Roman"/>
                <w:sz w:val="24"/>
                <w:szCs w:val="28"/>
              </w:rPr>
            </w:pPr>
            <w:r w:rsidRPr="00631F6B">
              <w:rPr>
                <w:rFonts w:ascii="Times New Roman" w:hAnsi="Times New Roman" w:cs="Times New Roman"/>
                <w:sz w:val="24"/>
                <w:szCs w:val="28"/>
              </w:rPr>
              <w:t xml:space="preserve">Внедрение </w:t>
            </w:r>
            <w:r w:rsidR="00FD5273">
              <w:rPr>
                <w:rFonts w:ascii="Times New Roman" w:hAnsi="Times New Roman" w:cs="Times New Roman"/>
                <w:sz w:val="24"/>
                <w:szCs w:val="28"/>
              </w:rPr>
              <w:t>оборудования для эстакад</w:t>
            </w:r>
          </w:p>
        </w:tc>
        <w:tc>
          <w:tcPr>
            <w:tcW w:w="2000" w:type="dxa"/>
            <w:tcBorders>
              <w:top w:val="nil"/>
              <w:left w:val="nil"/>
              <w:bottom w:val="single" w:sz="6" w:space="0" w:color="000000"/>
              <w:right w:val="single" w:sz="6" w:space="0" w:color="000000"/>
            </w:tcBorders>
            <w:vAlign w:val="center"/>
          </w:tcPr>
          <w:p w:rsidR="00631F6B" w:rsidRPr="00631F6B" w:rsidRDefault="00631F6B" w:rsidP="00631F6B">
            <w:pPr>
              <w:spacing w:after="0" w:line="240" w:lineRule="auto"/>
              <w:jc w:val="both"/>
              <w:rPr>
                <w:rFonts w:ascii="Times New Roman" w:hAnsi="Times New Roman" w:cs="Times New Roman"/>
                <w:sz w:val="24"/>
                <w:szCs w:val="28"/>
              </w:rPr>
            </w:pPr>
            <w:r w:rsidRPr="00631F6B">
              <w:rPr>
                <w:rFonts w:ascii="Times New Roman" w:hAnsi="Times New Roman" w:cs="Times New Roman"/>
                <w:sz w:val="24"/>
                <w:szCs w:val="28"/>
              </w:rPr>
              <w:t>Снижение риска получения травм, охрану труда, промышленная и экологическая безопасности</w:t>
            </w:r>
          </w:p>
        </w:tc>
        <w:tc>
          <w:tcPr>
            <w:tcW w:w="1118" w:type="dxa"/>
            <w:tcBorders>
              <w:top w:val="nil"/>
              <w:left w:val="nil"/>
              <w:bottom w:val="single" w:sz="6" w:space="0" w:color="000000"/>
              <w:right w:val="single" w:sz="6" w:space="0" w:color="000000"/>
            </w:tcBorders>
          </w:tcPr>
          <w:p w:rsidR="00631F6B" w:rsidRPr="00631F6B" w:rsidRDefault="00296DF6" w:rsidP="00631F6B">
            <w:pPr>
              <w:widowControl w:val="0"/>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Январь-апрель</w:t>
            </w:r>
            <w:r w:rsidR="00631F6B" w:rsidRPr="00631F6B">
              <w:rPr>
                <w:rFonts w:ascii="Times New Roman" w:hAnsi="Times New Roman" w:cs="Times New Roman"/>
                <w:color w:val="000000"/>
                <w:sz w:val="24"/>
                <w:szCs w:val="24"/>
              </w:rPr>
              <w:t xml:space="preserve"> 2021</w:t>
            </w:r>
          </w:p>
        </w:tc>
        <w:tc>
          <w:tcPr>
            <w:tcW w:w="1559" w:type="dxa"/>
            <w:tcBorders>
              <w:top w:val="nil"/>
              <w:left w:val="nil"/>
              <w:bottom w:val="single" w:sz="6" w:space="0" w:color="000000"/>
              <w:right w:val="single" w:sz="6" w:space="0" w:color="000000"/>
            </w:tcBorders>
          </w:tcPr>
          <w:p w:rsidR="00631F6B" w:rsidRPr="00631F6B" w:rsidRDefault="00631F6B" w:rsidP="00631F6B">
            <w:pPr>
              <w:widowControl w:val="0"/>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Отдел ОТ и ПБ</w:t>
            </w:r>
          </w:p>
        </w:tc>
        <w:tc>
          <w:tcPr>
            <w:tcW w:w="1276" w:type="dxa"/>
            <w:tcBorders>
              <w:top w:val="nil"/>
              <w:left w:val="nil"/>
              <w:bottom w:val="single" w:sz="6" w:space="0" w:color="000000"/>
              <w:right w:val="single" w:sz="6" w:space="0" w:color="000000"/>
            </w:tcBorders>
          </w:tcPr>
          <w:p w:rsidR="00631F6B" w:rsidRPr="00631F6B" w:rsidRDefault="00631F6B" w:rsidP="00631F6B">
            <w:pPr>
              <w:widowControl w:val="0"/>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выполнено</w:t>
            </w:r>
          </w:p>
        </w:tc>
      </w:tr>
    </w:tbl>
    <w:p w:rsidR="0045000E" w:rsidRPr="007369E2" w:rsidRDefault="0045000E" w:rsidP="007369E2">
      <w:pPr>
        <w:spacing w:after="0" w:line="360" w:lineRule="auto"/>
        <w:ind w:firstLine="709"/>
        <w:jc w:val="both"/>
        <w:rPr>
          <w:rFonts w:ascii="Times New Roman" w:hAnsi="Times New Roman" w:cs="Times New Roman"/>
          <w:sz w:val="28"/>
          <w:szCs w:val="28"/>
        </w:rPr>
      </w:pPr>
    </w:p>
    <w:p w:rsidR="00296DF6" w:rsidRDefault="00296DF6" w:rsidP="00736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Снижение уровня производственного травматизма позволит организации претендовать в 2022г. на скидку к страховому тарифу по обязательному социальному страхованию от несчастных случаев на производстве и профессиональных заболеваний. Произведем расчет размера скидки и величины экономии страховых взносов.</w:t>
      </w:r>
    </w:p>
    <w:p w:rsidR="00733BDF" w:rsidRDefault="00733BDF" w:rsidP="007369E2">
      <w:pPr>
        <w:spacing w:after="0" w:line="360" w:lineRule="auto"/>
        <w:ind w:firstLine="709"/>
        <w:jc w:val="both"/>
        <w:rPr>
          <w:rFonts w:ascii="Times New Roman" w:hAnsi="Times New Roman" w:cs="Times New Roman"/>
          <w:color w:val="000000"/>
          <w:sz w:val="28"/>
          <w:szCs w:val="28"/>
        </w:rPr>
      </w:pPr>
      <w:r w:rsidRPr="007369E2">
        <w:rPr>
          <w:rFonts w:ascii="Times New Roman" w:hAnsi="Times New Roman" w:cs="Times New Roman"/>
          <w:sz w:val="28"/>
          <w:szCs w:val="28"/>
        </w:rPr>
        <w:t>В таблице 6 представлены данные</w:t>
      </w:r>
      <w:r w:rsidR="007369E2" w:rsidRPr="007369E2">
        <w:rPr>
          <w:rFonts w:ascii="Times New Roman" w:hAnsi="Times New Roman" w:cs="Times New Roman"/>
          <w:sz w:val="28"/>
          <w:szCs w:val="28"/>
        </w:rPr>
        <w:t xml:space="preserve"> для расчета </w:t>
      </w:r>
      <w:r w:rsidR="007369E2" w:rsidRPr="007369E2">
        <w:rPr>
          <w:rFonts w:ascii="Times New Roman" w:hAnsi="Times New Roman" w:cs="Times New Roman"/>
          <w:color w:val="000000"/>
          <w:sz w:val="28"/>
          <w:szCs w:val="28"/>
        </w:rPr>
        <w:t>скидки и доплаты к страховым тарифам по обязательному социальному страхованию от несчастных случаев на производстве и профессиональных заболеваний.</w:t>
      </w:r>
    </w:p>
    <w:p w:rsidR="007369E2" w:rsidRDefault="007369E2" w:rsidP="007369E2">
      <w:pPr>
        <w:spacing w:after="0" w:line="360" w:lineRule="auto"/>
        <w:ind w:firstLine="709"/>
        <w:jc w:val="both"/>
        <w:rPr>
          <w:rFonts w:ascii="Times New Roman" w:hAnsi="Times New Roman" w:cs="Times New Roman"/>
          <w:color w:val="000000"/>
          <w:sz w:val="28"/>
          <w:szCs w:val="28"/>
        </w:rPr>
      </w:pPr>
    </w:p>
    <w:p w:rsidR="007369E2" w:rsidRDefault="007369E2" w:rsidP="00296DF6">
      <w:pPr>
        <w:spacing w:after="0" w:line="240" w:lineRule="auto"/>
        <w:jc w:val="both"/>
        <w:rPr>
          <w:rFonts w:ascii="Times New Roman" w:hAnsi="Times New Roman" w:cs="Times New Roman"/>
          <w:sz w:val="28"/>
          <w:szCs w:val="28"/>
        </w:rPr>
      </w:pPr>
      <w:r w:rsidRPr="007369E2">
        <w:rPr>
          <w:rFonts w:ascii="Times New Roman" w:hAnsi="Times New Roman" w:cs="Times New Roman"/>
          <w:color w:val="000000"/>
          <w:sz w:val="28"/>
          <w:szCs w:val="28"/>
        </w:rPr>
        <w:t xml:space="preserve">Таблица 6 - </w:t>
      </w:r>
      <w:r w:rsidRPr="007369E2">
        <w:rPr>
          <w:rFonts w:ascii="Times New Roman" w:hAnsi="Times New Roman" w:cs="Times New Roman"/>
          <w:sz w:val="28"/>
          <w:szCs w:val="28"/>
        </w:rPr>
        <w:t>Данные для расчета размера скидки к страховому тарифу по обязательному социальному страхованию от несчастных случаев на производстве и профессиональных заболеваний</w:t>
      </w:r>
    </w:p>
    <w:p w:rsidR="007369E2" w:rsidRDefault="007369E2" w:rsidP="007369E2">
      <w:pPr>
        <w:spacing w:after="0" w:line="360" w:lineRule="auto"/>
        <w:jc w:val="both"/>
        <w:rPr>
          <w:rFonts w:ascii="Times New Roman" w:hAnsi="Times New Roman" w:cs="Times New Roman"/>
          <w:sz w:val="28"/>
          <w:szCs w:val="28"/>
        </w:rPr>
      </w:pPr>
    </w:p>
    <w:tbl>
      <w:tblPr>
        <w:tblW w:w="9658" w:type="dxa"/>
        <w:tblLook w:val="04A0" w:firstRow="1" w:lastRow="0" w:firstColumn="1" w:lastColumn="0" w:noHBand="0" w:noVBand="1"/>
      </w:tblPr>
      <w:tblGrid>
        <w:gridCol w:w="3818"/>
        <w:gridCol w:w="1028"/>
        <w:gridCol w:w="1188"/>
        <w:gridCol w:w="1205"/>
        <w:gridCol w:w="1243"/>
        <w:gridCol w:w="1176"/>
      </w:tblGrid>
      <w:tr w:rsidR="00F30F6C" w:rsidRPr="006A5938" w:rsidTr="00296DF6">
        <w:trPr>
          <w:trHeight w:val="300"/>
          <w:tblHeader/>
        </w:trPr>
        <w:tc>
          <w:tcPr>
            <w:tcW w:w="381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41E07" w:rsidRPr="00241E07" w:rsidRDefault="00241E07" w:rsidP="00241E07">
            <w:pPr>
              <w:spacing w:after="0" w:line="240" w:lineRule="auto"/>
              <w:jc w:val="center"/>
              <w:rPr>
                <w:rFonts w:ascii="Times New Roman" w:hAnsi="Times New Roman" w:cs="Times New Roman"/>
                <w:color w:val="000000"/>
                <w:sz w:val="24"/>
                <w:szCs w:val="24"/>
              </w:rPr>
            </w:pPr>
            <w:r w:rsidRPr="00241E07">
              <w:rPr>
                <w:rFonts w:ascii="Times New Roman" w:hAnsi="Times New Roman" w:cs="Times New Roman"/>
                <w:color w:val="000000"/>
                <w:sz w:val="24"/>
                <w:szCs w:val="24"/>
              </w:rPr>
              <w:t>Показатель</w:t>
            </w:r>
          </w:p>
        </w:tc>
        <w:tc>
          <w:tcPr>
            <w:tcW w:w="102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41E07" w:rsidRPr="00241E07" w:rsidRDefault="00241E07" w:rsidP="00241E07">
            <w:pPr>
              <w:spacing w:after="0" w:line="240" w:lineRule="auto"/>
              <w:jc w:val="center"/>
              <w:rPr>
                <w:rFonts w:ascii="Times New Roman" w:hAnsi="Times New Roman" w:cs="Times New Roman"/>
                <w:color w:val="000000"/>
                <w:sz w:val="24"/>
                <w:szCs w:val="24"/>
              </w:rPr>
            </w:pPr>
            <w:r w:rsidRPr="00241E07">
              <w:rPr>
                <w:rFonts w:ascii="Times New Roman" w:hAnsi="Times New Roman" w:cs="Times New Roman"/>
                <w:color w:val="000000"/>
                <w:sz w:val="24"/>
                <w:szCs w:val="24"/>
              </w:rPr>
              <w:t>усл. обоз.</w:t>
            </w:r>
          </w:p>
        </w:tc>
        <w:tc>
          <w:tcPr>
            <w:tcW w:w="118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41E07" w:rsidRPr="00241E07" w:rsidRDefault="00241E07" w:rsidP="00241E07">
            <w:pPr>
              <w:spacing w:after="0" w:line="240" w:lineRule="auto"/>
              <w:jc w:val="center"/>
              <w:rPr>
                <w:rFonts w:ascii="Times New Roman" w:hAnsi="Times New Roman" w:cs="Times New Roman"/>
                <w:color w:val="000000"/>
                <w:sz w:val="24"/>
                <w:szCs w:val="24"/>
              </w:rPr>
            </w:pPr>
            <w:r w:rsidRPr="00241E07">
              <w:rPr>
                <w:rFonts w:ascii="Times New Roman" w:hAnsi="Times New Roman" w:cs="Times New Roman"/>
                <w:color w:val="000000"/>
                <w:sz w:val="24"/>
                <w:szCs w:val="24"/>
              </w:rPr>
              <w:t>ед. изм.</w:t>
            </w:r>
          </w:p>
        </w:tc>
        <w:tc>
          <w:tcPr>
            <w:tcW w:w="3624" w:type="dxa"/>
            <w:gridSpan w:val="3"/>
            <w:tcBorders>
              <w:top w:val="single" w:sz="4" w:space="0" w:color="auto"/>
              <w:left w:val="nil"/>
              <w:bottom w:val="single" w:sz="4" w:space="0" w:color="auto"/>
              <w:right w:val="single" w:sz="4" w:space="0" w:color="auto"/>
            </w:tcBorders>
            <w:shd w:val="clear" w:color="auto" w:fill="auto"/>
            <w:noWrap/>
            <w:hideMark/>
          </w:tcPr>
          <w:p w:rsidR="00241E07" w:rsidRPr="00241E07" w:rsidRDefault="00241E07" w:rsidP="00241E07">
            <w:pPr>
              <w:spacing w:after="0" w:line="240" w:lineRule="auto"/>
              <w:jc w:val="center"/>
              <w:rPr>
                <w:rFonts w:ascii="Times New Roman" w:hAnsi="Times New Roman" w:cs="Times New Roman"/>
                <w:color w:val="000000"/>
                <w:sz w:val="24"/>
                <w:szCs w:val="24"/>
              </w:rPr>
            </w:pPr>
            <w:r w:rsidRPr="00241E07">
              <w:rPr>
                <w:rFonts w:ascii="Times New Roman" w:hAnsi="Times New Roman" w:cs="Times New Roman"/>
                <w:color w:val="000000"/>
                <w:sz w:val="24"/>
                <w:szCs w:val="24"/>
              </w:rPr>
              <w:t>Данные по годам</w:t>
            </w:r>
          </w:p>
        </w:tc>
      </w:tr>
      <w:tr w:rsidR="00F30F6C" w:rsidRPr="006A5938" w:rsidTr="00296DF6">
        <w:trPr>
          <w:trHeight w:val="300"/>
          <w:tblHeader/>
        </w:trPr>
        <w:tc>
          <w:tcPr>
            <w:tcW w:w="3818" w:type="dxa"/>
            <w:vMerge/>
            <w:tcBorders>
              <w:top w:val="single" w:sz="4" w:space="0" w:color="auto"/>
              <w:left w:val="single" w:sz="4" w:space="0" w:color="auto"/>
              <w:bottom w:val="single" w:sz="4" w:space="0" w:color="auto"/>
              <w:right w:val="single" w:sz="4" w:space="0" w:color="auto"/>
            </w:tcBorders>
            <w:hideMark/>
          </w:tcPr>
          <w:p w:rsidR="00383D7E" w:rsidRPr="00241E07" w:rsidRDefault="00383D7E" w:rsidP="00241E07">
            <w:pPr>
              <w:spacing w:after="0" w:line="240" w:lineRule="auto"/>
              <w:jc w:val="center"/>
              <w:rPr>
                <w:rFonts w:ascii="Times New Roman" w:hAnsi="Times New Roman" w:cs="Times New Roman"/>
                <w:color w:val="000000"/>
                <w:sz w:val="24"/>
                <w:szCs w:val="24"/>
              </w:rPr>
            </w:pPr>
          </w:p>
        </w:tc>
        <w:tc>
          <w:tcPr>
            <w:tcW w:w="1028" w:type="dxa"/>
            <w:vMerge/>
            <w:tcBorders>
              <w:top w:val="single" w:sz="4" w:space="0" w:color="auto"/>
              <w:left w:val="single" w:sz="4" w:space="0" w:color="auto"/>
              <w:bottom w:val="single" w:sz="4" w:space="0" w:color="auto"/>
              <w:right w:val="single" w:sz="4" w:space="0" w:color="auto"/>
            </w:tcBorders>
            <w:hideMark/>
          </w:tcPr>
          <w:p w:rsidR="00383D7E" w:rsidRPr="00241E07" w:rsidRDefault="00383D7E" w:rsidP="00241E07">
            <w:pPr>
              <w:spacing w:after="0" w:line="240" w:lineRule="auto"/>
              <w:jc w:val="center"/>
              <w:rPr>
                <w:rFonts w:ascii="Times New Roman" w:hAnsi="Times New Roman" w:cs="Times New Roman"/>
                <w:color w:val="000000"/>
                <w:sz w:val="24"/>
                <w:szCs w:val="24"/>
              </w:rPr>
            </w:pPr>
          </w:p>
        </w:tc>
        <w:tc>
          <w:tcPr>
            <w:tcW w:w="1188" w:type="dxa"/>
            <w:vMerge/>
            <w:tcBorders>
              <w:top w:val="single" w:sz="4" w:space="0" w:color="auto"/>
              <w:left w:val="single" w:sz="4" w:space="0" w:color="auto"/>
              <w:bottom w:val="single" w:sz="4" w:space="0" w:color="auto"/>
              <w:right w:val="single" w:sz="4" w:space="0" w:color="auto"/>
            </w:tcBorders>
            <w:hideMark/>
          </w:tcPr>
          <w:p w:rsidR="00383D7E" w:rsidRPr="00241E07" w:rsidRDefault="00383D7E" w:rsidP="00241E07">
            <w:pPr>
              <w:spacing w:after="0" w:line="240" w:lineRule="auto"/>
              <w:jc w:val="center"/>
              <w:rPr>
                <w:rFonts w:ascii="Times New Roman" w:hAnsi="Times New Roman" w:cs="Times New Roman"/>
                <w:color w:val="000000"/>
                <w:sz w:val="24"/>
                <w:szCs w:val="24"/>
              </w:rPr>
            </w:pPr>
          </w:p>
        </w:tc>
        <w:tc>
          <w:tcPr>
            <w:tcW w:w="1205" w:type="dxa"/>
            <w:tcBorders>
              <w:top w:val="nil"/>
              <w:left w:val="nil"/>
              <w:bottom w:val="single" w:sz="4" w:space="0" w:color="auto"/>
              <w:right w:val="single" w:sz="4" w:space="0" w:color="auto"/>
            </w:tcBorders>
            <w:shd w:val="clear" w:color="auto" w:fill="auto"/>
            <w:noWrap/>
          </w:tcPr>
          <w:p w:rsidR="00383D7E" w:rsidRPr="00241E07" w:rsidRDefault="00080A30" w:rsidP="00241E0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r w:rsidR="00383D7E" w:rsidRPr="00241E07">
              <w:rPr>
                <w:rFonts w:ascii="Times New Roman" w:hAnsi="Times New Roman" w:cs="Times New Roman"/>
                <w:color w:val="000000"/>
                <w:sz w:val="24"/>
                <w:szCs w:val="24"/>
              </w:rPr>
              <w:t xml:space="preserve"> год</w:t>
            </w:r>
          </w:p>
        </w:tc>
        <w:tc>
          <w:tcPr>
            <w:tcW w:w="1243" w:type="dxa"/>
            <w:tcBorders>
              <w:top w:val="nil"/>
              <w:left w:val="nil"/>
              <w:bottom w:val="single" w:sz="4" w:space="0" w:color="auto"/>
              <w:right w:val="single" w:sz="4" w:space="0" w:color="auto"/>
            </w:tcBorders>
            <w:shd w:val="clear" w:color="auto" w:fill="auto"/>
            <w:noWrap/>
          </w:tcPr>
          <w:p w:rsidR="00383D7E" w:rsidRPr="00241E07" w:rsidRDefault="00080A30" w:rsidP="00241E0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2020</w:t>
            </w:r>
            <w:r w:rsidR="00383D7E" w:rsidRPr="00241E07">
              <w:rPr>
                <w:rFonts w:ascii="Times New Roman" w:hAnsi="Times New Roman" w:cs="Times New Roman"/>
                <w:color w:val="000000"/>
                <w:sz w:val="24"/>
                <w:szCs w:val="24"/>
              </w:rPr>
              <w:t xml:space="preserve"> год</w:t>
            </w:r>
          </w:p>
        </w:tc>
        <w:tc>
          <w:tcPr>
            <w:tcW w:w="1176" w:type="dxa"/>
            <w:tcBorders>
              <w:top w:val="nil"/>
              <w:left w:val="nil"/>
              <w:bottom w:val="single" w:sz="4" w:space="0" w:color="auto"/>
              <w:right w:val="single" w:sz="4" w:space="0" w:color="auto"/>
            </w:tcBorders>
            <w:shd w:val="clear" w:color="auto" w:fill="auto"/>
            <w:noWrap/>
          </w:tcPr>
          <w:p w:rsidR="00383D7E" w:rsidRPr="00241E07" w:rsidRDefault="00080A30" w:rsidP="00383D7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2021</w:t>
            </w:r>
            <w:r w:rsidR="00383D7E" w:rsidRPr="00241E07">
              <w:rPr>
                <w:rFonts w:ascii="Times New Roman" w:hAnsi="Times New Roman" w:cs="Times New Roman"/>
                <w:color w:val="000000"/>
                <w:sz w:val="24"/>
                <w:szCs w:val="24"/>
              </w:rPr>
              <w:t xml:space="preserve"> год</w:t>
            </w:r>
          </w:p>
        </w:tc>
      </w:tr>
      <w:tr w:rsidR="000A74C7" w:rsidRPr="006A5938" w:rsidTr="00296DF6">
        <w:trPr>
          <w:trHeight w:val="226"/>
        </w:trPr>
        <w:tc>
          <w:tcPr>
            <w:tcW w:w="3818" w:type="dxa"/>
            <w:tcBorders>
              <w:top w:val="nil"/>
              <w:left w:val="single" w:sz="4" w:space="0" w:color="auto"/>
              <w:bottom w:val="single" w:sz="4" w:space="0" w:color="auto"/>
              <w:right w:val="single" w:sz="4" w:space="0" w:color="auto"/>
            </w:tcBorders>
            <w:shd w:val="clear" w:color="auto" w:fill="auto"/>
          </w:tcPr>
          <w:p w:rsidR="000A74C7" w:rsidRPr="00241E07" w:rsidRDefault="000A74C7" w:rsidP="000A74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028" w:type="dxa"/>
            <w:tcBorders>
              <w:top w:val="nil"/>
              <w:left w:val="nil"/>
              <w:bottom w:val="single" w:sz="4" w:space="0" w:color="auto"/>
              <w:right w:val="single" w:sz="4" w:space="0" w:color="auto"/>
            </w:tcBorders>
            <w:shd w:val="clear" w:color="auto" w:fill="auto"/>
          </w:tcPr>
          <w:p w:rsidR="000A74C7" w:rsidRPr="00241E07" w:rsidRDefault="000A74C7" w:rsidP="000A74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188" w:type="dxa"/>
            <w:tcBorders>
              <w:top w:val="nil"/>
              <w:left w:val="nil"/>
              <w:bottom w:val="single" w:sz="4" w:space="0" w:color="auto"/>
              <w:right w:val="single" w:sz="4" w:space="0" w:color="auto"/>
            </w:tcBorders>
            <w:shd w:val="clear" w:color="auto" w:fill="auto"/>
          </w:tcPr>
          <w:p w:rsidR="000A74C7" w:rsidRPr="00241E07" w:rsidRDefault="000A74C7" w:rsidP="000A74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205" w:type="dxa"/>
            <w:tcBorders>
              <w:top w:val="nil"/>
              <w:left w:val="nil"/>
              <w:bottom w:val="single" w:sz="4" w:space="0" w:color="auto"/>
              <w:right w:val="single" w:sz="4" w:space="0" w:color="auto"/>
            </w:tcBorders>
            <w:shd w:val="clear" w:color="auto" w:fill="auto"/>
            <w:noWrap/>
          </w:tcPr>
          <w:p w:rsidR="000A74C7" w:rsidRDefault="000A74C7" w:rsidP="000A74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43" w:type="dxa"/>
            <w:tcBorders>
              <w:top w:val="nil"/>
              <w:left w:val="nil"/>
              <w:bottom w:val="single" w:sz="4" w:space="0" w:color="auto"/>
              <w:right w:val="single" w:sz="4" w:space="0" w:color="auto"/>
            </w:tcBorders>
            <w:shd w:val="clear" w:color="auto" w:fill="auto"/>
            <w:noWrap/>
          </w:tcPr>
          <w:p w:rsidR="000A74C7" w:rsidRDefault="000A74C7" w:rsidP="000A74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176" w:type="dxa"/>
            <w:tcBorders>
              <w:top w:val="nil"/>
              <w:left w:val="nil"/>
              <w:bottom w:val="single" w:sz="4" w:space="0" w:color="auto"/>
              <w:right w:val="single" w:sz="4" w:space="0" w:color="auto"/>
            </w:tcBorders>
            <w:shd w:val="clear" w:color="auto" w:fill="auto"/>
            <w:noWrap/>
          </w:tcPr>
          <w:p w:rsidR="000A74C7" w:rsidRDefault="000A74C7" w:rsidP="000A74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296DF6" w:rsidRPr="006A5938" w:rsidTr="00296DF6">
        <w:trPr>
          <w:trHeight w:val="510"/>
        </w:trPr>
        <w:tc>
          <w:tcPr>
            <w:tcW w:w="3818" w:type="dxa"/>
            <w:tcBorders>
              <w:top w:val="nil"/>
              <w:left w:val="single" w:sz="4" w:space="0" w:color="auto"/>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Среднесписочная численность работающих</w:t>
            </w:r>
          </w:p>
        </w:tc>
        <w:tc>
          <w:tcPr>
            <w:tcW w:w="1028" w:type="dxa"/>
            <w:tcBorders>
              <w:top w:val="nil"/>
              <w:left w:val="nil"/>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N</w:t>
            </w:r>
          </w:p>
        </w:tc>
        <w:tc>
          <w:tcPr>
            <w:tcW w:w="1188" w:type="dxa"/>
            <w:tcBorders>
              <w:top w:val="nil"/>
              <w:left w:val="nil"/>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чел</w:t>
            </w:r>
          </w:p>
        </w:tc>
        <w:tc>
          <w:tcPr>
            <w:tcW w:w="1205" w:type="dxa"/>
            <w:tcBorders>
              <w:top w:val="single" w:sz="4" w:space="0" w:color="auto"/>
              <w:bottom w:val="single" w:sz="4" w:space="0" w:color="auto"/>
              <w:right w:val="single" w:sz="4" w:space="0" w:color="auto"/>
            </w:tcBorders>
            <w:noWrap/>
          </w:tcPr>
          <w:p w:rsidR="00296DF6" w:rsidRPr="00296DF6" w:rsidRDefault="00296DF6" w:rsidP="00296DF6">
            <w:pPr>
              <w:suppressAutoHyphens/>
              <w:jc w:val="center"/>
              <w:rPr>
                <w:rFonts w:ascii="Times New Roman" w:hAnsi="Times New Roman" w:cs="Times New Roman"/>
                <w:color w:val="000000"/>
                <w:sz w:val="24"/>
                <w:szCs w:val="24"/>
                <w:lang w:eastAsia="zh-CN"/>
              </w:rPr>
            </w:pPr>
            <w:r w:rsidRPr="00296DF6">
              <w:rPr>
                <w:rFonts w:ascii="Times New Roman" w:hAnsi="Times New Roman" w:cs="Times New Roman"/>
                <w:color w:val="000000"/>
                <w:sz w:val="24"/>
                <w:szCs w:val="24"/>
                <w:lang w:eastAsia="zh-CN"/>
              </w:rPr>
              <w:t>2500</w:t>
            </w:r>
          </w:p>
        </w:tc>
        <w:tc>
          <w:tcPr>
            <w:tcW w:w="1243" w:type="dxa"/>
            <w:tcBorders>
              <w:top w:val="single" w:sz="4" w:space="0" w:color="auto"/>
              <w:left w:val="single" w:sz="4" w:space="0" w:color="auto"/>
              <w:bottom w:val="single" w:sz="4" w:space="0" w:color="auto"/>
              <w:right w:val="single" w:sz="4" w:space="0" w:color="auto"/>
            </w:tcBorders>
            <w:noWrap/>
          </w:tcPr>
          <w:p w:rsidR="00296DF6" w:rsidRPr="00296DF6" w:rsidRDefault="00296DF6" w:rsidP="00296DF6">
            <w:pPr>
              <w:suppressAutoHyphens/>
              <w:jc w:val="center"/>
              <w:rPr>
                <w:rFonts w:ascii="Times New Roman" w:hAnsi="Times New Roman" w:cs="Times New Roman"/>
                <w:color w:val="000000"/>
                <w:sz w:val="24"/>
                <w:szCs w:val="24"/>
                <w:lang w:eastAsia="zh-CN"/>
              </w:rPr>
            </w:pPr>
            <w:r w:rsidRPr="00296DF6">
              <w:rPr>
                <w:rFonts w:ascii="Times New Roman" w:hAnsi="Times New Roman" w:cs="Times New Roman"/>
                <w:color w:val="000000"/>
                <w:sz w:val="24"/>
                <w:szCs w:val="24"/>
                <w:lang w:eastAsia="zh-CN"/>
              </w:rPr>
              <w:t>2500</w:t>
            </w:r>
          </w:p>
        </w:tc>
        <w:tc>
          <w:tcPr>
            <w:tcW w:w="1176" w:type="dxa"/>
            <w:tcBorders>
              <w:top w:val="single" w:sz="4" w:space="0" w:color="auto"/>
              <w:left w:val="single" w:sz="4" w:space="0" w:color="auto"/>
              <w:bottom w:val="single" w:sz="4" w:space="0" w:color="auto"/>
              <w:right w:val="single" w:sz="4" w:space="0" w:color="auto"/>
            </w:tcBorders>
            <w:shd w:val="clear" w:color="auto" w:fill="auto"/>
            <w:noWrap/>
          </w:tcPr>
          <w:p w:rsidR="00296DF6" w:rsidRPr="00296DF6" w:rsidRDefault="00296DF6" w:rsidP="00296DF6">
            <w:pPr>
              <w:spacing w:after="0" w:line="240" w:lineRule="auto"/>
              <w:jc w:val="center"/>
              <w:rPr>
                <w:rFonts w:ascii="Times New Roman" w:hAnsi="Times New Roman" w:cs="Times New Roman"/>
                <w:color w:val="000000"/>
                <w:sz w:val="24"/>
                <w:szCs w:val="24"/>
                <w:lang w:val="en-US"/>
              </w:rPr>
            </w:pPr>
            <w:r w:rsidRPr="00296DF6">
              <w:rPr>
                <w:rFonts w:ascii="Times New Roman" w:hAnsi="Times New Roman" w:cs="Times New Roman"/>
                <w:color w:val="000000"/>
                <w:sz w:val="24"/>
                <w:szCs w:val="24"/>
                <w:lang w:val="en-US"/>
              </w:rPr>
              <w:t>2500</w:t>
            </w:r>
          </w:p>
        </w:tc>
      </w:tr>
      <w:tr w:rsidR="00296DF6" w:rsidRPr="006A5938" w:rsidTr="00296DF6">
        <w:trPr>
          <w:trHeight w:val="416"/>
        </w:trPr>
        <w:tc>
          <w:tcPr>
            <w:tcW w:w="3818" w:type="dxa"/>
            <w:tcBorders>
              <w:top w:val="single" w:sz="4" w:space="0" w:color="auto"/>
              <w:left w:val="single" w:sz="4" w:space="0" w:color="auto"/>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Количество страховых случаев за год</w:t>
            </w:r>
          </w:p>
        </w:tc>
        <w:tc>
          <w:tcPr>
            <w:tcW w:w="1028" w:type="dxa"/>
            <w:tcBorders>
              <w:top w:val="single" w:sz="4" w:space="0" w:color="auto"/>
              <w:left w:val="nil"/>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K</w:t>
            </w:r>
          </w:p>
        </w:tc>
        <w:tc>
          <w:tcPr>
            <w:tcW w:w="1188" w:type="dxa"/>
            <w:tcBorders>
              <w:top w:val="single" w:sz="4" w:space="0" w:color="auto"/>
              <w:left w:val="nil"/>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шт.</w:t>
            </w:r>
          </w:p>
        </w:tc>
        <w:tc>
          <w:tcPr>
            <w:tcW w:w="1205" w:type="dxa"/>
            <w:tcBorders>
              <w:top w:val="single" w:sz="4" w:space="0" w:color="auto"/>
              <w:bottom w:val="single" w:sz="4" w:space="0" w:color="auto"/>
              <w:right w:val="single" w:sz="4" w:space="0" w:color="auto"/>
            </w:tcBorders>
            <w:noWrap/>
          </w:tcPr>
          <w:p w:rsidR="00296DF6" w:rsidRPr="00296DF6" w:rsidRDefault="00296DF6" w:rsidP="00296DF6">
            <w:pPr>
              <w:suppressAutoHyphens/>
              <w:jc w:val="center"/>
              <w:rPr>
                <w:rFonts w:ascii="Times New Roman" w:hAnsi="Times New Roman" w:cs="Times New Roman"/>
                <w:color w:val="000000"/>
                <w:sz w:val="24"/>
                <w:szCs w:val="24"/>
                <w:lang w:eastAsia="zh-CN"/>
              </w:rPr>
            </w:pPr>
            <w:r w:rsidRPr="00296DF6">
              <w:rPr>
                <w:rFonts w:ascii="Times New Roman" w:hAnsi="Times New Roman" w:cs="Times New Roman"/>
                <w:color w:val="000000"/>
                <w:sz w:val="24"/>
                <w:szCs w:val="24"/>
                <w:lang w:eastAsia="zh-CN"/>
              </w:rPr>
              <w:t>7</w:t>
            </w:r>
          </w:p>
        </w:tc>
        <w:tc>
          <w:tcPr>
            <w:tcW w:w="1243" w:type="dxa"/>
            <w:tcBorders>
              <w:top w:val="single" w:sz="4" w:space="0" w:color="auto"/>
              <w:left w:val="single" w:sz="4" w:space="0" w:color="auto"/>
              <w:bottom w:val="single" w:sz="4" w:space="0" w:color="auto"/>
              <w:right w:val="single" w:sz="4" w:space="0" w:color="auto"/>
            </w:tcBorders>
            <w:noWrap/>
          </w:tcPr>
          <w:p w:rsidR="00296DF6" w:rsidRPr="00296DF6" w:rsidRDefault="00296DF6" w:rsidP="00296DF6">
            <w:pPr>
              <w:suppressAutoHyphens/>
              <w:jc w:val="center"/>
              <w:rPr>
                <w:rFonts w:ascii="Times New Roman" w:hAnsi="Times New Roman" w:cs="Times New Roman"/>
                <w:color w:val="000000"/>
                <w:sz w:val="24"/>
                <w:szCs w:val="24"/>
                <w:lang w:eastAsia="zh-CN"/>
              </w:rPr>
            </w:pPr>
            <w:r w:rsidRPr="00296DF6">
              <w:rPr>
                <w:rFonts w:ascii="Times New Roman" w:hAnsi="Times New Roman" w:cs="Times New Roman"/>
                <w:color w:val="000000"/>
                <w:sz w:val="24"/>
                <w:szCs w:val="24"/>
                <w:lang w:eastAsia="zh-CN"/>
              </w:rPr>
              <w:t>5</w:t>
            </w:r>
          </w:p>
        </w:tc>
        <w:tc>
          <w:tcPr>
            <w:tcW w:w="1176" w:type="dxa"/>
            <w:tcBorders>
              <w:top w:val="single" w:sz="4" w:space="0" w:color="auto"/>
              <w:left w:val="single" w:sz="4" w:space="0" w:color="auto"/>
              <w:bottom w:val="single" w:sz="4" w:space="0" w:color="auto"/>
              <w:right w:val="single" w:sz="4" w:space="0" w:color="auto"/>
            </w:tcBorders>
            <w:shd w:val="clear" w:color="auto" w:fill="auto"/>
            <w:noWrap/>
          </w:tcPr>
          <w:p w:rsidR="00296DF6" w:rsidRPr="00296DF6" w:rsidRDefault="00296DF6" w:rsidP="00296DF6">
            <w:pPr>
              <w:suppressAutoHyphens/>
              <w:spacing w:after="0" w:line="240" w:lineRule="auto"/>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0</w:t>
            </w:r>
          </w:p>
        </w:tc>
      </w:tr>
      <w:tr w:rsidR="00296DF6" w:rsidRPr="006A5938" w:rsidTr="00296DF6">
        <w:trPr>
          <w:trHeight w:val="968"/>
        </w:trPr>
        <w:tc>
          <w:tcPr>
            <w:tcW w:w="3818" w:type="dxa"/>
            <w:tcBorders>
              <w:top w:val="nil"/>
              <w:left w:val="single" w:sz="4" w:space="0" w:color="auto"/>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Количество страховых случаев за год, исключая со смертельным исходом</w:t>
            </w:r>
          </w:p>
        </w:tc>
        <w:tc>
          <w:tcPr>
            <w:tcW w:w="1028" w:type="dxa"/>
            <w:tcBorders>
              <w:top w:val="nil"/>
              <w:left w:val="nil"/>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S</w:t>
            </w:r>
          </w:p>
        </w:tc>
        <w:tc>
          <w:tcPr>
            <w:tcW w:w="1188" w:type="dxa"/>
            <w:tcBorders>
              <w:top w:val="nil"/>
              <w:left w:val="nil"/>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шт.</w:t>
            </w:r>
          </w:p>
        </w:tc>
        <w:tc>
          <w:tcPr>
            <w:tcW w:w="1205" w:type="dxa"/>
            <w:tcBorders>
              <w:top w:val="single" w:sz="4" w:space="0" w:color="auto"/>
              <w:bottom w:val="single" w:sz="4" w:space="0" w:color="auto"/>
              <w:right w:val="single" w:sz="4" w:space="0" w:color="auto"/>
            </w:tcBorders>
            <w:noWrap/>
          </w:tcPr>
          <w:p w:rsidR="00296DF6" w:rsidRPr="00296DF6" w:rsidRDefault="00296DF6" w:rsidP="00296DF6">
            <w:pPr>
              <w:suppressAutoHyphens/>
              <w:jc w:val="center"/>
              <w:rPr>
                <w:rFonts w:ascii="Times New Roman" w:hAnsi="Times New Roman" w:cs="Times New Roman"/>
                <w:color w:val="000000"/>
                <w:sz w:val="24"/>
                <w:szCs w:val="24"/>
                <w:lang w:eastAsia="zh-CN"/>
              </w:rPr>
            </w:pPr>
            <w:r w:rsidRPr="00296DF6">
              <w:rPr>
                <w:rFonts w:ascii="Times New Roman" w:hAnsi="Times New Roman" w:cs="Times New Roman"/>
                <w:color w:val="000000"/>
                <w:sz w:val="24"/>
                <w:szCs w:val="24"/>
                <w:lang w:eastAsia="zh-CN"/>
              </w:rPr>
              <w:t>5</w:t>
            </w:r>
          </w:p>
        </w:tc>
        <w:tc>
          <w:tcPr>
            <w:tcW w:w="1243" w:type="dxa"/>
            <w:tcBorders>
              <w:top w:val="single" w:sz="4" w:space="0" w:color="auto"/>
              <w:left w:val="single" w:sz="4" w:space="0" w:color="auto"/>
              <w:bottom w:val="single" w:sz="4" w:space="0" w:color="auto"/>
              <w:right w:val="single" w:sz="4" w:space="0" w:color="auto"/>
            </w:tcBorders>
            <w:noWrap/>
          </w:tcPr>
          <w:p w:rsidR="00296DF6" w:rsidRPr="00296DF6" w:rsidRDefault="00296DF6" w:rsidP="00296DF6">
            <w:pPr>
              <w:tabs>
                <w:tab w:val="left" w:pos="1072"/>
                <w:tab w:val="right" w:pos="1200"/>
              </w:tabs>
              <w:suppressAutoHyphens/>
              <w:jc w:val="center"/>
              <w:rPr>
                <w:rFonts w:ascii="Times New Roman" w:hAnsi="Times New Roman" w:cs="Times New Roman"/>
                <w:color w:val="000000"/>
                <w:sz w:val="24"/>
                <w:szCs w:val="24"/>
                <w:lang w:eastAsia="zh-CN"/>
              </w:rPr>
            </w:pPr>
            <w:r w:rsidRPr="00296DF6">
              <w:rPr>
                <w:rFonts w:ascii="Times New Roman" w:hAnsi="Times New Roman" w:cs="Times New Roman"/>
                <w:color w:val="000000"/>
                <w:sz w:val="24"/>
                <w:szCs w:val="24"/>
                <w:lang w:eastAsia="zh-CN"/>
              </w:rPr>
              <w:t>3</w:t>
            </w:r>
          </w:p>
        </w:tc>
        <w:tc>
          <w:tcPr>
            <w:tcW w:w="1176" w:type="dxa"/>
            <w:tcBorders>
              <w:top w:val="single" w:sz="4" w:space="0" w:color="auto"/>
              <w:left w:val="single" w:sz="4" w:space="0" w:color="auto"/>
              <w:bottom w:val="single" w:sz="4" w:space="0" w:color="auto"/>
              <w:right w:val="single" w:sz="4" w:space="0" w:color="auto"/>
            </w:tcBorders>
            <w:shd w:val="clear" w:color="auto" w:fill="auto"/>
            <w:noWrap/>
          </w:tcPr>
          <w:p w:rsidR="00296DF6" w:rsidRPr="00296DF6" w:rsidRDefault="00296DF6" w:rsidP="00296DF6">
            <w:pPr>
              <w:tabs>
                <w:tab w:val="left" w:pos="1072"/>
                <w:tab w:val="right" w:pos="1200"/>
              </w:tabs>
              <w:suppressAutoHyphens/>
              <w:spacing w:after="0" w:line="240" w:lineRule="auto"/>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0</w:t>
            </w:r>
          </w:p>
        </w:tc>
      </w:tr>
      <w:tr w:rsidR="00296DF6" w:rsidRPr="006A5938" w:rsidTr="00296DF6">
        <w:trPr>
          <w:trHeight w:val="817"/>
        </w:trPr>
        <w:tc>
          <w:tcPr>
            <w:tcW w:w="3818" w:type="dxa"/>
            <w:tcBorders>
              <w:top w:val="nil"/>
              <w:left w:val="single" w:sz="4" w:space="0" w:color="auto"/>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Число дней временной нетрудоспособности в связи со страховым случаем</w:t>
            </w:r>
          </w:p>
        </w:tc>
        <w:tc>
          <w:tcPr>
            <w:tcW w:w="1028" w:type="dxa"/>
            <w:tcBorders>
              <w:top w:val="nil"/>
              <w:left w:val="nil"/>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T</w:t>
            </w:r>
          </w:p>
        </w:tc>
        <w:tc>
          <w:tcPr>
            <w:tcW w:w="1188" w:type="dxa"/>
            <w:tcBorders>
              <w:top w:val="nil"/>
              <w:left w:val="nil"/>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дн</w:t>
            </w:r>
          </w:p>
        </w:tc>
        <w:tc>
          <w:tcPr>
            <w:tcW w:w="1205" w:type="dxa"/>
            <w:tcBorders>
              <w:top w:val="single" w:sz="4" w:space="0" w:color="auto"/>
              <w:bottom w:val="single" w:sz="4" w:space="0" w:color="auto"/>
              <w:right w:val="single" w:sz="4" w:space="0" w:color="auto"/>
            </w:tcBorders>
            <w:noWrap/>
          </w:tcPr>
          <w:p w:rsidR="00296DF6" w:rsidRPr="00296DF6" w:rsidRDefault="00296DF6" w:rsidP="00296DF6">
            <w:pPr>
              <w:suppressAutoHyphens/>
              <w:jc w:val="center"/>
              <w:rPr>
                <w:rFonts w:ascii="Times New Roman" w:hAnsi="Times New Roman" w:cs="Times New Roman"/>
                <w:color w:val="000000"/>
                <w:sz w:val="24"/>
                <w:szCs w:val="24"/>
                <w:lang w:eastAsia="zh-CN"/>
              </w:rPr>
            </w:pPr>
            <w:r w:rsidRPr="00296DF6">
              <w:rPr>
                <w:rFonts w:ascii="Times New Roman" w:hAnsi="Times New Roman" w:cs="Times New Roman"/>
                <w:color w:val="000000"/>
                <w:sz w:val="24"/>
                <w:szCs w:val="24"/>
                <w:lang w:eastAsia="zh-CN"/>
              </w:rPr>
              <w:t>350</w:t>
            </w:r>
          </w:p>
        </w:tc>
        <w:tc>
          <w:tcPr>
            <w:tcW w:w="1243" w:type="dxa"/>
            <w:tcBorders>
              <w:top w:val="single" w:sz="4" w:space="0" w:color="auto"/>
              <w:left w:val="single" w:sz="4" w:space="0" w:color="auto"/>
              <w:bottom w:val="single" w:sz="4" w:space="0" w:color="auto"/>
              <w:right w:val="single" w:sz="4" w:space="0" w:color="auto"/>
            </w:tcBorders>
            <w:noWrap/>
          </w:tcPr>
          <w:p w:rsidR="00296DF6" w:rsidRPr="00296DF6" w:rsidRDefault="00296DF6" w:rsidP="00296DF6">
            <w:pPr>
              <w:suppressAutoHyphens/>
              <w:jc w:val="center"/>
              <w:rPr>
                <w:rFonts w:ascii="Times New Roman" w:hAnsi="Times New Roman" w:cs="Times New Roman"/>
                <w:color w:val="000000"/>
                <w:sz w:val="24"/>
                <w:szCs w:val="24"/>
                <w:lang w:eastAsia="zh-CN"/>
              </w:rPr>
            </w:pPr>
            <w:r w:rsidRPr="00296DF6">
              <w:rPr>
                <w:rFonts w:ascii="Times New Roman" w:hAnsi="Times New Roman" w:cs="Times New Roman"/>
                <w:color w:val="000000"/>
                <w:sz w:val="24"/>
                <w:szCs w:val="24"/>
                <w:lang w:eastAsia="zh-CN"/>
              </w:rPr>
              <w:t>300</w:t>
            </w:r>
          </w:p>
        </w:tc>
        <w:tc>
          <w:tcPr>
            <w:tcW w:w="1176" w:type="dxa"/>
            <w:tcBorders>
              <w:top w:val="single" w:sz="4" w:space="0" w:color="auto"/>
              <w:left w:val="single" w:sz="4" w:space="0" w:color="auto"/>
              <w:bottom w:val="single" w:sz="4" w:space="0" w:color="auto"/>
              <w:right w:val="single" w:sz="4" w:space="0" w:color="auto"/>
            </w:tcBorders>
            <w:shd w:val="clear" w:color="auto" w:fill="auto"/>
            <w:noWrap/>
          </w:tcPr>
          <w:p w:rsidR="00296DF6" w:rsidRPr="00296DF6" w:rsidRDefault="00296DF6" w:rsidP="00296DF6">
            <w:pPr>
              <w:suppressAutoHyphens/>
              <w:spacing w:after="0" w:line="240" w:lineRule="auto"/>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0</w:t>
            </w:r>
          </w:p>
        </w:tc>
      </w:tr>
      <w:tr w:rsidR="00296DF6" w:rsidRPr="006A5938" w:rsidTr="00296DF6">
        <w:trPr>
          <w:trHeight w:val="876"/>
        </w:trPr>
        <w:tc>
          <w:tcPr>
            <w:tcW w:w="3818" w:type="dxa"/>
            <w:tcBorders>
              <w:top w:val="nil"/>
              <w:left w:val="single" w:sz="4" w:space="0" w:color="auto"/>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Сумма обеспечения по страхованию</w:t>
            </w:r>
          </w:p>
        </w:tc>
        <w:tc>
          <w:tcPr>
            <w:tcW w:w="1028" w:type="dxa"/>
            <w:tcBorders>
              <w:top w:val="nil"/>
              <w:left w:val="nil"/>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O</w:t>
            </w:r>
          </w:p>
        </w:tc>
        <w:tc>
          <w:tcPr>
            <w:tcW w:w="1188" w:type="dxa"/>
            <w:tcBorders>
              <w:top w:val="nil"/>
              <w:left w:val="nil"/>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руб</w:t>
            </w:r>
          </w:p>
        </w:tc>
        <w:tc>
          <w:tcPr>
            <w:tcW w:w="1205" w:type="dxa"/>
            <w:tcBorders>
              <w:top w:val="single" w:sz="4" w:space="0" w:color="auto"/>
              <w:bottom w:val="single" w:sz="4" w:space="0" w:color="auto"/>
              <w:right w:val="single" w:sz="4" w:space="0" w:color="auto"/>
            </w:tcBorders>
            <w:noWrap/>
          </w:tcPr>
          <w:p w:rsidR="00296DF6" w:rsidRPr="00296DF6" w:rsidRDefault="004F51B1" w:rsidP="00296DF6">
            <w:pPr>
              <w:suppressAutoHyphens/>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600</w:t>
            </w:r>
            <w:r w:rsidR="00296DF6" w:rsidRPr="00296DF6">
              <w:rPr>
                <w:rFonts w:ascii="Times New Roman" w:hAnsi="Times New Roman" w:cs="Times New Roman"/>
                <w:color w:val="000000"/>
                <w:sz w:val="24"/>
                <w:szCs w:val="24"/>
                <w:lang w:eastAsia="zh-CN"/>
              </w:rPr>
              <w:t>000</w:t>
            </w:r>
          </w:p>
        </w:tc>
        <w:tc>
          <w:tcPr>
            <w:tcW w:w="1243" w:type="dxa"/>
            <w:tcBorders>
              <w:top w:val="single" w:sz="4" w:space="0" w:color="auto"/>
              <w:left w:val="single" w:sz="4" w:space="0" w:color="auto"/>
              <w:bottom w:val="single" w:sz="4" w:space="0" w:color="auto"/>
              <w:right w:val="single" w:sz="4" w:space="0" w:color="auto"/>
            </w:tcBorders>
            <w:noWrap/>
          </w:tcPr>
          <w:p w:rsidR="00296DF6" w:rsidRPr="00296DF6" w:rsidRDefault="004F51B1" w:rsidP="00296DF6">
            <w:pPr>
              <w:suppressAutoHyphens/>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700</w:t>
            </w:r>
            <w:r w:rsidR="00296DF6" w:rsidRPr="00296DF6">
              <w:rPr>
                <w:rFonts w:ascii="Times New Roman" w:hAnsi="Times New Roman" w:cs="Times New Roman"/>
                <w:color w:val="000000"/>
                <w:sz w:val="24"/>
                <w:szCs w:val="24"/>
                <w:lang w:eastAsia="zh-CN"/>
              </w:rPr>
              <w:t>000</w:t>
            </w:r>
          </w:p>
        </w:tc>
        <w:tc>
          <w:tcPr>
            <w:tcW w:w="1176" w:type="dxa"/>
            <w:tcBorders>
              <w:top w:val="single" w:sz="4" w:space="0" w:color="auto"/>
              <w:left w:val="single" w:sz="4" w:space="0" w:color="auto"/>
              <w:bottom w:val="single" w:sz="4" w:space="0" w:color="auto"/>
              <w:right w:val="single" w:sz="4" w:space="0" w:color="auto"/>
            </w:tcBorders>
            <w:shd w:val="clear" w:color="auto" w:fill="auto"/>
            <w:noWrap/>
          </w:tcPr>
          <w:p w:rsidR="00296DF6" w:rsidRPr="00296DF6" w:rsidRDefault="00296DF6" w:rsidP="00296DF6">
            <w:pPr>
              <w:suppressAutoHyphens/>
              <w:spacing w:after="0" w:line="240" w:lineRule="auto"/>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0</w:t>
            </w:r>
          </w:p>
        </w:tc>
      </w:tr>
      <w:tr w:rsidR="00296DF6" w:rsidRPr="006A5938" w:rsidTr="00296DF6">
        <w:trPr>
          <w:trHeight w:val="421"/>
        </w:trPr>
        <w:tc>
          <w:tcPr>
            <w:tcW w:w="3818" w:type="dxa"/>
            <w:tcBorders>
              <w:top w:val="nil"/>
              <w:left w:val="single" w:sz="4" w:space="0" w:color="auto"/>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Фонд заработной платы за год</w:t>
            </w:r>
          </w:p>
        </w:tc>
        <w:tc>
          <w:tcPr>
            <w:tcW w:w="1028" w:type="dxa"/>
            <w:tcBorders>
              <w:top w:val="nil"/>
              <w:left w:val="nil"/>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ФЗП</w:t>
            </w:r>
          </w:p>
        </w:tc>
        <w:tc>
          <w:tcPr>
            <w:tcW w:w="1188" w:type="dxa"/>
            <w:tcBorders>
              <w:top w:val="nil"/>
              <w:left w:val="nil"/>
              <w:bottom w:val="single" w:sz="4" w:space="0" w:color="auto"/>
              <w:right w:val="single" w:sz="4" w:space="0" w:color="auto"/>
            </w:tcBorders>
            <w:shd w:val="clear" w:color="auto" w:fill="auto"/>
            <w:hideMark/>
          </w:tcPr>
          <w:p w:rsidR="00296DF6" w:rsidRPr="00B563E0" w:rsidRDefault="00296DF6" w:rsidP="00296DF6">
            <w:pPr>
              <w:spacing w:after="0" w:line="240" w:lineRule="auto"/>
              <w:jc w:val="both"/>
              <w:rPr>
                <w:rFonts w:ascii="Times New Roman" w:hAnsi="Times New Roman" w:cs="Times New Roman"/>
                <w:color w:val="000000"/>
                <w:sz w:val="24"/>
                <w:szCs w:val="24"/>
              </w:rPr>
            </w:pPr>
            <w:r w:rsidRPr="00B563E0">
              <w:rPr>
                <w:rFonts w:ascii="Times New Roman" w:hAnsi="Times New Roman" w:cs="Times New Roman"/>
                <w:color w:val="000000"/>
                <w:sz w:val="24"/>
                <w:szCs w:val="24"/>
              </w:rPr>
              <w:t>руб</w:t>
            </w:r>
          </w:p>
        </w:tc>
        <w:tc>
          <w:tcPr>
            <w:tcW w:w="1205" w:type="dxa"/>
            <w:tcBorders>
              <w:top w:val="single" w:sz="4" w:space="0" w:color="auto"/>
              <w:bottom w:val="single" w:sz="4" w:space="0" w:color="auto"/>
              <w:right w:val="single" w:sz="4" w:space="0" w:color="auto"/>
            </w:tcBorders>
            <w:noWrap/>
          </w:tcPr>
          <w:p w:rsidR="00296DF6" w:rsidRPr="00296DF6" w:rsidRDefault="00F56B9A" w:rsidP="00F56B9A">
            <w:pPr>
              <w:suppressAutoHyphens/>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80</w:t>
            </w:r>
            <w:r w:rsidR="00296DF6" w:rsidRPr="00296DF6">
              <w:rPr>
                <w:rFonts w:ascii="Times New Roman" w:hAnsi="Times New Roman" w:cs="Times New Roman"/>
                <w:color w:val="000000"/>
                <w:sz w:val="24"/>
                <w:szCs w:val="24"/>
                <w:lang w:eastAsia="zh-CN"/>
              </w:rPr>
              <w:t>000000</w:t>
            </w:r>
          </w:p>
        </w:tc>
        <w:tc>
          <w:tcPr>
            <w:tcW w:w="1243" w:type="dxa"/>
            <w:tcBorders>
              <w:top w:val="single" w:sz="4" w:space="0" w:color="auto"/>
              <w:left w:val="single" w:sz="4" w:space="0" w:color="auto"/>
              <w:bottom w:val="single" w:sz="4" w:space="0" w:color="auto"/>
              <w:right w:val="single" w:sz="4" w:space="0" w:color="auto"/>
            </w:tcBorders>
            <w:noWrap/>
          </w:tcPr>
          <w:p w:rsidR="00296DF6" w:rsidRPr="00296DF6" w:rsidRDefault="00296DF6" w:rsidP="00F56B9A">
            <w:pPr>
              <w:suppressAutoHyphens/>
              <w:jc w:val="center"/>
              <w:rPr>
                <w:rFonts w:ascii="Times New Roman" w:hAnsi="Times New Roman" w:cs="Times New Roman"/>
                <w:color w:val="000000"/>
                <w:sz w:val="24"/>
                <w:szCs w:val="24"/>
                <w:lang w:eastAsia="zh-CN"/>
              </w:rPr>
            </w:pPr>
            <w:r w:rsidRPr="00296DF6">
              <w:rPr>
                <w:rFonts w:ascii="Times New Roman" w:hAnsi="Times New Roman" w:cs="Times New Roman"/>
                <w:color w:val="000000"/>
                <w:sz w:val="24"/>
                <w:szCs w:val="24"/>
                <w:lang w:eastAsia="zh-CN"/>
              </w:rPr>
              <w:t>7</w:t>
            </w:r>
            <w:r w:rsidR="00F56B9A">
              <w:rPr>
                <w:rFonts w:ascii="Times New Roman" w:hAnsi="Times New Roman" w:cs="Times New Roman"/>
                <w:color w:val="000000"/>
                <w:sz w:val="24"/>
                <w:szCs w:val="24"/>
                <w:lang w:eastAsia="zh-CN"/>
              </w:rPr>
              <w:t>0</w:t>
            </w:r>
            <w:r w:rsidRPr="00296DF6">
              <w:rPr>
                <w:rFonts w:ascii="Times New Roman" w:hAnsi="Times New Roman" w:cs="Times New Roman"/>
                <w:color w:val="000000"/>
                <w:sz w:val="24"/>
                <w:szCs w:val="24"/>
                <w:lang w:eastAsia="zh-CN"/>
              </w:rPr>
              <w:t>000000</w:t>
            </w:r>
          </w:p>
        </w:tc>
        <w:tc>
          <w:tcPr>
            <w:tcW w:w="1176" w:type="dxa"/>
            <w:tcBorders>
              <w:top w:val="single" w:sz="4" w:space="0" w:color="auto"/>
              <w:left w:val="single" w:sz="4" w:space="0" w:color="auto"/>
              <w:bottom w:val="single" w:sz="4" w:space="0" w:color="auto"/>
              <w:right w:val="single" w:sz="4" w:space="0" w:color="auto"/>
            </w:tcBorders>
            <w:shd w:val="clear" w:color="auto" w:fill="auto"/>
            <w:noWrap/>
          </w:tcPr>
          <w:p w:rsidR="00296DF6" w:rsidRPr="00296DF6" w:rsidRDefault="00296DF6" w:rsidP="00296DF6">
            <w:pPr>
              <w:suppressAutoHyphens/>
              <w:spacing w:after="0" w:line="240" w:lineRule="auto"/>
              <w:jc w:val="center"/>
              <w:rPr>
                <w:rFonts w:ascii="Times New Roman" w:hAnsi="Times New Roman" w:cs="Times New Roman"/>
                <w:color w:val="000000"/>
                <w:sz w:val="24"/>
                <w:szCs w:val="24"/>
                <w:lang w:eastAsia="zh-CN"/>
              </w:rPr>
            </w:pPr>
            <w:r w:rsidRPr="00296DF6">
              <w:rPr>
                <w:rFonts w:ascii="Times New Roman" w:hAnsi="Times New Roman" w:cs="Times New Roman"/>
                <w:color w:val="000000"/>
                <w:sz w:val="24"/>
                <w:szCs w:val="24"/>
                <w:lang w:eastAsia="zh-CN"/>
              </w:rPr>
              <w:t>70000000</w:t>
            </w:r>
          </w:p>
        </w:tc>
      </w:tr>
      <w:tr w:rsidR="00296DF6" w:rsidRPr="006A5938" w:rsidTr="00296DF6">
        <w:trPr>
          <w:trHeight w:val="915"/>
        </w:trPr>
        <w:tc>
          <w:tcPr>
            <w:tcW w:w="3818" w:type="dxa"/>
            <w:tcBorders>
              <w:top w:val="nil"/>
              <w:left w:val="single" w:sz="4" w:space="0" w:color="auto"/>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 xml:space="preserve">Число рабочих мест, на которых проведена </w:t>
            </w:r>
            <w:r>
              <w:rPr>
                <w:rFonts w:ascii="Times New Roman" w:hAnsi="Times New Roman" w:cs="Times New Roman"/>
                <w:color w:val="000000"/>
                <w:sz w:val="24"/>
                <w:szCs w:val="24"/>
              </w:rPr>
              <w:t>специальная оценка условий труда</w:t>
            </w:r>
          </w:p>
        </w:tc>
        <w:tc>
          <w:tcPr>
            <w:tcW w:w="1028" w:type="dxa"/>
            <w:tcBorders>
              <w:top w:val="nil"/>
              <w:left w:val="nil"/>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q11</w:t>
            </w:r>
          </w:p>
        </w:tc>
        <w:tc>
          <w:tcPr>
            <w:tcW w:w="1188" w:type="dxa"/>
            <w:tcBorders>
              <w:top w:val="nil"/>
              <w:left w:val="nil"/>
              <w:bottom w:val="single" w:sz="4" w:space="0" w:color="auto"/>
              <w:right w:val="single" w:sz="4" w:space="0" w:color="auto"/>
            </w:tcBorders>
            <w:shd w:val="clear" w:color="auto" w:fill="auto"/>
            <w:hideMark/>
          </w:tcPr>
          <w:p w:rsidR="00296DF6" w:rsidRPr="00B563E0" w:rsidRDefault="00296DF6" w:rsidP="00296DF6">
            <w:pPr>
              <w:spacing w:after="0" w:line="240" w:lineRule="auto"/>
              <w:jc w:val="both"/>
              <w:rPr>
                <w:rFonts w:ascii="Times New Roman" w:hAnsi="Times New Roman" w:cs="Times New Roman"/>
                <w:color w:val="000000"/>
                <w:sz w:val="24"/>
                <w:szCs w:val="24"/>
              </w:rPr>
            </w:pPr>
            <w:r w:rsidRPr="00B563E0">
              <w:rPr>
                <w:rFonts w:ascii="Times New Roman" w:hAnsi="Times New Roman" w:cs="Times New Roman"/>
                <w:color w:val="000000"/>
                <w:sz w:val="24"/>
                <w:szCs w:val="24"/>
              </w:rPr>
              <w:t>шт</w:t>
            </w:r>
          </w:p>
        </w:tc>
        <w:tc>
          <w:tcPr>
            <w:tcW w:w="1205" w:type="dxa"/>
            <w:tcBorders>
              <w:top w:val="single" w:sz="4" w:space="0" w:color="auto"/>
              <w:bottom w:val="single" w:sz="4" w:space="0" w:color="auto"/>
              <w:right w:val="single" w:sz="4" w:space="0" w:color="auto"/>
            </w:tcBorders>
            <w:noWrap/>
          </w:tcPr>
          <w:p w:rsidR="00296DF6" w:rsidRPr="00296DF6" w:rsidRDefault="00296DF6" w:rsidP="00296DF6">
            <w:pPr>
              <w:suppressAutoHyphens/>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w:t>
            </w:r>
          </w:p>
        </w:tc>
        <w:tc>
          <w:tcPr>
            <w:tcW w:w="1243" w:type="dxa"/>
            <w:tcBorders>
              <w:top w:val="single" w:sz="4" w:space="0" w:color="auto"/>
              <w:left w:val="single" w:sz="4" w:space="0" w:color="auto"/>
              <w:bottom w:val="single" w:sz="4" w:space="0" w:color="auto"/>
              <w:right w:val="single" w:sz="4" w:space="0" w:color="auto"/>
            </w:tcBorders>
            <w:noWrap/>
          </w:tcPr>
          <w:p w:rsidR="00296DF6" w:rsidRPr="00296DF6" w:rsidRDefault="00296DF6" w:rsidP="00296DF6">
            <w:pPr>
              <w:suppressAutoHyphens/>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w:t>
            </w:r>
          </w:p>
        </w:tc>
        <w:tc>
          <w:tcPr>
            <w:tcW w:w="1176" w:type="dxa"/>
            <w:tcBorders>
              <w:top w:val="single" w:sz="4" w:space="0" w:color="auto"/>
              <w:left w:val="single" w:sz="4" w:space="0" w:color="auto"/>
              <w:bottom w:val="single" w:sz="4" w:space="0" w:color="auto"/>
              <w:right w:val="single" w:sz="4" w:space="0" w:color="auto"/>
            </w:tcBorders>
            <w:shd w:val="clear" w:color="auto" w:fill="auto"/>
            <w:noWrap/>
          </w:tcPr>
          <w:p w:rsidR="00296DF6" w:rsidRPr="00296DF6" w:rsidRDefault="00296DF6" w:rsidP="00296DF6">
            <w:pPr>
              <w:suppressAutoHyphens/>
              <w:spacing w:after="0" w:line="240" w:lineRule="auto"/>
              <w:jc w:val="center"/>
              <w:rPr>
                <w:rFonts w:ascii="Times New Roman" w:hAnsi="Times New Roman" w:cs="Times New Roman"/>
                <w:color w:val="000000"/>
                <w:sz w:val="24"/>
                <w:szCs w:val="24"/>
                <w:lang w:eastAsia="zh-CN"/>
              </w:rPr>
            </w:pPr>
            <w:r w:rsidRPr="00296DF6">
              <w:rPr>
                <w:rFonts w:ascii="Times New Roman" w:hAnsi="Times New Roman" w:cs="Times New Roman"/>
                <w:color w:val="000000"/>
                <w:sz w:val="24"/>
                <w:szCs w:val="24"/>
                <w:lang w:eastAsia="zh-CN"/>
              </w:rPr>
              <w:t>2400</w:t>
            </w:r>
          </w:p>
        </w:tc>
      </w:tr>
      <w:tr w:rsidR="00296DF6" w:rsidRPr="006A5938" w:rsidTr="00296DF6">
        <w:trPr>
          <w:trHeight w:val="833"/>
        </w:trPr>
        <w:tc>
          <w:tcPr>
            <w:tcW w:w="3818" w:type="dxa"/>
            <w:tcBorders>
              <w:top w:val="nil"/>
              <w:left w:val="single" w:sz="4" w:space="0" w:color="auto"/>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 xml:space="preserve">Число рабочих мест, </w:t>
            </w:r>
            <w:r>
              <w:rPr>
                <w:rFonts w:ascii="Times New Roman" w:hAnsi="Times New Roman" w:cs="Times New Roman"/>
                <w:color w:val="000000"/>
                <w:sz w:val="24"/>
                <w:szCs w:val="24"/>
              </w:rPr>
              <w:t>на которых должна быть проведена специальная оценка условий труда</w:t>
            </w:r>
          </w:p>
        </w:tc>
        <w:tc>
          <w:tcPr>
            <w:tcW w:w="1028" w:type="dxa"/>
            <w:tcBorders>
              <w:top w:val="nil"/>
              <w:left w:val="nil"/>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q12</w:t>
            </w:r>
          </w:p>
        </w:tc>
        <w:tc>
          <w:tcPr>
            <w:tcW w:w="1188" w:type="dxa"/>
            <w:tcBorders>
              <w:top w:val="nil"/>
              <w:left w:val="nil"/>
              <w:bottom w:val="single" w:sz="4" w:space="0" w:color="auto"/>
              <w:right w:val="single" w:sz="4" w:space="0" w:color="auto"/>
            </w:tcBorders>
            <w:shd w:val="clear" w:color="auto" w:fill="auto"/>
            <w:hideMark/>
          </w:tcPr>
          <w:p w:rsidR="00296DF6" w:rsidRPr="00B563E0" w:rsidRDefault="00296DF6" w:rsidP="00296DF6">
            <w:pPr>
              <w:spacing w:after="0" w:line="240" w:lineRule="auto"/>
              <w:jc w:val="both"/>
              <w:rPr>
                <w:rFonts w:ascii="Times New Roman" w:hAnsi="Times New Roman" w:cs="Times New Roman"/>
                <w:color w:val="000000"/>
                <w:sz w:val="24"/>
                <w:szCs w:val="24"/>
              </w:rPr>
            </w:pPr>
            <w:r w:rsidRPr="00B563E0">
              <w:rPr>
                <w:rFonts w:ascii="Times New Roman" w:hAnsi="Times New Roman" w:cs="Times New Roman"/>
                <w:color w:val="000000"/>
                <w:sz w:val="24"/>
                <w:szCs w:val="24"/>
              </w:rPr>
              <w:t>шт.</w:t>
            </w:r>
          </w:p>
        </w:tc>
        <w:tc>
          <w:tcPr>
            <w:tcW w:w="1205" w:type="dxa"/>
            <w:tcBorders>
              <w:top w:val="single" w:sz="4" w:space="0" w:color="auto"/>
              <w:bottom w:val="single" w:sz="4" w:space="0" w:color="auto"/>
              <w:right w:val="single" w:sz="4" w:space="0" w:color="auto"/>
            </w:tcBorders>
            <w:noWrap/>
          </w:tcPr>
          <w:p w:rsidR="00296DF6" w:rsidRPr="00296DF6" w:rsidRDefault="00296DF6" w:rsidP="00296DF6">
            <w:pPr>
              <w:suppressAutoHyphens/>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w:t>
            </w:r>
          </w:p>
        </w:tc>
        <w:tc>
          <w:tcPr>
            <w:tcW w:w="1243" w:type="dxa"/>
            <w:tcBorders>
              <w:top w:val="single" w:sz="4" w:space="0" w:color="auto"/>
              <w:left w:val="single" w:sz="4" w:space="0" w:color="auto"/>
              <w:bottom w:val="single" w:sz="4" w:space="0" w:color="auto"/>
              <w:right w:val="single" w:sz="4" w:space="0" w:color="auto"/>
            </w:tcBorders>
            <w:noWrap/>
          </w:tcPr>
          <w:p w:rsidR="00296DF6" w:rsidRPr="00296DF6" w:rsidRDefault="00296DF6" w:rsidP="00296DF6">
            <w:pPr>
              <w:suppressAutoHyphens/>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w:t>
            </w:r>
          </w:p>
        </w:tc>
        <w:tc>
          <w:tcPr>
            <w:tcW w:w="1176" w:type="dxa"/>
            <w:tcBorders>
              <w:top w:val="single" w:sz="4" w:space="0" w:color="auto"/>
              <w:left w:val="single" w:sz="4" w:space="0" w:color="auto"/>
              <w:bottom w:val="single" w:sz="4" w:space="0" w:color="auto"/>
              <w:right w:val="single" w:sz="4" w:space="0" w:color="auto"/>
            </w:tcBorders>
            <w:shd w:val="clear" w:color="auto" w:fill="auto"/>
            <w:noWrap/>
          </w:tcPr>
          <w:p w:rsidR="00296DF6" w:rsidRPr="00296DF6" w:rsidRDefault="00296DF6" w:rsidP="00296DF6">
            <w:pPr>
              <w:suppressAutoHyphens/>
              <w:spacing w:after="0" w:line="240" w:lineRule="auto"/>
              <w:jc w:val="center"/>
              <w:rPr>
                <w:rFonts w:ascii="Times New Roman" w:hAnsi="Times New Roman" w:cs="Times New Roman"/>
                <w:color w:val="000000"/>
                <w:sz w:val="24"/>
                <w:szCs w:val="24"/>
                <w:lang w:eastAsia="zh-CN"/>
              </w:rPr>
            </w:pPr>
            <w:r w:rsidRPr="00296DF6">
              <w:rPr>
                <w:rFonts w:ascii="Times New Roman" w:hAnsi="Times New Roman" w:cs="Times New Roman"/>
                <w:color w:val="000000"/>
                <w:sz w:val="24"/>
                <w:szCs w:val="24"/>
                <w:lang w:eastAsia="zh-CN"/>
              </w:rPr>
              <w:t>2400</w:t>
            </w:r>
          </w:p>
        </w:tc>
      </w:tr>
      <w:tr w:rsidR="00296DF6" w:rsidRPr="006A5938" w:rsidTr="00296DF6">
        <w:trPr>
          <w:trHeight w:val="996"/>
        </w:trPr>
        <w:tc>
          <w:tcPr>
            <w:tcW w:w="3818" w:type="dxa"/>
            <w:tcBorders>
              <w:top w:val="nil"/>
              <w:left w:val="single" w:sz="4" w:space="0" w:color="auto"/>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Число рабочих мест, отнесенных к вредным и опасным классам условий труда по результатам аттестации</w:t>
            </w:r>
          </w:p>
        </w:tc>
        <w:tc>
          <w:tcPr>
            <w:tcW w:w="1028" w:type="dxa"/>
            <w:tcBorders>
              <w:top w:val="nil"/>
              <w:left w:val="nil"/>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q13</w:t>
            </w:r>
          </w:p>
        </w:tc>
        <w:tc>
          <w:tcPr>
            <w:tcW w:w="1188" w:type="dxa"/>
            <w:tcBorders>
              <w:top w:val="nil"/>
              <w:left w:val="nil"/>
              <w:bottom w:val="single" w:sz="4" w:space="0" w:color="auto"/>
              <w:right w:val="single" w:sz="4" w:space="0" w:color="auto"/>
            </w:tcBorders>
            <w:shd w:val="clear" w:color="auto" w:fill="auto"/>
            <w:hideMark/>
          </w:tcPr>
          <w:p w:rsidR="00296DF6" w:rsidRPr="00B563E0" w:rsidRDefault="00296DF6" w:rsidP="00296DF6">
            <w:pPr>
              <w:spacing w:after="0" w:line="240" w:lineRule="auto"/>
              <w:jc w:val="both"/>
              <w:rPr>
                <w:rFonts w:ascii="Times New Roman" w:hAnsi="Times New Roman" w:cs="Times New Roman"/>
                <w:color w:val="000000"/>
                <w:sz w:val="24"/>
                <w:szCs w:val="24"/>
              </w:rPr>
            </w:pPr>
            <w:r w:rsidRPr="00B563E0">
              <w:rPr>
                <w:rFonts w:ascii="Times New Roman" w:hAnsi="Times New Roman" w:cs="Times New Roman"/>
                <w:color w:val="000000"/>
                <w:sz w:val="24"/>
                <w:szCs w:val="24"/>
              </w:rPr>
              <w:t>шт.</w:t>
            </w:r>
          </w:p>
        </w:tc>
        <w:tc>
          <w:tcPr>
            <w:tcW w:w="1205" w:type="dxa"/>
            <w:tcBorders>
              <w:top w:val="single" w:sz="4" w:space="0" w:color="auto"/>
              <w:bottom w:val="single" w:sz="4" w:space="0" w:color="auto"/>
              <w:right w:val="single" w:sz="4" w:space="0" w:color="auto"/>
            </w:tcBorders>
            <w:noWrap/>
          </w:tcPr>
          <w:p w:rsidR="00296DF6" w:rsidRPr="00296DF6" w:rsidRDefault="00296DF6" w:rsidP="00296DF6">
            <w:pPr>
              <w:suppressAutoHyphens/>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w:t>
            </w:r>
          </w:p>
        </w:tc>
        <w:tc>
          <w:tcPr>
            <w:tcW w:w="1243" w:type="dxa"/>
            <w:tcBorders>
              <w:top w:val="single" w:sz="4" w:space="0" w:color="auto"/>
              <w:left w:val="single" w:sz="4" w:space="0" w:color="auto"/>
              <w:bottom w:val="single" w:sz="4" w:space="0" w:color="auto"/>
              <w:right w:val="single" w:sz="4" w:space="0" w:color="auto"/>
            </w:tcBorders>
            <w:noWrap/>
          </w:tcPr>
          <w:p w:rsidR="00296DF6" w:rsidRPr="00296DF6" w:rsidRDefault="00296DF6" w:rsidP="00296DF6">
            <w:pPr>
              <w:suppressAutoHyphens/>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w:t>
            </w:r>
          </w:p>
        </w:tc>
        <w:tc>
          <w:tcPr>
            <w:tcW w:w="1176" w:type="dxa"/>
            <w:tcBorders>
              <w:top w:val="single" w:sz="4" w:space="0" w:color="auto"/>
              <w:left w:val="single" w:sz="4" w:space="0" w:color="auto"/>
              <w:bottom w:val="single" w:sz="4" w:space="0" w:color="auto"/>
              <w:right w:val="single" w:sz="4" w:space="0" w:color="auto"/>
            </w:tcBorders>
            <w:shd w:val="clear" w:color="auto" w:fill="auto"/>
            <w:noWrap/>
          </w:tcPr>
          <w:p w:rsidR="00296DF6" w:rsidRPr="00296DF6" w:rsidRDefault="00296DF6" w:rsidP="00296DF6">
            <w:pPr>
              <w:suppressAutoHyphens/>
              <w:spacing w:after="0" w:line="240" w:lineRule="auto"/>
              <w:jc w:val="center"/>
              <w:rPr>
                <w:rFonts w:ascii="Times New Roman" w:hAnsi="Times New Roman" w:cs="Times New Roman"/>
                <w:color w:val="000000"/>
                <w:sz w:val="24"/>
                <w:szCs w:val="24"/>
                <w:lang w:eastAsia="zh-CN"/>
              </w:rPr>
            </w:pPr>
            <w:r w:rsidRPr="00296DF6">
              <w:rPr>
                <w:rFonts w:ascii="Times New Roman" w:hAnsi="Times New Roman" w:cs="Times New Roman"/>
                <w:color w:val="000000"/>
                <w:sz w:val="24"/>
                <w:szCs w:val="24"/>
                <w:lang w:eastAsia="zh-CN"/>
              </w:rPr>
              <w:t>2000</w:t>
            </w:r>
          </w:p>
        </w:tc>
      </w:tr>
      <w:tr w:rsidR="00296DF6" w:rsidRPr="006A5938" w:rsidTr="00296DF6">
        <w:trPr>
          <w:trHeight w:val="871"/>
        </w:trPr>
        <w:tc>
          <w:tcPr>
            <w:tcW w:w="3818" w:type="dxa"/>
            <w:tcBorders>
              <w:top w:val="nil"/>
              <w:left w:val="single" w:sz="4" w:space="0" w:color="auto"/>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Число работников, прошедших обязательные медицинские осмотры</w:t>
            </w:r>
          </w:p>
        </w:tc>
        <w:tc>
          <w:tcPr>
            <w:tcW w:w="1028" w:type="dxa"/>
            <w:tcBorders>
              <w:top w:val="nil"/>
              <w:left w:val="nil"/>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q21</w:t>
            </w:r>
          </w:p>
        </w:tc>
        <w:tc>
          <w:tcPr>
            <w:tcW w:w="1188" w:type="dxa"/>
            <w:tcBorders>
              <w:top w:val="nil"/>
              <w:left w:val="nil"/>
              <w:bottom w:val="single" w:sz="4" w:space="0" w:color="auto"/>
              <w:right w:val="single" w:sz="4" w:space="0" w:color="auto"/>
            </w:tcBorders>
            <w:shd w:val="clear" w:color="auto" w:fill="auto"/>
            <w:hideMark/>
          </w:tcPr>
          <w:p w:rsidR="00296DF6" w:rsidRPr="00B563E0" w:rsidRDefault="00296DF6" w:rsidP="00296DF6">
            <w:pPr>
              <w:spacing w:after="0" w:line="240" w:lineRule="auto"/>
              <w:jc w:val="both"/>
              <w:rPr>
                <w:rFonts w:ascii="Times New Roman" w:hAnsi="Times New Roman" w:cs="Times New Roman"/>
                <w:color w:val="000000"/>
                <w:sz w:val="24"/>
                <w:szCs w:val="24"/>
              </w:rPr>
            </w:pPr>
            <w:r w:rsidRPr="00B563E0">
              <w:rPr>
                <w:rFonts w:ascii="Times New Roman" w:hAnsi="Times New Roman" w:cs="Times New Roman"/>
                <w:color w:val="000000"/>
                <w:sz w:val="24"/>
                <w:szCs w:val="24"/>
              </w:rPr>
              <w:t>чел</w:t>
            </w:r>
          </w:p>
        </w:tc>
        <w:tc>
          <w:tcPr>
            <w:tcW w:w="1205" w:type="dxa"/>
            <w:tcBorders>
              <w:top w:val="single" w:sz="4" w:space="0" w:color="auto"/>
              <w:bottom w:val="single" w:sz="4" w:space="0" w:color="auto"/>
              <w:right w:val="single" w:sz="4" w:space="0" w:color="auto"/>
            </w:tcBorders>
            <w:noWrap/>
          </w:tcPr>
          <w:p w:rsidR="00296DF6" w:rsidRPr="00296DF6" w:rsidRDefault="00296DF6" w:rsidP="00296DF6">
            <w:pPr>
              <w:suppressAutoHyphens/>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w:t>
            </w:r>
          </w:p>
        </w:tc>
        <w:tc>
          <w:tcPr>
            <w:tcW w:w="1243" w:type="dxa"/>
            <w:tcBorders>
              <w:top w:val="single" w:sz="4" w:space="0" w:color="auto"/>
              <w:left w:val="single" w:sz="4" w:space="0" w:color="auto"/>
              <w:bottom w:val="single" w:sz="4" w:space="0" w:color="auto"/>
              <w:right w:val="single" w:sz="4" w:space="0" w:color="auto"/>
            </w:tcBorders>
            <w:noWrap/>
          </w:tcPr>
          <w:p w:rsidR="00296DF6" w:rsidRPr="00296DF6" w:rsidRDefault="00296DF6" w:rsidP="00296DF6">
            <w:pPr>
              <w:suppressAutoHyphens/>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w:t>
            </w:r>
          </w:p>
        </w:tc>
        <w:tc>
          <w:tcPr>
            <w:tcW w:w="1176" w:type="dxa"/>
            <w:tcBorders>
              <w:top w:val="single" w:sz="4" w:space="0" w:color="auto"/>
              <w:left w:val="single" w:sz="4" w:space="0" w:color="auto"/>
              <w:bottom w:val="single" w:sz="4" w:space="0" w:color="auto"/>
              <w:right w:val="single" w:sz="4" w:space="0" w:color="auto"/>
            </w:tcBorders>
            <w:shd w:val="clear" w:color="auto" w:fill="auto"/>
            <w:noWrap/>
          </w:tcPr>
          <w:p w:rsidR="00296DF6" w:rsidRPr="00296DF6" w:rsidRDefault="00296DF6" w:rsidP="00296DF6">
            <w:pPr>
              <w:suppressAutoHyphens/>
              <w:spacing w:after="0" w:line="240" w:lineRule="auto"/>
              <w:jc w:val="center"/>
              <w:rPr>
                <w:rFonts w:ascii="Times New Roman" w:hAnsi="Times New Roman" w:cs="Times New Roman"/>
                <w:color w:val="000000"/>
                <w:sz w:val="24"/>
                <w:szCs w:val="24"/>
                <w:lang w:eastAsia="zh-CN"/>
              </w:rPr>
            </w:pPr>
            <w:r w:rsidRPr="00296DF6">
              <w:rPr>
                <w:rFonts w:ascii="Times New Roman" w:hAnsi="Times New Roman" w:cs="Times New Roman"/>
                <w:color w:val="000000"/>
                <w:sz w:val="24"/>
                <w:szCs w:val="24"/>
                <w:lang w:eastAsia="zh-CN"/>
              </w:rPr>
              <w:t>1900</w:t>
            </w:r>
          </w:p>
        </w:tc>
      </w:tr>
      <w:tr w:rsidR="00296DF6" w:rsidRPr="006A5938" w:rsidTr="00296DF6">
        <w:trPr>
          <w:trHeight w:val="854"/>
        </w:trPr>
        <w:tc>
          <w:tcPr>
            <w:tcW w:w="3818" w:type="dxa"/>
            <w:tcBorders>
              <w:top w:val="nil"/>
              <w:left w:val="single" w:sz="4" w:space="0" w:color="auto"/>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Число работников, подлежащих направлению на обязательные медицинские осмотры</w:t>
            </w:r>
          </w:p>
        </w:tc>
        <w:tc>
          <w:tcPr>
            <w:tcW w:w="1028" w:type="dxa"/>
            <w:tcBorders>
              <w:top w:val="nil"/>
              <w:left w:val="nil"/>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q22</w:t>
            </w:r>
          </w:p>
        </w:tc>
        <w:tc>
          <w:tcPr>
            <w:tcW w:w="1188" w:type="dxa"/>
            <w:tcBorders>
              <w:top w:val="nil"/>
              <w:left w:val="nil"/>
              <w:bottom w:val="single" w:sz="4" w:space="0" w:color="auto"/>
              <w:right w:val="single" w:sz="4" w:space="0" w:color="auto"/>
            </w:tcBorders>
            <w:shd w:val="clear" w:color="auto" w:fill="auto"/>
            <w:hideMark/>
          </w:tcPr>
          <w:p w:rsidR="00296DF6" w:rsidRPr="00241E07" w:rsidRDefault="00296DF6" w:rsidP="00296DF6">
            <w:pPr>
              <w:spacing w:after="0" w:line="240" w:lineRule="auto"/>
              <w:jc w:val="both"/>
              <w:rPr>
                <w:rFonts w:ascii="Times New Roman" w:hAnsi="Times New Roman" w:cs="Times New Roman"/>
                <w:color w:val="000000"/>
                <w:sz w:val="24"/>
                <w:szCs w:val="24"/>
              </w:rPr>
            </w:pPr>
            <w:r w:rsidRPr="00241E07">
              <w:rPr>
                <w:rFonts w:ascii="Times New Roman" w:hAnsi="Times New Roman" w:cs="Times New Roman"/>
                <w:color w:val="000000"/>
                <w:sz w:val="24"/>
                <w:szCs w:val="24"/>
              </w:rPr>
              <w:t>чел</w:t>
            </w:r>
          </w:p>
        </w:tc>
        <w:tc>
          <w:tcPr>
            <w:tcW w:w="1205" w:type="dxa"/>
            <w:tcBorders>
              <w:top w:val="single" w:sz="4" w:space="0" w:color="auto"/>
              <w:bottom w:val="single" w:sz="4" w:space="0" w:color="auto"/>
              <w:right w:val="single" w:sz="4" w:space="0" w:color="auto"/>
            </w:tcBorders>
            <w:noWrap/>
          </w:tcPr>
          <w:p w:rsidR="00296DF6" w:rsidRPr="00296DF6" w:rsidRDefault="00296DF6" w:rsidP="00296DF6">
            <w:pPr>
              <w:suppressAutoHyphens/>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w:t>
            </w:r>
          </w:p>
        </w:tc>
        <w:tc>
          <w:tcPr>
            <w:tcW w:w="1243" w:type="dxa"/>
            <w:tcBorders>
              <w:top w:val="single" w:sz="4" w:space="0" w:color="auto"/>
              <w:left w:val="single" w:sz="4" w:space="0" w:color="auto"/>
              <w:bottom w:val="single" w:sz="4" w:space="0" w:color="auto"/>
              <w:right w:val="single" w:sz="4" w:space="0" w:color="auto"/>
            </w:tcBorders>
            <w:noWrap/>
          </w:tcPr>
          <w:p w:rsidR="00296DF6" w:rsidRPr="00296DF6" w:rsidRDefault="00296DF6" w:rsidP="00296DF6">
            <w:pPr>
              <w:suppressAutoHyphens/>
              <w:jc w:val="center"/>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w:t>
            </w:r>
          </w:p>
        </w:tc>
        <w:tc>
          <w:tcPr>
            <w:tcW w:w="1176" w:type="dxa"/>
            <w:tcBorders>
              <w:top w:val="single" w:sz="4" w:space="0" w:color="auto"/>
              <w:left w:val="single" w:sz="4" w:space="0" w:color="auto"/>
              <w:bottom w:val="single" w:sz="4" w:space="0" w:color="auto"/>
              <w:right w:val="single" w:sz="4" w:space="0" w:color="auto"/>
            </w:tcBorders>
            <w:shd w:val="clear" w:color="auto" w:fill="auto"/>
            <w:noWrap/>
          </w:tcPr>
          <w:p w:rsidR="00296DF6" w:rsidRPr="00296DF6" w:rsidRDefault="00296DF6" w:rsidP="00296DF6">
            <w:pPr>
              <w:suppressAutoHyphens/>
              <w:spacing w:after="0" w:line="240" w:lineRule="auto"/>
              <w:jc w:val="center"/>
              <w:rPr>
                <w:rFonts w:ascii="Times New Roman" w:hAnsi="Times New Roman" w:cs="Times New Roman"/>
                <w:color w:val="000000"/>
                <w:sz w:val="24"/>
                <w:szCs w:val="24"/>
                <w:lang w:eastAsia="zh-CN"/>
              </w:rPr>
            </w:pPr>
            <w:r w:rsidRPr="00296DF6">
              <w:rPr>
                <w:rFonts w:ascii="Times New Roman" w:hAnsi="Times New Roman" w:cs="Times New Roman"/>
                <w:color w:val="000000"/>
                <w:sz w:val="24"/>
                <w:szCs w:val="24"/>
                <w:lang w:eastAsia="zh-CN"/>
              </w:rPr>
              <w:t>2000</w:t>
            </w:r>
          </w:p>
        </w:tc>
      </w:tr>
    </w:tbl>
    <w:p w:rsidR="00D851FB" w:rsidRDefault="00D851FB" w:rsidP="00154BB5">
      <w:pPr>
        <w:pStyle w:val="a6"/>
        <w:spacing w:before="0" w:beforeAutospacing="0" w:after="0" w:afterAutospacing="0" w:line="360" w:lineRule="auto"/>
        <w:ind w:firstLine="709"/>
        <w:jc w:val="both"/>
        <w:rPr>
          <w:color w:val="000000"/>
          <w:sz w:val="28"/>
          <w:szCs w:val="27"/>
        </w:rPr>
      </w:pPr>
    </w:p>
    <w:p w:rsidR="003016D7" w:rsidRDefault="003016D7" w:rsidP="00154BB5">
      <w:pPr>
        <w:pStyle w:val="a6"/>
        <w:spacing w:before="0" w:beforeAutospacing="0" w:after="0" w:afterAutospacing="0" w:line="360" w:lineRule="auto"/>
        <w:ind w:firstLine="709"/>
        <w:jc w:val="both"/>
        <w:rPr>
          <w:color w:val="000000"/>
          <w:sz w:val="28"/>
          <w:szCs w:val="27"/>
        </w:rPr>
      </w:pPr>
      <w:r>
        <w:rPr>
          <w:color w:val="000000"/>
          <w:sz w:val="28"/>
          <w:szCs w:val="27"/>
        </w:rPr>
        <w:t>Показатель «</w:t>
      </w:r>
      <w:r w:rsidRPr="008E2423">
        <w:rPr>
          <w:i/>
          <w:color w:val="000000"/>
          <w:sz w:val="28"/>
          <w:szCs w:val="27"/>
        </w:rPr>
        <w:t>a</w:t>
      </w:r>
      <w:r>
        <w:rPr>
          <w:color w:val="000000"/>
          <w:sz w:val="28"/>
          <w:szCs w:val="27"/>
        </w:rPr>
        <w:t>»</w:t>
      </w:r>
      <w:r w:rsidRPr="008E2423">
        <w:rPr>
          <w:color w:val="000000"/>
          <w:sz w:val="28"/>
          <w:szCs w:val="27"/>
        </w:rPr>
        <w:t xml:space="preserve"> рассчитывается по следующей формуле:</w:t>
      </w:r>
    </w:p>
    <w:p w:rsidR="003016D7" w:rsidRPr="00813072" w:rsidRDefault="003016D7" w:rsidP="003016D7">
      <w:pPr>
        <w:pStyle w:val="af"/>
        <w:ind w:right="-2"/>
      </w:pPr>
      <w:r>
        <w:tab/>
      </w:r>
      <m:oMath>
        <m:r>
          <w:rPr>
            <w:rFonts w:ascii="Cambria Math" w:hAnsi="Cambria Math"/>
          </w:rPr>
          <m:t>a</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V</m:t>
        </m:r>
      </m:oMath>
      <w:r w:rsidRPr="00813072">
        <w:t>,</w:t>
      </w:r>
      <w:r w:rsidRPr="00813072">
        <w:tab/>
        <w:t>(1)</w:t>
      </w:r>
    </w:p>
    <w:p w:rsidR="003016D7" w:rsidRPr="00813072" w:rsidRDefault="003016D7" w:rsidP="003016D7">
      <w:pPr>
        <w:pStyle w:val="af"/>
        <w:ind w:right="-2"/>
      </w:pPr>
      <w:r w:rsidRPr="00451911">
        <w:tab/>
      </w:r>
      <m:oMath>
        <m:r>
          <w:rPr>
            <w:rFonts w:ascii="Cambria Math" w:hAnsi="Cambria Math"/>
            <w:lang w:val="en-US"/>
          </w:rPr>
          <m:t>a</m:t>
        </m:r>
        <m:r>
          <m:rPr>
            <m:sty m:val="p"/>
          </m:rPr>
          <w:rPr>
            <w:rFonts w:ascii="Cambria Math" w:hAnsi="Cambria Math"/>
          </w:rPr>
          <m:t>=</m:t>
        </m:r>
        <m:f>
          <m:fPr>
            <m:ctrlPr>
              <w:rPr>
                <w:rFonts w:ascii="Cambria Math" w:hAnsi="Cambria Math"/>
                <w:lang w:val="en-US"/>
              </w:rPr>
            </m:ctrlPr>
          </m:fPr>
          <m:num>
            <m:r>
              <m:rPr>
                <m:sty m:val="p"/>
              </m:rPr>
              <w:rPr>
                <w:rFonts w:ascii="Cambria Math" w:hAnsi="Cambria Math"/>
              </w:rPr>
              <m:t>1300000</m:t>
            </m:r>
          </m:num>
          <m:den>
            <m:r>
              <m:rPr>
                <m:sty m:val="p"/>
              </m:rPr>
              <w:rPr>
                <w:rFonts w:ascii="Cambria Math" w:hAnsi="Cambria Math"/>
              </w:rPr>
              <m:t>1628000000</m:t>
            </m:r>
          </m:den>
        </m:f>
        <m:r>
          <m:rPr>
            <m:sty m:val="p"/>
          </m:rPr>
          <w:rPr>
            <w:rFonts w:ascii="Cambria Math" w:hAnsi="Cambria Math"/>
          </w:rPr>
          <m:t>=0,0008</m:t>
        </m:r>
      </m:oMath>
      <w:r w:rsidRPr="00813072">
        <w:tab/>
        <w:t>(2)</w:t>
      </w:r>
    </w:p>
    <w:p w:rsidR="003016D7" w:rsidRDefault="003016D7" w:rsidP="003016D7">
      <w:pPr>
        <w:pStyle w:val="af1"/>
      </w:pPr>
      <w:r>
        <w:t>где O – сумма обеспечения по страхованию, произведенного за три года, предшествующих текущему, в которые включаются:</w:t>
      </w:r>
    </w:p>
    <w:p w:rsidR="003016D7" w:rsidRDefault="003016D7" w:rsidP="00D07496">
      <w:pPr>
        <w:pStyle w:val="af1"/>
        <w:numPr>
          <w:ilvl w:val="0"/>
          <w:numId w:val="5"/>
        </w:numPr>
        <w:ind w:left="0" w:firstLine="709"/>
      </w:pPr>
      <w:r>
        <w:t xml:space="preserve">суммы выплаченных пособий по временной </w:t>
      </w:r>
      <w:r>
        <w:rPr>
          <w:spacing w:val="-1"/>
        </w:rPr>
        <w:t xml:space="preserve">нетрудоспособности, </w:t>
      </w:r>
      <w:r>
        <w:t>произведенные</w:t>
      </w:r>
      <w:r>
        <w:rPr>
          <w:spacing w:val="-1"/>
        </w:rPr>
        <w:t xml:space="preserve"> </w:t>
      </w:r>
      <w:r>
        <w:t>страхователем;</w:t>
      </w:r>
    </w:p>
    <w:p w:rsidR="003016D7" w:rsidRDefault="003016D7" w:rsidP="00D07496">
      <w:pPr>
        <w:pStyle w:val="af1"/>
        <w:numPr>
          <w:ilvl w:val="0"/>
          <w:numId w:val="5"/>
        </w:numPr>
        <w:ind w:left="0" w:firstLine="709"/>
      </w:pPr>
      <w:r>
        <w:t xml:space="preserve">размер страховых выплат и оплаты дополнительных расходов на медицинскую, социальную и профессиональную реабилитацию, произведенные территориальным органом страховщика в связи со страховыми случаями, произошедшими у застрахованного лица за три года, предшествующие текущему (руб.); </w:t>
      </w:r>
    </w:p>
    <w:p w:rsidR="003016D7" w:rsidRDefault="003016D7" w:rsidP="003016D7">
      <w:pPr>
        <w:pStyle w:val="af1"/>
      </w:pPr>
      <w:r>
        <w:t>Показатель «V» – сумма начисленных страховых взносов за три года, предшествующих текущему (руб.)</w:t>
      </w:r>
    </w:p>
    <w:p w:rsidR="003016D7" w:rsidRDefault="003016D7" w:rsidP="003016D7">
      <w:pPr>
        <w:pStyle w:val="af1"/>
      </w:pPr>
    </w:p>
    <w:p w:rsidR="003016D7" w:rsidRDefault="003016D7" w:rsidP="003016D7">
      <w:pPr>
        <w:pStyle w:val="af"/>
        <w:tabs>
          <w:tab w:val="center" w:pos="0"/>
        </w:tabs>
      </w:pPr>
      <w:r>
        <w:rPr>
          <w:iCs/>
        </w:rPr>
        <w:tab/>
      </w:r>
      <m:oMath>
        <m:r>
          <w:rPr>
            <w:rFonts w:ascii="Cambria Math" w:hAnsi="Cambria Math"/>
          </w:rPr>
          <m:t>V</m:t>
        </m:r>
        <m:r>
          <m:rPr>
            <m:sty m:val="p"/>
          </m:rPr>
          <w:rPr>
            <w:rFonts w:ascii="Cambria Math" w:hAnsi="Cambria Math"/>
          </w:rPr>
          <m:t>=</m:t>
        </m:r>
        <m:nary>
          <m:naryPr>
            <m:chr m:val="∑"/>
            <m:limLoc m:val="undOvr"/>
            <m:subHide m:val="1"/>
            <m:supHide m:val="1"/>
            <m:ctrlPr>
              <w:rPr>
                <w:rFonts w:ascii="Cambria Math" w:hAnsi="Cambria Math"/>
              </w:rPr>
            </m:ctrlPr>
          </m:naryPr>
          <m:sub/>
          <m:sup/>
          <m:e>
            <m:r>
              <m:rPr>
                <m:sty m:val="p"/>
              </m:rPr>
              <w:rPr>
                <w:rFonts w:ascii="Cambria Math" w:hAnsi="Cambria Math"/>
              </w:rPr>
              <m:t>ФЗП×</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стр</m:t>
                </m:r>
              </m:sub>
            </m:sSub>
          </m:e>
        </m:nary>
      </m:oMath>
      <w:r>
        <w:t>,</w:t>
      </w:r>
      <w:r>
        <w:tab/>
        <w:t>(3)</w:t>
      </w:r>
    </w:p>
    <w:p w:rsidR="003016D7" w:rsidRDefault="003016D7" w:rsidP="003016D7">
      <w:pPr>
        <w:pStyle w:val="af"/>
      </w:pPr>
      <w:r>
        <w:tab/>
      </w:r>
      <m:oMath>
        <m:r>
          <w:rPr>
            <w:rFonts w:ascii="Cambria Math" w:hAnsi="Cambria Math"/>
          </w:rPr>
          <m:t>V=</m:t>
        </m:r>
        <m:r>
          <m:rPr>
            <m:sty m:val="p"/>
          </m:rPr>
          <w:rPr>
            <w:rFonts w:ascii="Cambria Math" w:hAnsi="Cambria Math"/>
          </w:rPr>
          <m:t>220000000×7,4=1628000000</m:t>
        </m:r>
      </m:oMath>
      <w:r>
        <w:t>,</w:t>
      </w:r>
      <w:r>
        <w:tab/>
        <w:t>(4)</w:t>
      </w:r>
    </w:p>
    <w:p w:rsidR="003016D7" w:rsidRPr="0093158C" w:rsidRDefault="003016D7" w:rsidP="003016D7">
      <w:pPr>
        <w:spacing w:after="60"/>
        <w:ind w:left="-15" w:right="57" w:firstLine="724"/>
        <w:jc w:val="center"/>
        <w:rPr>
          <w:sz w:val="28"/>
          <w:szCs w:val="28"/>
        </w:rPr>
      </w:pPr>
    </w:p>
    <w:p w:rsidR="003016D7" w:rsidRDefault="003016D7" w:rsidP="003016D7">
      <w:pPr>
        <w:pStyle w:val="af1"/>
      </w:pPr>
      <w:r>
        <w:t xml:space="preserve">где </w:t>
      </w:r>
      <m:oMath>
        <m:sSub>
          <m:sSubPr>
            <m:ctrlPr>
              <w:rPr>
                <w:rFonts w:ascii="Cambria Math" w:hAnsi="Cambria Math"/>
                <w:i/>
              </w:rPr>
            </m:ctrlPr>
          </m:sSubPr>
          <m:e>
            <m:r>
              <w:rPr>
                <w:rFonts w:ascii="Cambria Math" w:hAnsi="Cambria Math"/>
                <w:lang w:val="en-US"/>
              </w:rPr>
              <m:t>t</m:t>
            </m:r>
          </m:e>
          <m:sub>
            <m:r>
              <w:rPr>
                <w:rFonts w:ascii="Cambria Math" w:hAnsi="Cambria Math"/>
              </w:rPr>
              <m:t>стр</m:t>
            </m:r>
          </m:sub>
        </m:sSub>
      </m:oMath>
      <w:r>
        <w:t xml:space="preserve"> – </w:t>
      </w:r>
      <w:r w:rsidRPr="00F31511">
        <w:t>ставка обязательного социального страхования от несчастных случаев на производстве и профессиональных заболеваний.</w:t>
      </w:r>
    </w:p>
    <w:p w:rsidR="003016D7" w:rsidRDefault="003016D7" w:rsidP="003016D7">
      <w:pPr>
        <w:pStyle w:val="ad"/>
        <w:spacing w:line="360" w:lineRule="auto"/>
        <w:ind w:firstLine="709"/>
        <w:jc w:val="both"/>
      </w:pPr>
      <w:r>
        <w:t>Показатель «</w:t>
      </w:r>
      <w:r>
        <w:rPr>
          <w:lang w:val="en-US"/>
        </w:rPr>
        <w:t>b</w:t>
      </w:r>
      <w:r>
        <w:t>» – количество страховых случаев у страхователя, на тысячу работающих и рассчитывается по следующей</w:t>
      </w:r>
      <w:r>
        <w:rPr>
          <w:spacing w:val="-7"/>
        </w:rPr>
        <w:t xml:space="preserve"> </w:t>
      </w:r>
      <w:r>
        <w:t>формуле:</w:t>
      </w:r>
    </w:p>
    <w:p w:rsidR="003016D7" w:rsidRDefault="003016D7" w:rsidP="003016D7">
      <w:pPr>
        <w:pStyle w:val="ad"/>
        <w:spacing w:line="360" w:lineRule="auto"/>
        <w:ind w:left="118" w:right="730" w:firstLine="707"/>
        <w:jc w:val="both"/>
      </w:pPr>
    </w:p>
    <w:p w:rsidR="003016D7" w:rsidRPr="00813072" w:rsidRDefault="003016D7" w:rsidP="003016D7">
      <w:pPr>
        <w:pStyle w:val="af"/>
      </w:pPr>
      <w:r>
        <w:rPr>
          <w:iCs/>
        </w:rPr>
        <w:tab/>
      </w:r>
      <m:oMath>
        <m:r>
          <w:rPr>
            <w:rFonts w:ascii="Cambria Math" w:hAnsi="Cambria Math"/>
          </w:rPr>
          <m:t>b</m:t>
        </m:r>
        <m:r>
          <m:rPr>
            <m:sty m:val="p"/>
          </m:rPr>
          <w:rPr>
            <w:rFonts w:ascii="Cambria Math" w:hAnsi="Cambria Math"/>
          </w:rPr>
          <m:t>=</m:t>
        </m:r>
        <m:f>
          <m:fPr>
            <m:ctrlPr>
              <w:rPr>
                <w:rFonts w:ascii="Cambria Math" w:hAnsi="Cambria Math"/>
              </w:rPr>
            </m:ctrlPr>
          </m:fPr>
          <m:num>
            <m:r>
              <w:rPr>
                <w:rFonts w:ascii="Cambria Math" w:hAnsi="Cambria Math"/>
              </w:rPr>
              <m:t>k</m:t>
            </m:r>
          </m:num>
          <m:den>
            <m:r>
              <w:rPr>
                <w:rFonts w:ascii="Cambria Math" w:hAnsi="Cambria Math"/>
              </w:rPr>
              <m:t>N</m:t>
            </m:r>
          </m:den>
        </m:f>
        <m:r>
          <m:rPr>
            <m:sty m:val="p"/>
          </m:rPr>
          <w:rPr>
            <w:rFonts w:ascii="Cambria Math" w:hAnsi="Cambria Math"/>
          </w:rPr>
          <m:t>*1000</m:t>
        </m:r>
      </m:oMath>
      <w:r>
        <w:t>,</w:t>
      </w:r>
      <w:r>
        <w:tab/>
        <w:t>(5)</w:t>
      </w:r>
    </w:p>
    <w:p w:rsidR="003016D7" w:rsidRDefault="003016D7" w:rsidP="003016D7">
      <w:pPr>
        <w:pStyle w:val="af"/>
      </w:pPr>
      <w:r w:rsidRPr="00451911">
        <w:rPr>
          <w:iCs/>
        </w:rPr>
        <w:tab/>
      </w:r>
      <m:oMath>
        <m:r>
          <w:rPr>
            <w:rFonts w:ascii="Cambria Math" w:hAnsi="Cambria Math"/>
            <w:lang w:val="en-US"/>
          </w:rPr>
          <m:t>b</m:t>
        </m:r>
        <m:r>
          <m:rPr>
            <m:sty m:val="p"/>
          </m:rPr>
          <w:rPr>
            <w:rFonts w:ascii="Cambria Math" w:hAnsi="Cambria Math"/>
          </w:rPr>
          <m:t>=</m:t>
        </m:r>
        <m:f>
          <m:fPr>
            <m:ctrlPr>
              <w:rPr>
                <w:rFonts w:ascii="Cambria Math" w:hAnsi="Cambria Math"/>
                <w:lang w:val="en-US"/>
              </w:rPr>
            </m:ctrlPr>
          </m:fPr>
          <m:num>
            <m:r>
              <m:rPr>
                <m:sty m:val="p"/>
              </m:rPr>
              <w:rPr>
                <w:rFonts w:ascii="Cambria Math" w:hAnsi="Cambria Math"/>
              </w:rPr>
              <m:t>12</m:t>
            </m:r>
          </m:num>
          <m:den>
            <m:r>
              <m:rPr>
                <m:sty m:val="p"/>
              </m:rPr>
              <w:rPr>
                <w:rFonts w:ascii="Cambria Math" w:hAnsi="Cambria Math"/>
              </w:rPr>
              <m:t>7500</m:t>
            </m:r>
          </m:den>
        </m:f>
        <m:r>
          <m:rPr>
            <m:sty m:val="p"/>
          </m:rPr>
          <w:rPr>
            <w:rFonts w:ascii="Cambria Math" w:hAnsi="Cambria Math"/>
          </w:rPr>
          <m:t>*1000=1,6</m:t>
        </m:r>
      </m:oMath>
      <w:r>
        <w:t>,</w:t>
      </w:r>
      <w:r>
        <w:tab/>
        <w:t>(6)</w:t>
      </w:r>
    </w:p>
    <w:p w:rsidR="003016D7" w:rsidRPr="00813072" w:rsidRDefault="003016D7" w:rsidP="003016D7">
      <w:pPr>
        <w:pStyle w:val="af"/>
      </w:pPr>
    </w:p>
    <w:p w:rsidR="003016D7" w:rsidRDefault="003016D7" w:rsidP="003016D7">
      <w:pPr>
        <w:pStyle w:val="af1"/>
      </w:pPr>
      <w:r>
        <w:t>где K – количество случаев, признанных страховыми за три года, предшествующих текущему;</w:t>
      </w:r>
    </w:p>
    <w:p w:rsidR="003016D7" w:rsidRDefault="003016D7" w:rsidP="003016D7">
      <w:pPr>
        <w:pStyle w:val="af1"/>
      </w:pPr>
      <w:r>
        <w:t>«N – среднесписочная численность работающих за три года, предшествующих текущему (чел.)» [</w:t>
      </w:r>
      <w:r w:rsidR="00B10565">
        <w:t>14</w:t>
      </w:r>
      <w:r>
        <w:t>].</w:t>
      </w:r>
    </w:p>
    <w:p w:rsidR="003016D7" w:rsidRDefault="003016D7" w:rsidP="003016D7">
      <w:pPr>
        <w:pStyle w:val="af1"/>
      </w:pPr>
    </w:p>
    <w:p w:rsidR="003016D7" w:rsidRDefault="003016D7" w:rsidP="003016D7">
      <w:pPr>
        <w:pStyle w:val="af1"/>
      </w:pPr>
      <w:r>
        <w:t>«Показатель «</w:t>
      </w:r>
      <w:r>
        <w:rPr>
          <w:i/>
        </w:rPr>
        <w:t>с</w:t>
      </w:r>
      <w:r>
        <w:t>» – количество дней временной нетрудоспособности у страхователя на один несчастный случай, признанный страховым, исключая случаи со смертельным исходом» [</w:t>
      </w:r>
      <w:r w:rsidR="00B10565">
        <w:t>14</w:t>
      </w:r>
      <w:r>
        <w:t>].</w:t>
      </w:r>
    </w:p>
    <w:p w:rsidR="003016D7" w:rsidRDefault="003016D7" w:rsidP="003016D7">
      <w:pPr>
        <w:pStyle w:val="af1"/>
      </w:pPr>
      <w:r>
        <w:t>Показатель рассчитывается по следующей формуле:</w:t>
      </w:r>
    </w:p>
    <w:p w:rsidR="003016D7" w:rsidRDefault="003016D7" w:rsidP="003016D7">
      <w:pPr>
        <w:pStyle w:val="af1"/>
      </w:pPr>
    </w:p>
    <w:p w:rsidR="003016D7" w:rsidRPr="00813072" w:rsidRDefault="003016D7" w:rsidP="003016D7">
      <w:pPr>
        <w:pStyle w:val="af"/>
      </w:pPr>
      <w:r w:rsidRPr="00813072">
        <w:rPr>
          <w:iCs/>
        </w:rPr>
        <w:tab/>
      </w:r>
      <m:oMath>
        <m:r>
          <w:rPr>
            <w:rFonts w:ascii="Cambria Math" w:hAnsi="Cambria Math"/>
            <w:lang w:val="en-US"/>
          </w:rPr>
          <m:t>c</m:t>
        </m:r>
        <m:r>
          <m:rPr>
            <m:sty m:val="p"/>
          </m:rPr>
          <w:rPr>
            <w:rFonts w:ascii="Cambria Math" w:hAnsi="Cambria Math"/>
          </w:rPr>
          <m:t>=</m:t>
        </m:r>
        <m:f>
          <m:fPr>
            <m:ctrlPr>
              <w:rPr>
                <w:rFonts w:ascii="Cambria Math" w:hAnsi="Cambria Math"/>
                <w:lang w:val="en-US"/>
              </w:rPr>
            </m:ctrlPr>
          </m:fPr>
          <m:num>
            <m:r>
              <w:rPr>
                <w:rFonts w:ascii="Cambria Math" w:hAnsi="Cambria Math"/>
                <w:lang w:val="en-US"/>
              </w:rPr>
              <m:t>T</m:t>
            </m:r>
          </m:num>
          <m:den>
            <m:r>
              <w:rPr>
                <w:rFonts w:ascii="Cambria Math" w:hAnsi="Cambria Math"/>
                <w:lang w:val="en-US"/>
              </w:rPr>
              <m:t>S</m:t>
            </m:r>
          </m:den>
        </m:f>
      </m:oMath>
      <w:r>
        <w:t>,</w:t>
      </w:r>
      <w:r>
        <w:tab/>
        <w:t>(7)</w:t>
      </w:r>
    </w:p>
    <w:p w:rsidR="003016D7" w:rsidRPr="00813072" w:rsidRDefault="003016D7" w:rsidP="003016D7">
      <w:pPr>
        <w:pStyle w:val="af"/>
      </w:pPr>
      <w:r w:rsidRPr="00451911">
        <w:rPr>
          <w:iCs/>
        </w:rPr>
        <w:tab/>
      </w:r>
      <m:oMath>
        <m:r>
          <w:rPr>
            <w:rFonts w:ascii="Cambria Math" w:hAnsi="Cambria Math"/>
            <w:lang w:val="en-US"/>
          </w:rPr>
          <m:t>c</m:t>
        </m:r>
        <m:r>
          <m:rPr>
            <m:sty m:val="p"/>
          </m:rPr>
          <w:rPr>
            <w:rFonts w:ascii="Cambria Math" w:hAnsi="Cambria Math"/>
          </w:rPr>
          <m:t>=</m:t>
        </m:r>
        <m:f>
          <m:fPr>
            <m:ctrlPr>
              <w:rPr>
                <w:rFonts w:ascii="Cambria Math" w:hAnsi="Cambria Math"/>
                <w:lang w:val="en-US"/>
              </w:rPr>
            </m:ctrlPr>
          </m:fPr>
          <m:num>
            <m:r>
              <w:rPr>
                <w:rFonts w:ascii="Cambria Math" w:hAnsi="Cambria Math"/>
              </w:rPr>
              <m:t>650</m:t>
            </m:r>
          </m:num>
          <m:den>
            <m:r>
              <w:rPr>
                <w:rFonts w:ascii="Cambria Math" w:hAnsi="Cambria Math"/>
              </w:rPr>
              <m:t>8</m:t>
            </m:r>
          </m:den>
        </m:f>
        <m:r>
          <m:rPr>
            <m:sty m:val="p"/>
          </m:rPr>
          <w:rPr>
            <w:rFonts w:ascii="Cambria Math" w:hAnsi="Cambria Math"/>
          </w:rPr>
          <m:t>=81,25</m:t>
        </m:r>
      </m:oMath>
      <w:r>
        <w:t>,</w:t>
      </w:r>
      <w:r>
        <w:tab/>
        <w:t>(8)</w:t>
      </w:r>
    </w:p>
    <w:p w:rsidR="003016D7" w:rsidRPr="00813072" w:rsidRDefault="003016D7" w:rsidP="0094140D">
      <w:pPr>
        <w:pStyle w:val="af1"/>
      </w:pPr>
      <w:r w:rsidRPr="00813072">
        <w:t xml:space="preserve">где T </w:t>
      </w:r>
      <w:r>
        <w:t>–</w:t>
      </w:r>
      <w:r w:rsidRPr="00813072">
        <w:t xml:space="preserve"> число дней временной нетрудоспособности в связи с несчастными случаями, признанными страховыми, за три года, предшествующих текущему;</w:t>
      </w:r>
    </w:p>
    <w:p w:rsidR="003016D7" w:rsidRDefault="003016D7" w:rsidP="0094140D">
      <w:pPr>
        <w:pStyle w:val="af1"/>
      </w:pPr>
      <w:r w:rsidRPr="00813072">
        <w:t xml:space="preserve">S </w:t>
      </w:r>
      <w:r>
        <w:t>–</w:t>
      </w:r>
      <w:r w:rsidRPr="00813072">
        <w:t xml:space="preserve"> количество несчастных случаев, признанных страховыми, исключая случаи со смертельным исходом, за тр</w:t>
      </w:r>
      <w:r>
        <w:t>и года, предшествующих текущему.</w:t>
      </w:r>
    </w:p>
    <w:p w:rsidR="003016D7" w:rsidRPr="00813072" w:rsidRDefault="003016D7" w:rsidP="0094140D">
      <w:pPr>
        <w:pStyle w:val="af1"/>
      </w:pPr>
    </w:p>
    <w:p w:rsidR="003016D7" w:rsidRPr="00813072" w:rsidRDefault="003016D7" w:rsidP="0094140D">
      <w:pPr>
        <w:pStyle w:val="af1"/>
      </w:pPr>
      <w:r w:rsidRPr="00813072">
        <w:t xml:space="preserve">Показатель q1 </w:t>
      </w:r>
      <w:r>
        <w:t>–</w:t>
      </w:r>
      <w:r w:rsidRPr="00813072">
        <w:t xml:space="preserve"> коэффициент проведения специальной оценки условий труда у страхователя.</w:t>
      </w:r>
    </w:p>
    <w:p w:rsidR="003016D7" w:rsidRDefault="003016D7" w:rsidP="0094140D">
      <w:pPr>
        <w:pStyle w:val="af1"/>
      </w:pPr>
      <w:r w:rsidRPr="00813072">
        <w:t>Коэффициент q1 рассчитывается по следующей формуле:</w:t>
      </w:r>
    </w:p>
    <w:p w:rsidR="002965AB" w:rsidRDefault="002965AB" w:rsidP="0094140D">
      <w:pPr>
        <w:pStyle w:val="af1"/>
      </w:pPr>
    </w:p>
    <w:p w:rsidR="003016D7" w:rsidRPr="00451911" w:rsidRDefault="003016D7" w:rsidP="003016D7">
      <w:pPr>
        <w:pStyle w:val="af"/>
      </w:pPr>
      <w:r>
        <w:rPr>
          <w:iCs/>
        </w:rPr>
        <w:tab/>
      </w:r>
      <m:oMath>
        <m:r>
          <w:rPr>
            <w:rFonts w:ascii="Cambria Math" w:hAnsi="Cambria Math"/>
          </w:rPr>
          <m:t>q</m:t>
        </m:r>
        <m:r>
          <m:rPr>
            <m:sty m:val="p"/>
          </m:rPr>
          <w:rPr>
            <w:rFonts w:ascii="Cambria Math" w:hAnsi="Cambria Math"/>
          </w:rPr>
          <m:t>1=</m:t>
        </m:r>
        <m:f>
          <m:fPr>
            <m:ctrlPr>
              <w:rPr>
                <w:rFonts w:ascii="Cambria Math" w:hAnsi="Cambria Math"/>
              </w:rPr>
            </m:ctrlPr>
          </m:fPr>
          <m:num>
            <m:r>
              <w:rPr>
                <w:rFonts w:ascii="Cambria Math" w:hAnsi="Cambria Math"/>
              </w:rPr>
              <m:t>q</m:t>
            </m:r>
            <m:r>
              <m:rPr>
                <m:sty m:val="p"/>
              </m:rPr>
              <w:rPr>
                <w:rFonts w:ascii="Cambria Math" w:hAnsi="Cambria Math"/>
              </w:rPr>
              <m:t>11-</m:t>
            </m:r>
            <m:r>
              <w:rPr>
                <w:rFonts w:ascii="Cambria Math" w:hAnsi="Cambria Math"/>
              </w:rPr>
              <m:t>q</m:t>
            </m:r>
            <m:r>
              <m:rPr>
                <m:sty m:val="p"/>
              </m:rPr>
              <w:rPr>
                <w:rFonts w:ascii="Cambria Math" w:hAnsi="Cambria Math"/>
              </w:rPr>
              <m:t>13</m:t>
            </m:r>
          </m:num>
          <m:den>
            <m:r>
              <w:rPr>
                <w:rFonts w:ascii="Cambria Math" w:hAnsi="Cambria Math"/>
              </w:rPr>
              <m:t>q</m:t>
            </m:r>
            <m:r>
              <m:rPr>
                <m:sty m:val="p"/>
              </m:rPr>
              <w:rPr>
                <w:rFonts w:ascii="Cambria Math" w:hAnsi="Cambria Math"/>
              </w:rPr>
              <m:t>12</m:t>
            </m:r>
          </m:den>
        </m:f>
      </m:oMath>
      <w:r>
        <w:t>,</w:t>
      </w:r>
      <w:r>
        <w:tab/>
      </w:r>
      <w:r w:rsidRPr="00451911">
        <w:t>(</w:t>
      </w:r>
      <w:r>
        <w:t>9</w:t>
      </w:r>
      <w:r w:rsidRPr="00451911">
        <w:t>)</w:t>
      </w:r>
    </w:p>
    <w:p w:rsidR="003016D7" w:rsidRPr="004D66FF" w:rsidRDefault="003016D7" w:rsidP="003016D7">
      <w:pPr>
        <w:pStyle w:val="af"/>
      </w:pPr>
      <w:r w:rsidRPr="00451911">
        <w:rPr>
          <w:iCs/>
        </w:rPr>
        <w:tab/>
      </w:r>
      <m:oMath>
        <m:r>
          <w:rPr>
            <w:rFonts w:ascii="Cambria Math" w:hAnsi="Cambria Math"/>
            <w:lang w:val="en-US"/>
          </w:rPr>
          <m:t>q</m:t>
        </m:r>
        <m:r>
          <m:rPr>
            <m:sty m:val="p"/>
          </m:rPr>
          <w:rPr>
            <w:rFonts w:ascii="Cambria Math" w:hAnsi="Cambria Math"/>
          </w:rPr>
          <m:t>1=</m:t>
        </m:r>
        <m:f>
          <m:fPr>
            <m:ctrlPr>
              <w:rPr>
                <w:rFonts w:ascii="Cambria Math" w:hAnsi="Cambria Math"/>
                <w:i/>
                <w:lang w:val="en-US"/>
              </w:rPr>
            </m:ctrlPr>
          </m:fPr>
          <m:num>
            <m:r>
              <w:rPr>
                <w:rFonts w:ascii="Cambria Math" w:hAnsi="Cambria Math"/>
              </w:rPr>
              <m:t>2400-2000</m:t>
            </m:r>
          </m:num>
          <m:den>
            <m:r>
              <w:rPr>
                <w:rFonts w:ascii="Cambria Math" w:hAnsi="Cambria Math"/>
              </w:rPr>
              <m:t>2400</m:t>
            </m:r>
          </m:den>
        </m:f>
        <m:r>
          <m:rPr>
            <m:sty m:val="p"/>
          </m:rPr>
          <w:rPr>
            <w:rFonts w:ascii="Cambria Math" w:hAnsi="Cambria Math"/>
          </w:rPr>
          <m:t>=0,17</m:t>
        </m:r>
      </m:oMath>
      <w:r>
        <w:t>,</w:t>
      </w:r>
      <w:r>
        <w:tab/>
        <w:t>(10)</w:t>
      </w:r>
    </w:p>
    <w:p w:rsidR="003016D7" w:rsidRDefault="003016D7" w:rsidP="00DD69AA">
      <w:pPr>
        <w:pStyle w:val="af1"/>
      </w:pPr>
      <w:r>
        <w:t>где q11 – количество рабочих мест, в отношении которых проведена специальная оценка условий труда на 1 января данного календарного года организацией, которая проводит специальную оценку условий труда, в порядке, установленном законодательством Российской Федерации;</w:t>
      </w:r>
    </w:p>
    <w:p w:rsidR="003016D7" w:rsidRDefault="003016D7" w:rsidP="00DD69AA">
      <w:pPr>
        <w:pStyle w:val="af1"/>
      </w:pPr>
      <w:r>
        <w:t>q12 – общее количество рабочих мест;</w:t>
      </w:r>
    </w:p>
    <w:p w:rsidR="003016D7" w:rsidRDefault="003016D7" w:rsidP="00DD69AA">
      <w:pPr>
        <w:pStyle w:val="af1"/>
      </w:pPr>
      <w:r>
        <w:t>q13 – количество рабочих мест, условия труда на которых отнесены к вредным или опасным условиям труда по результатам проведения специальной оценки условий труда» [</w:t>
      </w:r>
      <w:r w:rsidR="00B10565">
        <w:t>14</w:t>
      </w:r>
      <w:r>
        <w:t>].</w:t>
      </w:r>
    </w:p>
    <w:p w:rsidR="003016D7" w:rsidRDefault="003016D7" w:rsidP="00DD69AA">
      <w:pPr>
        <w:pStyle w:val="af1"/>
      </w:pPr>
      <w:r>
        <w:t xml:space="preserve">«q2 – коэффициент проведения обязательных предварительных </w:t>
      </w:r>
      <w:r>
        <w:rPr>
          <w:spacing w:val="-17"/>
        </w:rPr>
        <w:t xml:space="preserve">и </w:t>
      </w:r>
      <w:r>
        <w:t>периодических медицинских осмотров у страхователя»</w:t>
      </w:r>
      <w:r>
        <w:rPr>
          <w:spacing w:val="-7"/>
        </w:rPr>
        <w:t xml:space="preserve"> </w:t>
      </w:r>
      <w:r>
        <w:t>[</w:t>
      </w:r>
      <w:r w:rsidR="00B10565">
        <w:t>14</w:t>
      </w:r>
      <w:r>
        <w:t>].</w:t>
      </w:r>
    </w:p>
    <w:p w:rsidR="002965AB" w:rsidRDefault="002965AB" w:rsidP="00DD69AA">
      <w:pPr>
        <w:pStyle w:val="af1"/>
      </w:pPr>
    </w:p>
    <w:p w:rsidR="003016D7" w:rsidRDefault="003016D7" w:rsidP="00DD69AA">
      <w:pPr>
        <w:pStyle w:val="af1"/>
      </w:pPr>
      <w:r>
        <w:t>Коэффициент q2 рассчитывается по следующей формуле:</w:t>
      </w:r>
    </w:p>
    <w:p w:rsidR="003016D7" w:rsidRDefault="003016D7" w:rsidP="003016D7">
      <w:pPr>
        <w:pStyle w:val="af1"/>
      </w:pPr>
    </w:p>
    <w:p w:rsidR="003016D7" w:rsidRPr="00451911" w:rsidRDefault="003016D7" w:rsidP="003016D7">
      <w:pPr>
        <w:pStyle w:val="af"/>
      </w:pPr>
      <w:r>
        <w:rPr>
          <w:iCs/>
        </w:rPr>
        <w:tab/>
      </w:r>
      <m:oMath>
        <m:r>
          <w:rPr>
            <w:rFonts w:ascii="Cambria Math" w:hAnsi="Cambria Math"/>
          </w:rPr>
          <m:t>q</m:t>
        </m:r>
        <m:r>
          <m:rPr>
            <m:sty m:val="p"/>
          </m:rPr>
          <w:rPr>
            <w:rFonts w:ascii="Cambria Math" w:hAnsi="Cambria Math"/>
          </w:rPr>
          <m:t>2=</m:t>
        </m:r>
        <m:f>
          <m:fPr>
            <m:ctrlPr>
              <w:rPr>
                <w:rFonts w:ascii="Cambria Math" w:hAnsi="Cambria Math"/>
              </w:rPr>
            </m:ctrlPr>
          </m:fPr>
          <m:num>
            <m:r>
              <w:rPr>
                <w:rFonts w:ascii="Cambria Math" w:hAnsi="Cambria Math"/>
              </w:rPr>
              <m:t>q</m:t>
            </m:r>
            <m:r>
              <m:rPr>
                <m:sty m:val="p"/>
              </m:rPr>
              <w:rPr>
                <w:rFonts w:ascii="Cambria Math" w:hAnsi="Cambria Math"/>
              </w:rPr>
              <m:t>21</m:t>
            </m:r>
          </m:num>
          <m:den>
            <m:r>
              <w:rPr>
                <w:rFonts w:ascii="Cambria Math" w:hAnsi="Cambria Math"/>
              </w:rPr>
              <m:t>q</m:t>
            </m:r>
            <m:r>
              <m:rPr>
                <m:sty m:val="p"/>
              </m:rPr>
              <w:rPr>
                <w:rFonts w:ascii="Cambria Math" w:hAnsi="Cambria Math"/>
              </w:rPr>
              <m:t>22</m:t>
            </m:r>
          </m:den>
        </m:f>
      </m:oMath>
      <w:r>
        <w:t>,</w:t>
      </w:r>
      <w:r>
        <w:tab/>
        <w:t>(11</w:t>
      </w:r>
      <w:r w:rsidRPr="00451911">
        <w:t>)</w:t>
      </w:r>
    </w:p>
    <w:p w:rsidR="003016D7" w:rsidRPr="004D66FF" w:rsidRDefault="003016D7" w:rsidP="003016D7">
      <w:pPr>
        <w:pStyle w:val="af"/>
      </w:pPr>
      <w:r w:rsidRPr="00451911">
        <w:rPr>
          <w:iCs/>
        </w:rPr>
        <w:tab/>
      </w:r>
      <m:oMath>
        <m:r>
          <w:rPr>
            <w:rFonts w:ascii="Cambria Math" w:hAnsi="Cambria Math"/>
            <w:lang w:val="en-US"/>
          </w:rPr>
          <m:t>q</m:t>
        </m:r>
        <m:r>
          <m:rPr>
            <m:sty m:val="p"/>
          </m:rPr>
          <w:rPr>
            <w:rFonts w:ascii="Cambria Math" w:hAnsi="Cambria Math"/>
          </w:rPr>
          <m:t>2=</m:t>
        </m:r>
        <m:f>
          <m:fPr>
            <m:ctrlPr>
              <w:rPr>
                <w:rFonts w:ascii="Cambria Math" w:hAnsi="Cambria Math"/>
                <w:lang w:val="en-US"/>
              </w:rPr>
            </m:ctrlPr>
          </m:fPr>
          <m:num>
            <m:r>
              <w:rPr>
                <w:rFonts w:ascii="Cambria Math" w:hAnsi="Cambria Math"/>
              </w:rPr>
              <m:t>1900</m:t>
            </m:r>
          </m:num>
          <m:den>
            <m:r>
              <w:rPr>
                <w:rFonts w:ascii="Cambria Math" w:hAnsi="Cambria Math"/>
              </w:rPr>
              <m:t>2000</m:t>
            </m:r>
          </m:den>
        </m:f>
        <m:r>
          <m:rPr>
            <m:sty m:val="p"/>
          </m:rPr>
          <w:rPr>
            <w:rFonts w:ascii="Cambria Math" w:hAnsi="Cambria Math"/>
          </w:rPr>
          <m:t>=0,95</m:t>
        </m:r>
      </m:oMath>
      <w:r>
        <w:t>,</w:t>
      </w:r>
      <w:r>
        <w:tab/>
        <w:t>(12)</w:t>
      </w:r>
    </w:p>
    <w:p w:rsidR="003016D7" w:rsidRDefault="003016D7" w:rsidP="003016D7">
      <w:pPr>
        <w:pStyle w:val="af1"/>
      </w:pPr>
      <w:r>
        <w:t>где q21 – число Рабочих, прошедших предварительное и обязательные медицинские осмотры в соответствии с действующими нормативно-правовыми актами на 1 января текущего календарного года;</w:t>
      </w:r>
    </w:p>
    <w:p w:rsidR="003016D7" w:rsidRDefault="003016D7" w:rsidP="003016D7">
      <w:pPr>
        <w:pStyle w:val="af1"/>
        <w:ind w:firstLine="1276"/>
      </w:pPr>
      <w:r>
        <w:t>q22 – число всех работников, подлежащих данным видам осмотра, у страхователя» [2</w:t>
      </w:r>
      <w:r w:rsidR="00AD1235">
        <w:t>7</w:t>
      </w:r>
      <w:r>
        <w:t>].</w:t>
      </w:r>
    </w:p>
    <w:p w:rsidR="00480F85" w:rsidRDefault="00296DF6" w:rsidP="00296DF6">
      <w:pPr>
        <w:suppressAutoHyphens/>
        <w:spacing w:after="0" w:line="360" w:lineRule="auto"/>
        <w:ind w:firstLine="709"/>
        <w:rPr>
          <w:rFonts w:ascii="Times New Roman" w:hAnsi="Times New Roman" w:cs="Times New Roman"/>
          <w:color w:val="000000" w:themeColor="text1"/>
          <w:sz w:val="28"/>
          <w:szCs w:val="28"/>
          <w:lang w:eastAsia="ru-RU"/>
        </w:rPr>
      </w:pPr>
      <w:r>
        <w:rPr>
          <w:rFonts w:ascii="Times New Roman" w:eastAsiaTheme="minorEastAsia" w:hAnsi="Times New Roman" w:cs="Times New Roman"/>
          <w:color w:val="000000" w:themeColor="text1"/>
          <w:sz w:val="28"/>
          <w:szCs w:val="28"/>
        </w:rPr>
        <w:t xml:space="preserve">Сравним полученные значения со среднеотраслевыми. </w:t>
      </w:r>
      <w:r w:rsidR="00E278EA" w:rsidRPr="00560AE9">
        <w:rPr>
          <w:rFonts w:ascii="Times New Roman" w:hAnsi="Times New Roman" w:cs="Times New Roman"/>
          <w:color w:val="000000" w:themeColor="text1"/>
          <w:sz w:val="28"/>
          <w:szCs w:val="28"/>
          <w:lang w:eastAsia="ru-RU"/>
        </w:rPr>
        <w:t>Скидка или надбавка устанавливается в случае, если все полученные значения меньше или больше средних значений по виду экономической деятельности.</w:t>
      </w:r>
      <w:r>
        <w:rPr>
          <w:rFonts w:ascii="Times New Roman" w:eastAsiaTheme="minorEastAsia" w:hAnsi="Times New Roman" w:cs="Times New Roman"/>
          <w:color w:val="000000" w:themeColor="text1"/>
          <w:sz w:val="28"/>
          <w:szCs w:val="28"/>
        </w:rPr>
        <w:t xml:space="preserve"> </w:t>
      </w:r>
      <w:r w:rsidR="00480F85">
        <w:rPr>
          <w:rFonts w:ascii="Times New Roman" w:hAnsi="Times New Roman" w:cs="Times New Roman"/>
          <w:color w:val="000000" w:themeColor="text1"/>
          <w:sz w:val="28"/>
          <w:szCs w:val="28"/>
          <w:lang w:eastAsia="ru-RU"/>
        </w:rPr>
        <w:t>В данном случае:</w:t>
      </w:r>
    </w:p>
    <w:p w:rsidR="00480F85" w:rsidRPr="00480F85" w:rsidRDefault="00480F85" w:rsidP="00480F85">
      <w:pPr>
        <w:suppressAutoHyphens/>
        <w:spacing w:after="0" w:line="360" w:lineRule="auto"/>
        <w:jc w:val="center"/>
        <w:rPr>
          <w:rFonts w:ascii="Times New Roman" w:hAnsi="Times New Roman" w:cs="Times New Roman"/>
          <w:color w:val="000000"/>
          <w:sz w:val="28"/>
          <w:szCs w:val="28"/>
        </w:rPr>
      </w:pPr>
      <w:r w:rsidRPr="00480F85">
        <w:rPr>
          <w:rFonts w:ascii="Cambria Math" w:hAnsi="Cambria Math" w:cs="Cambria Math"/>
          <w:color w:val="000000"/>
          <w:sz w:val="28"/>
          <w:szCs w:val="28"/>
        </w:rPr>
        <w:t>𝑎</w:t>
      </w:r>
      <w:r w:rsidRPr="00480F85">
        <w:rPr>
          <w:rFonts w:ascii="Times New Roman" w:hAnsi="Times New Roman" w:cs="Times New Roman"/>
          <w:color w:val="000000"/>
          <w:sz w:val="28"/>
          <w:szCs w:val="28"/>
          <w:vertAlign w:val="subscript"/>
        </w:rPr>
        <w:t>стр</w:t>
      </w:r>
      <w:r w:rsidRPr="00480F85">
        <w:rPr>
          <w:rFonts w:ascii="Times New Roman" w:hAnsi="Times New Roman" w:cs="Times New Roman"/>
          <w:color w:val="000000"/>
          <w:sz w:val="28"/>
          <w:szCs w:val="28"/>
        </w:rPr>
        <w:t>(0,0</w:t>
      </w:r>
      <w:r>
        <w:rPr>
          <w:rFonts w:ascii="Times New Roman" w:hAnsi="Times New Roman" w:cs="Times New Roman"/>
          <w:color w:val="000000"/>
          <w:sz w:val="28"/>
          <w:szCs w:val="28"/>
        </w:rPr>
        <w:t>5</w:t>
      </w:r>
      <w:r w:rsidRPr="00480F85">
        <w:rPr>
          <w:rFonts w:ascii="Times New Roman" w:hAnsi="Times New Roman" w:cs="Times New Roman"/>
          <w:color w:val="000000"/>
          <w:sz w:val="28"/>
          <w:szCs w:val="28"/>
        </w:rPr>
        <w:t>)&gt;</w:t>
      </w:r>
      <w:r w:rsidRPr="00480F85">
        <w:rPr>
          <w:rFonts w:ascii="Cambria Math" w:hAnsi="Cambria Math" w:cs="Cambria Math"/>
          <w:color w:val="000000"/>
          <w:sz w:val="28"/>
          <w:szCs w:val="28"/>
        </w:rPr>
        <w:t>𝑎</w:t>
      </w:r>
      <w:r w:rsidRPr="00480F85">
        <w:rPr>
          <w:rFonts w:ascii="Times New Roman" w:hAnsi="Times New Roman" w:cs="Times New Roman"/>
          <w:color w:val="000000"/>
          <w:sz w:val="28"/>
          <w:szCs w:val="28"/>
          <w:vertAlign w:val="subscript"/>
        </w:rPr>
        <w:t>вэд</w:t>
      </w:r>
      <w:r w:rsidRPr="00480F85">
        <w:rPr>
          <w:rFonts w:ascii="Times New Roman" w:hAnsi="Times New Roman" w:cs="Times New Roman"/>
          <w:color w:val="000000"/>
          <w:sz w:val="28"/>
          <w:szCs w:val="28"/>
        </w:rPr>
        <w:t>(0,0</w:t>
      </w:r>
      <w:r>
        <w:rPr>
          <w:rFonts w:ascii="Times New Roman" w:hAnsi="Times New Roman" w:cs="Times New Roman"/>
          <w:color w:val="000000"/>
          <w:sz w:val="28"/>
          <w:szCs w:val="28"/>
        </w:rPr>
        <w:t>008</w:t>
      </w:r>
      <w:r w:rsidRPr="00480F85">
        <w:rPr>
          <w:rFonts w:ascii="Times New Roman" w:hAnsi="Times New Roman" w:cs="Times New Roman"/>
          <w:color w:val="000000"/>
          <w:sz w:val="28"/>
          <w:szCs w:val="28"/>
        </w:rPr>
        <w:t xml:space="preserve">) </w:t>
      </w:r>
    </w:p>
    <w:p w:rsidR="00480F85" w:rsidRPr="00480F85" w:rsidRDefault="00480F85" w:rsidP="00480F85">
      <w:pPr>
        <w:suppressAutoHyphens/>
        <w:spacing w:after="0" w:line="360" w:lineRule="auto"/>
        <w:jc w:val="center"/>
        <w:rPr>
          <w:rFonts w:ascii="Times New Roman" w:hAnsi="Times New Roman" w:cs="Times New Roman"/>
          <w:color w:val="000000"/>
          <w:sz w:val="28"/>
          <w:szCs w:val="28"/>
        </w:rPr>
      </w:pPr>
      <w:r w:rsidRPr="00480F85">
        <w:rPr>
          <w:rFonts w:ascii="Cambria Math" w:hAnsi="Cambria Math" w:cs="Cambria Math"/>
          <w:color w:val="000000"/>
          <w:sz w:val="28"/>
          <w:szCs w:val="28"/>
        </w:rPr>
        <w:t>𝑏</w:t>
      </w:r>
      <w:r w:rsidRPr="00480F85">
        <w:rPr>
          <w:rFonts w:ascii="Times New Roman" w:hAnsi="Times New Roman" w:cs="Times New Roman"/>
          <w:color w:val="000000"/>
          <w:sz w:val="28"/>
          <w:szCs w:val="28"/>
          <w:vertAlign w:val="subscript"/>
        </w:rPr>
        <w:t>стр</w:t>
      </w:r>
      <w:r w:rsidRPr="00480F85">
        <w:rPr>
          <w:rFonts w:ascii="Times New Roman" w:hAnsi="Times New Roman" w:cs="Times New Roman"/>
          <w:color w:val="000000"/>
          <w:sz w:val="28"/>
          <w:szCs w:val="28"/>
        </w:rPr>
        <w:t>(</w:t>
      </w:r>
      <w:r>
        <w:rPr>
          <w:rFonts w:ascii="Times New Roman" w:hAnsi="Times New Roman" w:cs="Times New Roman"/>
          <w:color w:val="000000"/>
          <w:sz w:val="28"/>
          <w:szCs w:val="28"/>
        </w:rPr>
        <w:t>0,55</w:t>
      </w:r>
      <w:r w:rsidRPr="00480F85">
        <w:rPr>
          <w:rFonts w:ascii="Times New Roman" w:hAnsi="Times New Roman" w:cs="Times New Roman"/>
          <w:color w:val="000000"/>
          <w:sz w:val="28"/>
          <w:szCs w:val="28"/>
        </w:rPr>
        <w:t>)&lt;</w:t>
      </w:r>
      <w:r w:rsidRPr="00480F85">
        <w:rPr>
          <w:rFonts w:ascii="Cambria Math" w:hAnsi="Cambria Math" w:cs="Cambria Math"/>
          <w:color w:val="000000"/>
          <w:sz w:val="28"/>
          <w:szCs w:val="28"/>
        </w:rPr>
        <w:t>𝑏</w:t>
      </w:r>
      <w:r w:rsidRPr="00480F85">
        <w:rPr>
          <w:rFonts w:ascii="Times New Roman" w:hAnsi="Times New Roman" w:cs="Times New Roman"/>
          <w:color w:val="000000"/>
          <w:sz w:val="28"/>
          <w:szCs w:val="28"/>
          <w:vertAlign w:val="subscript"/>
        </w:rPr>
        <w:t>вэд</w:t>
      </w:r>
      <w:r>
        <w:rPr>
          <w:rFonts w:ascii="Times New Roman" w:hAnsi="Times New Roman" w:cs="Times New Roman"/>
          <w:color w:val="000000"/>
          <w:sz w:val="28"/>
          <w:szCs w:val="28"/>
        </w:rPr>
        <w:t>(1,6</w:t>
      </w:r>
      <w:r w:rsidRPr="00480F85">
        <w:rPr>
          <w:rFonts w:ascii="Times New Roman" w:hAnsi="Times New Roman" w:cs="Times New Roman"/>
          <w:color w:val="000000"/>
          <w:sz w:val="28"/>
          <w:szCs w:val="28"/>
        </w:rPr>
        <w:t xml:space="preserve">) </w:t>
      </w:r>
    </w:p>
    <w:p w:rsidR="00480F85" w:rsidRPr="00480F85" w:rsidRDefault="00480F85" w:rsidP="00480F85">
      <w:pPr>
        <w:suppressAutoHyphens/>
        <w:spacing w:after="0" w:line="360" w:lineRule="auto"/>
        <w:jc w:val="center"/>
        <w:rPr>
          <w:rFonts w:ascii="Times New Roman" w:hAnsi="Times New Roman" w:cs="Times New Roman"/>
          <w:color w:val="000000" w:themeColor="text1"/>
          <w:sz w:val="28"/>
          <w:szCs w:val="28"/>
          <w:lang w:eastAsia="ru-RU"/>
        </w:rPr>
      </w:pPr>
      <w:r w:rsidRPr="00480F85">
        <w:rPr>
          <w:rFonts w:ascii="Cambria Math" w:hAnsi="Cambria Math" w:cs="Cambria Math"/>
          <w:color w:val="000000"/>
          <w:sz w:val="28"/>
          <w:szCs w:val="28"/>
        </w:rPr>
        <w:t>𝑐</w:t>
      </w:r>
      <w:r w:rsidRPr="00480F85">
        <w:rPr>
          <w:rFonts w:ascii="Times New Roman" w:hAnsi="Times New Roman" w:cs="Times New Roman"/>
          <w:color w:val="000000"/>
          <w:sz w:val="28"/>
          <w:szCs w:val="28"/>
          <w:vertAlign w:val="subscript"/>
        </w:rPr>
        <w:t>стр</w:t>
      </w:r>
      <w:r w:rsidRPr="00480F85">
        <w:rPr>
          <w:rFonts w:ascii="Times New Roman" w:hAnsi="Times New Roman" w:cs="Times New Roman"/>
          <w:color w:val="000000"/>
          <w:sz w:val="28"/>
          <w:szCs w:val="28"/>
        </w:rPr>
        <w:t>(</w:t>
      </w:r>
      <w:r>
        <w:rPr>
          <w:rFonts w:ascii="Times New Roman" w:hAnsi="Times New Roman" w:cs="Times New Roman"/>
          <w:color w:val="000000"/>
          <w:sz w:val="28"/>
          <w:szCs w:val="28"/>
        </w:rPr>
        <w:t>136,96</w:t>
      </w:r>
      <w:r w:rsidRPr="00480F85">
        <w:rPr>
          <w:rFonts w:ascii="Times New Roman" w:hAnsi="Times New Roman" w:cs="Times New Roman"/>
          <w:color w:val="000000"/>
          <w:sz w:val="28"/>
          <w:szCs w:val="28"/>
        </w:rPr>
        <w:t>)&gt;</w:t>
      </w:r>
      <w:r w:rsidRPr="00480F85">
        <w:rPr>
          <w:rFonts w:ascii="Cambria Math" w:hAnsi="Cambria Math" w:cs="Cambria Math"/>
          <w:color w:val="000000"/>
          <w:sz w:val="28"/>
          <w:szCs w:val="28"/>
        </w:rPr>
        <w:t>𝑐</w:t>
      </w:r>
      <w:r w:rsidRPr="00480F85">
        <w:rPr>
          <w:rFonts w:ascii="Times New Roman" w:hAnsi="Times New Roman" w:cs="Times New Roman"/>
          <w:color w:val="000000"/>
          <w:sz w:val="28"/>
          <w:szCs w:val="28"/>
          <w:vertAlign w:val="subscript"/>
        </w:rPr>
        <w:t>вэд</w:t>
      </w:r>
      <w:r w:rsidRPr="00480F85">
        <w:rPr>
          <w:rFonts w:ascii="Times New Roman" w:hAnsi="Times New Roman" w:cs="Times New Roman"/>
          <w:color w:val="000000"/>
          <w:sz w:val="28"/>
          <w:szCs w:val="28"/>
        </w:rPr>
        <w:t>(</w:t>
      </w:r>
      <w:r>
        <w:rPr>
          <w:rFonts w:ascii="Times New Roman" w:hAnsi="Times New Roman" w:cs="Times New Roman"/>
          <w:color w:val="000000"/>
          <w:sz w:val="28"/>
          <w:szCs w:val="28"/>
        </w:rPr>
        <w:t>81,25</w:t>
      </w:r>
      <w:r w:rsidRPr="00480F85">
        <w:rPr>
          <w:rFonts w:ascii="Times New Roman" w:hAnsi="Times New Roman" w:cs="Times New Roman"/>
          <w:color w:val="000000"/>
          <w:sz w:val="28"/>
          <w:szCs w:val="28"/>
        </w:rPr>
        <w:t>)</w:t>
      </w:r>
    </w:p>
    <w:p w:rsidR="00C9390B" w:rsidRDefault="00C9390B" w:rsidP="00E278EA">
      <w:pPr>
        <w:spacing w:after="0" w:line="360" w:lineRule="auto"/>
        <w:ind w:firstLine="709"/>
        <w:jc w:val="both"/>
        <w:rPr>
          <w:rFonts w:ascii="Times New Roman" w:hAnsi="Times New Roman" w:cs="Times New Roman"/>
          <w:color w:val="000000" w:themeColor="text1"/>
          <w:sz w:val="28"/>
          <w:szCs w:val="28"/>
          <w:lang w:eastAsia="ru-RU"/>
        </w:rPr>
      </w:pPr>
    </w:p>
    <w:p w:rsidR="00C9390B" w:rsidRPr="00C9390B" w:rsidRDefault="00C9390B" w:rsidP="00E278EA">
      <w:pPr>
        <w:spacing w:after="0" w:line="360" w:lineRule="auto"/>
        <w:ind w:firstLine="709"/>
        <w:jc w:val="both"/>
        <w:rPr>
          <w:rFonts w:ascii="Times New Roman" w:hAnsi="Times New Roman" w:cs="Times New Roman"/>
          <w:color w:val="000000" w:themeColor="text1"/>
          <w:sz w:val="28"/>
          <w:szCs w:val="28"/>
          <w:lang w:eastAsia="ru-RU"/>
        </w:rPr>
      </w:pPr>
      <w:r w:rsidRPr="00C9390B">
        <w:rPr>
          <w:rFonts w:ascii="Times New Roman" w:hAnsi="Times New Roman" w:cs="Times New Roman"/>
          <w:color w:val="000000"/>
          <w:sz w:val="28"/>
          <w:szCs w:val="28"/>
        </w:rPr>
        <w:t>В данном случае не все значения больше или меньше – скидка или надбавка не рассчитывается.</w:t>
      </w:r>
    </w:p>
    <w:p w:rsidR="00296DF6" w:rsidRDefault="00E544D2" w:rsidP="00E278EA">
      <w:pPr>
        <w:spacing w:after="0" w:line="360" w:lineRule="auto"/>
        <w:ind w:firstLine="709"/>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Далее выполним расчет показателей социальной и экономической эффективности от реализации предложенных мероприятий по охране труда.</w:t>
      </w:r>
    </w:p>
    <w:p w:rsidR="00811066" w:rsidRDefault="00E544D2" w:rsidP="00E278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для расчетов представлены в</w:t>
      </w:r>
      <w:r w:rsidR="00811066">
        <w:rPr>
          <w:rFonts w:ascii="Times New Roman" w:hAnsi="Times New Roman" w:cs="Times New Roman"/>
          <w:sz w:val="28"/>
          <w:szCs w:val="28"/>
        </w:rPr>
        <w:t xml:space="preserve"> таблице 7</w:t>
      </w:r>
      <w:r>
        <w:rPr>
          <w:rFonts w:ascii="Times New Roman" w:hAnsi="Times New Roman" w:cs="Times New Roman"/>
          <w:sz w:val="28"/>
          <w:szCs w:val="28"/>
        </w:rPr>
        <w:t>.</w:t>
      </w:r>
    </w:p>
    <w:p w:rsidR="00B10565" w:rsidRDefault="00B10565">
      <w:pPr>
        <w:rPr>
          <w:rFonts w:ascii="Times New Roman" w:hAnsi="Times New Roman" w:cs="Times New Roman"/>
          <w:sz w:val="28"/>
          <w:szCs w:val="28"/>
        </w:rPr>
      </w:pPr>
    </w:p>
    <w:p w:rsidR="00C9390B" w:rsidRDefault="00C9390B">
      <w:pPr>
        <w:rPr>
          <w:rFonts w:ascii="Times New Roman" w:hAnsi="Times New Roman" w:cs="Times New Roman"/>
          <w:sz w:val="28"/>
          <w:szCs w:val="28"/>
        </w:rPr>
      </w:pPr>
    </w:p>
    <w:p w:rsidR="00C9390B" w:rsidRDefault="00C9390B">
      <w:pPr>
        <w:rPr>
          <w:rFonts w:ascii="Times New Roman" w:hAnsi="Times New Roman" w:cs="Times New Roman"/>
          <w:sz w:val="28"/>
          <w:szCs w:val="28"/>
        </w:rPr>
      </w:pPr>
    </w:p>
    <w:p w:rsidR="00C9390B" w:rsidRDefault="00C9390B">
      <w:pPr>
        <w:rPr>
          <w:rFonts w:ascii="Times New Roman" w:hAnsi="Times New Roman" w:cs="Times New Roman"/>
          <w:sz w:val="28"/>
          <w:szCs w:val="28"/>
        </w:rPr>
      </w:pPr>
    </w:p>
    <w:p w:rsidR="00811066" w:rsidRPr="00560AE9" w:rsidRDefault="00811066" w:rsidP="0081106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Таблица 7 - </w:t>
      </w:r>
      <w:r w:rsidRPr="00560AE9">
        <w:rPr>
          <w:rFonts w:ascii="Times New Roman" w:hAnsi="Times New Roman" w:cs="Times New Roman"/>
          <w:color w:val="000000" w:themeColor="text1"/>
          <w:sz w:val="28"/>
          <w:szCs w:val="28"/>
        </w:rPr>
        <w:t>Данные для расчета социально-экономической эффективности</w:t>
      </w:r>
    </w:p>
    <w:p w:rsidR="00811066" w:rsidRDefault="00811066" w:rsidP="00E278EA">
      <w:pPr>
        <w:spacing w:after="0" w:line="360" w:lineRule="auto"/>
        <w:ind w:firstLine="709"/>
        <w:jc w:val="both"/>
        <w:rPr>
          <w:rFonts w:ascii="Times New Roman" w:hAnsi="Times New Roman" w:cs="Times New Roman"/>
          <w:sz w:val="28"/>
          <w:szCs w:val="28"/>
        </w:rPr>
      </w:pPr>
    </w:p>
    <w:tbl>
      <w:tblPr>
        <w:tblStyle w:val="TableGrid"/>
        <w:tblW w:w="9790" w:type="dxa"/>
        <w:tblInd w:w="-108" w:type="dxa"/>
        <w:tblCellMar>
          <w:top w:w="59" w:type="dxa"/>
          <w:left w:w="107" w:type="dxa"/>
          <w:bottom w:w="146" w:type="dxa"/>
          <w:right w:w="49" w:type="dxa"/>
        </w:tblCellMar>
        <w:tblLook w:val="04A0" w:firstRow="1" w:lastRow="0" w:firstColumn="1" w:lastColumn="0" w:noHBand="0" w:noVBand="1"/>
      </w:tblPr>
      <w:tblGrid>
        <w:gridCol w:w="3565"/>
        <w:gridCol w:w="1439"/>
        <w:gridCol w:w="1232"/>
        <w:gridCol w:w="1728"/>
        <w:gridCol w:w="1826"/>
      </w:tblGrid>
      <w:tr w:rsidR="00C872D4" w:rsidTr="00B11C1D">
        <w:trPr>
          <w:trHeight w:val="20"/>
        </w:trPr>
        <w:tc>
          <w:tcPr>
            <w:tcW w:w="3565" w:type="dxa"/>
            <w:vMerge w:val="restart"/>
            <w:tcBorders>
              <w:top w:val="single" w:sz="4" w:space="0" w:color="000000"/>
              <w:left w:val="single" w:sz="4" w:space="0" w:color="000000"/>
              <w:bottom w:val="single" w:sz="4" w:space="0" w:color="000000"/>
              <w:right w:val="single" w:sz="4" w:space="0" w:color="000000"/>
            </w:tcBorders>
            <w:vAlign w:val="center"/>
          </w:tcPr>
          <w:p w:rsidR="00C872D4" w:rsidRPr="002E72BD" w:rsidRDefault="00C872D4" w:rsidP="00A2728E">
            <w:pPr>
              <w:ind w:right="59"/>
              <w:jc w:val="center"/>
              <w:rPr>
                <w:rFonts w:ascii="Times New Roman" w:hAnsi="Times New Roman" w:cs="Times New Roman"/>
                <w:sz w:val="24"/>
                <w:szCs w:val="24"/>
              </w:rPr>
            </w:pPr>
            <w:r w:rsidRPr="002E72BD">
              <w:rPr>
                <w:rFonts w:ascii="Times New Roman" w:hAnsi="Times New Roman" w:cs="Times New Roman"/>
                <w:sz w:val="24"/>
                <w:szCs w:val="24"/>
              </w:rPr>
              <w:t xml:space="preserve">Наименование показателя </w:t>
            </w:r>
          </w:p>
        </w:tc>
        <w:tc>
          <w:tcPr>
            <w:tcW w:w="1439" w:type="dxa"/>
            <w:vMerge w:val="restart"/>
            <w:tcBorders>
              <w:top w:val="single" w:sz="4" w:space="0" w:color="000000"/>
              <w:left w:val="single" w:sz="4" w:space="0" w:color="000000"/>
              <w:bottom w:val="single" w:sz="4" w:space="0" w:color="000000"/>
              <w:right w:val="single" w:sz="4" w:space="0" w:color="000000"/>
            </w:tcBorders>
            <w:vAlign w:val="center"/>
          </w:tcPr>
          <w:p w:rsidR="00C872D4" w:rsidRPr="002E72BD" w:rsidRDefault="00C872D4" w:rsidP="00A2728E">
            <w:pPr>
              <w:jc w:val="center"/>
              <w:rPr>
                <w:rFonts w:ascii="Times New Roman" w:hAnsi="Times New Roman" w:cs="Times New Roman"/>
                <w:sz w:val="24"/>
                <w:szCs w:val="24"/>
              </w:rPr>
            </w:pPr>
            <w:r w:rsidRPr="002E72BD">
              <w:rPr>
                <w:rFonts w:ascii="Times New Roman" w:hAnsi="Times New Roman" w:cs="Times New Roman"/>
                <w:sz w:val="24"/>
                <w:szCs w:val="24"/>
              </w:rPr>
              <w:t xml:space="preserve">Условное обозначение </w:t>
            </w:r>
          </w:p>
        </w:tc>
        <w:tc>
          <w:tcPr>
            <w:tcW w:w="1232" w:type="dxa"/>
            <w:vMerge w:val="restart"/>
            <w:tcBorders>
              <w:top w:val="single" w:sz="4" w:space="0" w:color="000000"/>
              <w:left w:val="single" w:sz="4" w:space="0" w:color="000000"/>
              <w:bottom w:val="single" w:sz="4" w:space="0" w:color="000000"/>
              <w:right w:val="single" w:sz="4" w:space="0" w:color="000000"/>
            </w:tcBorders>
            <w:vAlign w:val="center"/>
          </w:tcPr>
          <w:p w:rsidR="00C872D4" w:rsidRPr="002E72BD" w:rsidRDefault="00C872D4" w:rsidP="00A2728E">
            <w:pPr>
              <w:jc w:val="center"/>
              <w:rPr>
                <w:rFonts w:ascii="Times New Roman" w:hAnsi="Times New Roman" w:cs="Times New Roman"/>
                <w:sz w:val="24"/>
                <w:szCs w:val="24"/>
              </w:rPr>
            </w:pPr>
            <w:r w:rsidRPr="002E72BD">
              <w:rPr>
                <w:rFonts w:ascii="Times New Roman" w:hAnsi="Times New Roman" w:cs="Times New Roman"/>
                <w:sz w:val="24"/>
                <w:szCs w:val="24"/>
              </w:rPr>
              <w:t xml:space="preserve">Единица измерения </w:t>
            </w:r>
          </w:p>
        </w:tc>
        <w:tc>
          <w:tcPr>
            <w:tcW w:w="3554" w:type="dxa"/>
            <w:gridSpan w:val="2"/>
            <w:tcBorders>
              <w:top w:val="single" w:sz="4" w:space="0" w:color="000000"/>
              <w:left w:val="single" w:sz="4" w:space="0" w:color="000000"/>
              <w:bottom w:val="single" w:sz="4" w:space="0" w:color="000000"/>
              <w:right w:val="single" w:sz="4" w:space="0" w:color="000000"/>
            </w:tcBorders>
          </w:tcPr>
          <w:p w:rsidR="00C872D4" w:rsidRPr="002E72BD" w:rsidRDefault="00C872D4" w:rsidP="00A2728E">
            <w:pPr>
              <w:ind w:right="60"/>
              <w:jc w:val="center"/>
              <w:rPr>
                <w:rFonts w:ascii="Times New Roman" w:hAnsi="Times New Roman" w:cs="Times New Roman"/>
                <w:sz w:val="24"/>
                <w:szCs w:val="24"/>
              </w:rPr>
            </w:pPr>
            <w:r w:rsidRPr="002E72BD">
              <w:rPr>
                <w:rFonts w:ascii="Times New Roman" w:hAnsi="Times New Roman" w:cs="Times New Roman"/>
                <w:sz w:val="24"/>
                <w:szCs w:val="24"/>
              </w:rPr>
              <w:t xml:space="preserve">Данные для расчета </w:t>
            </w:r>
          </w:p>
        </w:tc>
      </w:tr>
      <w:tr w:rsidR="00C872D4" w:rsidTr="00B11C1D">
        <w:trPr>
          <w:trHeight w:val="1039"/>
        </w:trPr>
        <w:tc>
          <w:tcPr>
            <w:tcW w:w="3565" w:type="dxa"/>
            <w:vMerge/>
            <w:tcBorders>
              <w:top w:val="nil"/>
              <w:left w:val="single" w:sz="4" w:space="0" w:color="000000"/>
              <w:bottom w:val="single" w:sz="4" w:space="0" w:color="000000"/>
              <w:right w:val="single" w:sz="4" w:space="0" w:color="000000"/>
            </w:tcBorders>
          </w:tcPr>
          <w:p w:rsidR="00C872D4" w:rsidRPr="002E72BD" w:rsidRDefault="00C872D4" w:rsidP="00A2728E">
            <w:pPr>
              <w:spacing w:after="160"/>
              <w:rPr>
                <w:rFonts w:ascii="Times New Roman" w:hAnsi="Times New Roman" w:cs="Times New Roman"/>
                <w:sz w:val="24"/>
                <w:szCs w:val="24"/>
              </w:rPr>
            </w:pPr>
          </w:p>
        </w:tc>
        <w:tc>
          <w:tcPr>
            <w:tcW w:w="1439" w:type="dxa"/>
            <w:vMerge/>
            <w:tcBorders>
              <w:top w:val="nil"/>
              <w:left w:val="single" w:sz="4" w:space="0" w:color="000000"/>
              <w:bottom w:val="single" w:sz="4" w:space="0" w:color="000000"/>
              <w:right w:val="single" w:sz="4" w:space="0" w:color="000000"/>
            </w:tcBorders>
          </w:tcPr>
          <w:p w:rsidR="00C872D4" w:rsidRPr="002E72BD" w:rsidRDefault="00C872D4" w:rsidP="00A2728E">
            <w:pPr>
              <w:spacing w:after="160"/>
              <w:rPr>
                <w:rFonts w:ascii="Times New Roman" w:hAnsi="Times New Roman" w:cs="Times New Roman"/>
                <w:sz w:val="24"/>
                <w:szCs w:val="24"/>
              </w:rPr>
            </w:pPr>
          </w:p>
        </w:tc>
        <w:tc>
          <w:tcPr>
            <w:tcW w:w="1232" w:type="dxa"/>
            <w:vMerge/>
            <w:tcBorders>
              <w:top w:val="nil"/>
              <w:left w:val="single" w:sz="4" w:space="0" w:color="000000"/>
              <w:bottom w:val="single" w:sz="4" w:space="0" w:color="000000"/>
              <w:right w:val="single" w:sz="4" w:space="0" w:color="000000"/>
            </w:tcBorders>
          </w:tcPr>
          <w:p w:rsidR="00C872D4" w:rsidRPr="002E72BD" w:rsidRDefault="00C872D4" w:rsidP="00A2728E">
            <w:pPr>
              <w:spacing w:after="160"/>
              <w:rPr>
                <w:rFonts w:ascii="Times New Roman" w:hAnsi="Times New Roman" w:cs="Times New Roman"/>
                <w:sz w:val="24"/>
                <w:szCs w:val="24"/>
              </w:rPr>
            </w:pPr>
          </w:p>
        </w:tc>
        <w:tc>
          <w:tcPr>
            <w:tcW w:w="1728" w:type="dxa"/>
            <w:tcBorders>
              <w:top w:val="single" w:sz="4" w:space="0" w:color="000000"/>
              <w:left w:val="single" w:sz="4" w:space="0" w:color="000000"/>
              <w:bottom w:val="single" w:sz="4" w:space="0" w:color="000000"/>
              <w:right w:val="single" w:sz="4" w:space="0" w:color="000000"/>
            </w:tcBorders>
          </w:tcPr>
          <w:p w:rsidR="00C872D4" w:rsidRPr="002E72BD" w:rsidRDefault="00C872D4" w:rsidP="00B10565">
            <w:pPr>
              <w:jc w:val="center"/>
              <w:rPr>
                <w:rFonts w:ascii="Times New Roman" w:hAnsi="Times New Roman" w:cs="Times New Roman"/>
                <w:sz w:val="24"/>
                <w:szCs w:val="24"/>
              </w:rPr>
            </w:pPr>
            <w:r w:rsidRPr="002E72BD">
              <w:rPr>
                <w:rFonts w:ascii="Times New Roman" w:hAnsi="Times New Roman" w:cs="Times New Roman"/>
                <w:sz w:val="24"/>
                <w:szCs w:val="24"/>
              </w:rPr>
              <w:t>До проведения</w:t>
            </w:r>
            <w:r w:rsidR="00B10565">
              <w:rPr>
                <w:rFonts w:ascii="Times New Roman" w:hAnsi="Times New Roman" w:cs="Times New Roman"/>
                <w:sz w:val="24"/>
                <w:szCs w:val="24"/>
              </w:rPr>
              <w:t xml:space="preserve"> </w:t>
            </w:r>
            <w:r>
              <w:rPr>
                <w:rFonts w:ascii="Times New Roman" w:hAnsi="Times New Roman" w:cs="Times New Roman"/>
                <w:sz w:val="24"/>
                <w:szCs w:val="24"/>
              </w:rPr>
              <w:t>мероприятий по охране труда</w:t>
            </w:r>
          </w:p>
        </w:tc>
        <w:tc>
          <w:tcPr>
            <w:tcW w:w="1826" w:type="dxa"/>
            <w:tcBorders>
              <w:top w:val="single" w:sz="4" w:space="0" w:color="000000"/>
              <w:left w:val="single" w:sz="4" w:space="0" w:color="000000"/>
              <w:bottom w:val="single" w:sz="4" w:space="0" w:color="000000"/>
              <w:right w:val="single" w:sz="4" w:space="0" w:color="000000"/>
            </w:tcBorders>
          </w:tcPr>
          <w:p w:rsidR="00C872D4" w:rsidRPr="002E72BD" w:rsidRDefault="00C872D4" w:rsidP="00B10565">
            <w:pPr>
              <w:jc w:val="center"/>
              <w:rPr>
                <w:rFonts w:ascii="Times New Roman" w:hAnsi="Times New Roman" w:cs="Times New Roman"/>
                <w:sz w:val="24"/>
                <w:szCs w:val="24"/>
              </w:rPr>
            </w:pPr>
            <w:r w:rsidRPr="002E72BD">
              <w:rPr>
                <w:rFonts w:ascii="Times New Roman" w:hAnsi="Times New Roman" w:cs="Times New Roman"/>
                <w:sz w:val="24"/>
                <w:szCs w:val="24"/>
              </w:rPr>
              <w:t xml:space="preserve">После проведения </w:t>
            </w:r>
            <w:r w:rsidR="00B10565">
              <w:rPr>
                <w:rFonts w:ascii="Times New Roman" w:hAnsi="Times New Roman" w:cs="Times New Roman"/>
                <w:sz w:val="24"/>
                <w:szCs w:val="24"/>
              </w:rPr>
              <w:t xml:space="preserve"> </w:t>
            </w:r>
            <w:r w:rsidRPr="002E72BD">
              <w:rPr>
                <w:rFonts w:ascii="Times New Roman" w:hAnsi="Times New Roman" w:cs="Times New Roman"/>
                <w:sz w:val="24"/>
                <w:szCs w:val="24"/>
              </w:rPr>
              <w:t xml:space="preserve">мероприятий </w:t>
            </w:r>
            <w:r w:rsidR="00B10565">
              <w:rPr>
                <w:rFonts w:ascii="Times New Roman" w:hAnsi="Times New Roman" w:cs="Times New Roman"/>
                <w:sz w:val="24"/>
                <w:szCs w:val="24"/>
              </w:rPr>
              <w:t xml:space="preserve"> </w:t>
            </w:r>
            <w:r w:rsidRPr="002E72BD">
              <w:rPr>
                <w:rFonts w:ascii="Times New Roman" w:hAnsi="Times New Roman" w:cs="Times New Roman"/>
                <w:sz w:val="24"/>
                <w:szCs w:val="24"/>
              </w:rPr>
              <w:t xml:space="preserve">по охране труда </w:t>
            </w:r>
          </w:p>
        </w:tc>
      </w:tr>
      <w:tr w:rsidR="00B10565" w:rsidTr="00635678">
        <w:trPr>
          <w:trHeight w:val="292"/>
        </w:trPr>
        <w:tc>
          <w:tcPr>
            <w:tcW w:w="3565" w:type="dxa"/>
            <w:tcBorders>
              <w:top w:val="single" w:sz="4" w:space="0" w:color="000000"/>
              <w:left w:val="single" w:sz="4" w:space="0" w:color="000000"/>
              <w:bottom w:val="single" w:sz="4" w:space="0" w:color="000000"/>
              <w:right w:val="single" w:sz="4" w:space="0" w:color="000000"/>
            </w:tcBorders>
          </w:tcPr>
          <w:p w:rsidR="00B10565" w:rsidRPr="002E72BD" w:rsidRDefault="00B10565" w:rsidP="00B10565">
            <w:pPr>
              <w:jc w:val="center"/>
              <w:rPr>
                <w:rFonts w:ascii="Times New Roman" w:hAnsi="Times New Roman" w:cs="Times New Roman"/>
                <w:sz w:val="24"/>
                <w:szCs w:val="24"/>
              </w:rPr>
            </w:pPr>
            <w:r>
              <w:rPr>
                <w:rFonts w:ascii="Times New Roman" w:hAnsi="Times New Roman" w:cs="Times New Roman"/>
                <w:sz w:val="24"/>
                <w:szCs w:val="24"/>
              </w:rPr>
              <w:t>1</w:t>
            </w:r>
          </w:p>
        </w:tc>
        <w:tc>
          <w:tcPr>
            <w:tcW w:w="1439" w:type="dxa"/>
            <w:tcBorders>
              <w:top w:val="single" w:sz="4" w:space="0" w:color="000000"/>
              <w:left w:val="single" w:sz="4" w:space="0" w:color="000000"/>
              <w:bottom w:val="single" w:sz="4" w:space="0" w:color="000000"/>
              <w:right w:val="single" w:sz="4" w:space="0" w:color="000000"/>
            </w:tcBorders>
          </w:tcPr>
          <w:p w:rsidR="00B10565" w:rsidRPr="002E72BD" w:rsidRDefault="00B10565" w:rsidP="00B10565">
            <w:pPr>
              <w:jc w:val="center"/>
              <w:rPr>
                <w:rFonts w:ascii="Times New Roman" w:hAnsi="Times New Roman" w:cs="Times New Roman"/>
                <w:sz w:val="24"/>
                <w:szCs w:val="24"/>
              </w:rPr>
            </w:pPr>
            <w:r>
              <w:rPr>
                <w:rFonts w:ascii="Times New Roman" w:hAnsi="Times New Roman" w:cs="Times New Roman"/>
                <w:sz w:val="24"/>
                <w:szCs w:val="24"/>
              </w:rPr>
              <w:t>2</w:t>
            </w:r>
          </w:p>
        </w:tc>
        <w:tc>
          <w:tcPr>
            <w:tcW w:w="1232" w:type="dxa"/>
            <w:tcBorders>
              <w:top w:val="single" w:sz="4" w:space="0" w:color="000000"/>
              <w:left w:val="single" w:sz="4" w:space="0" w:color="000000"/>
              <w:bottom w:val="single" w:sz="4" w:space="0" w:color="000000"/>
              <w:right w:val="single" w:sz="4" w:space="0" w:color="000000"/>
            </w:tcBorders>
          </w:tcPr>
          <w:p w:rsidR="00B10565" w:rsidRPr="002E72BD" w:rsidRDefault="00B10565" w:rsidP="00B10565">
            <w:pPr>
              <w:jc w:val="center"/>
              <w:rPr>
                <w:rFonts w:ascii="Times New Roman" w:hAnsi="Times New Roman" w:cs="Times New Roman"/>
                <w:sz w:val="24"/>
                <w:szCs w:val="24"/>
              </w:rPr>
            </w:pPr>
            <w:r>
              <w:rPr>
                <w:rFonts w:ascii="Times New Roman" w:hAnsi="Times New Roman" w:cs="Times New Roman"/>
                <w:sz w:val="24"/>
                <w:szCs w:val="24"/>
              </w:rPr>
              <w:t>3</w:t>
            </w:r>
          </w:p>
        </w:tc>
        <w:tc>
          <w:tcPr>
            <w:tcW w:w="1728" w:type="dxa"/>
            <w:tcBorders>
              <w:top w:val="single" w:sz="4" w:space="0" w:color="000000"/>
              <w:left w:val="single" w:sz="4" w:space="0" w:color="000000"/>
              <w:bottom w:val="single" w:sz="4" w:space="0" w:color="000000"/>
              <w:right w:val="single" w:sz="4" w:space="0" w:color="000000"/>
            </w:tcBorders>
          </w:tcPr>
          <w:p w:rsidR="00B10565" w:rsidRDefault="00B10565" w:rsidP="00B10565">
            <w:pPr>
              <w:jc w:val="center"/>
              <w:rPr>
                <w:rFonts w:ascii="Times New Roman" w:hAnsi="Times New Roman" w:cs="Times New Roman"/>
                <w:sz w:val="24"/>
                <w:szCs w:val="24"/>
              </w:rPr>
            </w:pPr>
            <w:r>
              <w:rPr>
                <w:rFonts w:ascii="Times New Roman" w:hAnsi="Times New Roman" w:cs="Times New Roman"/>
                <w:sz w:val="24"/>
                <w:szCs w:val="24"/>
              </w:rPr>
              <w:t>4</w:t>
            </w:r>
          </w:p>
        </w:tc>
        <w:tc>
          <w:tcPr>
            <w:tcW w:w="1826" w:type="dxa"/>
            <w:tcBorders>
              <w:top w:val="single" w:sz="4" w:space="0" w:color="000000"/>
              <w:left w:val="single" w:sz="4" w:space="0" w:color="000000"/>
              <w:bottom w:val="single" w:sz="4" w:space="0" w:color="000000"/>
              <w:right w:val="single" w:sz="4" w:space="0" w:color="000000"/>
            </w:tcBorders>
          </w:tcPr>
          <w:p w:rsidR="00B10565" w:rsidRDefault="00B10565" w:rsidP="00B10565">
            <w:pPr>
              <w:jc w:val="center"/>
              <w:rPr>
                <w:rFonts w:ascii="Times New Roman" w:hAnsi="Times New Roman" w:cs="Times New Roman"/>
                <w:sz w:val="24"/>
                <w:szCs w:val="24"/>
              </w:rPr>
            </w:pPr>
            <w:r>
              <w:rPr>
                <w:rFonts w:ascii="Times New Roman" w:hAnsi="Times New Roman" w:cs="Times New Roman"/>
                <w:sz w:val="24"/>
                <w:szCs w:val="24"/>
              </w:rPr>
              <w:t>5</w:t>
            </w:r>
          </w:p>
        </w:tc>
      </w:tr>
      <w:tr w:rsidR="00C872D4" w:rsidTr="00B11C1D">
        <w:trPr>
          <w:trHeight w:val="26"/>
        </w:trPr>
        <w:tc>
          <w:tcPr>
            <w:tcW w:w="3565" w:type="dxa"/>
            <w:tcBorders>
              <w:top w:val="single" w:sz="4" w:space="0" w:color="000000"/>
              <w:left w:val="single" w:sz="4" w:space="0" w:color="000000"/>
              <w:bottom w:val="single" w:sz="4" w:space="0" w:color="000000"/>
              <w:right w:val="single" w:sz="4" w:space="0" w:color="000000"/>
            </w:tcBorders>
          </w:tcPr>
          <w:p w:rsidR="00C872D4" w:rsidRPr="002E72BD" w:rsidRDefault="00C872D4" w:rsidP="00C872D4">
            <w:pPr>
              <w:jc w:val="both"/>
              <w:rPr>
                <w:rFonts w:ascii="Times New Roman" w:hAnsi="Times New Roman" w:cs="Times New Roman"/>
                <w:sz w:val="24"/>
                <w:szCs w:val="24"/>
              </w:rPr>
            </w:pPr>
            <w:r w:rsidRPr="002E72BD">
              <w:rPr>
                <w:rFonts w:ascii="Times New Roman" w:hAnsi="Times New Roman" w:cs="Times New Roman"/>
                <w:sz w:val="24"/>
                <w:szCs w:val="24"/>
              </w:rPr>
              <w:t xml:space="preserve">Плановый фонд рабочего времени  </w:t>
            </w:r>
          </w:p>
        </w:tc>
        <w:tc>
          <w:tcPr>
            <w:tcW w:w="1439" w:type="dxa"/>
            <w:tcBorders>
              <w:top w:val="single" w:sz="4" w:space="0" w:color="000000"/>
              <w:left w:val="single" w:sz="4" w:space="0" w:color="000000"/>
              <w:bottom w:val="single" w:sz="4" w:space="0" w:color="000000"/>
              <w:right w:val="single" w:sz="4" w:space="0" w:color="000000"/>
            </w:tcBorders>
          </w:tcPr>
          <w:p w:rsidR="00C872D4" w:rsidRPr="002E72BD" w:rsidRDefault="00C872D4" w:rsidP="00C872D4">
            <w:pPr>
              <w:jc w:val="both"/>
              <w:rPr>
                <w:rFonts w:ascii="Times New Roman" w:hAnsi="Times New Roman" w:cs="Times New Roman"/>
                <w:sz w:val="24"/>
                <w:szCs w:val="24"/>
              </w:rPr>
            </w:pPr>
            <w:r w:rsidRPr="002E72BD">
              <w:rPr>
                <w:rFonts w:ascii="Times New Roman" w:hAnsi="Times New Roman" w:cs="Times New Roman"/>
                <w:sz w:val="24"/>
                <w:szCs w:val="24"/>
              </w:rPr>
              <w:t>Ф</w:t>
            </w:r>
            <w:r w:rsidRPr="002E72BD">
              <w:rPr>
                <w:rFonts w:ascii="Times New Roman" w:hAnsi="Times New Roman" w:cs="Times New Roman"/>
                <w:sz w:val="24"/>
                <w:szCs w:val="24"/>
                <w:vertAlign w:val="subscript"/>
              </w:rPr>
              <w:t>пл</w:t>
            </w:r>
            <w:r w:rsidRPr="002E72BD">
              <w:rPr>
                <w:rFonts w:ascii="Times New Roman" w:hAnsi="Times New Roman" w:cs="Times New Roman"/>
                <w:sz w:val="24"/>
                <w:szCs w:val="24"/>
              </w:rPr>
              <w:t xml:space="preserve"> </w:t>
            </w:r>
          </w:p>
        </w:tc>
        <w:tc>
          <w:tcPr>
            <w:tcW w:w="1232" w:type="dxa"/>
            <w:tcBorders>
              <w:top w:val="single" w:sz="4" w:space="0" w:color="000000"/>
              <w:left w:val="single" w:sz="4" w:space="0" w:color="000000"/>
              <w:bottom w:val="single" w:sz="4" w:space="0" w:color="000000"/>
              <w:right w:val="single" w:sz="4" w:space="0" w:color="000000"/>
            </w:tcBorders>
          </w:tcPr>
          <w:p w:rsidR="00C872D4" w:rsidRPr="002E72BD" w:rsidRDefault="00C872D4" w:rsidP="00C872D4">
            <w:pPr>
              <w:jc w:val="both"/>
              <w:rPr>
                <w:rFonts w:ascii="Times New Roman" w:hAnsi="Times New Roman" w:cs="Times New Roman"/>
                <w:sz w:val="24"/>
                <w:szCs w:val="24"/>
              </w:rPr>
            </w:pPr>
            <w:r w:rsidRPr="002E72BD">
              <w:rPr>
                <w:rFonts w:ascii="Times New Roman" w:hAnsi="Times New Roman" w:cs="Times New Roman"/>
                <w:sz w:val="24"/>
                <w:szCs w:val="24"/>
              </w:rPr>
              <w:t>час</w:t>
            </w:r>
          </w:p>
        </w:tc>
        <w:tc>
          <w:tcPr>
            <w:tcW w:w="1728" w:type="dxa"/>
            <w:tcBorders>
              <w:top w:val="single" w:sz="4" w:space="0" w:color="000000"/>
              <w:left w:val="single" w:sz="4" w:space="0" w:color="000000"/>
              <w:bottom w:val="single" w:sz="4" w:space="0" w:color="000000"/>
              <w:right w:val="single" w:sz="4" w:space="0" w:color="000000"/>
            </w:tcBorders>
          </w:tcPr>
          <w:p w:rsidR="00C872D4" w:rsidRPr="002E72BD" w:rsidRDefault="00B11C1D" w:rsidP="00C872D4">
            <w:pPr>
              <w:jc w:val="both"/>
              <w:rPr>
                <w:rFonts w:ascii="Times New Roman" w:hAnsi="Times New Roman" w:cs="Times New Roman"/>
                <w:sz w:val="24"/>
                <w:szCs w:val="24"/>
              </w:rPr>
            </w:pPr>
            <w:r>
              <w:rPr>
                <w:rFonts w:ascii="Times New Roman" w:hAnsi="Times New Roman" w:cs="Times New Roman"/>
                <w:sz w:val="24"/>
                <w:szCs w:val="24"/>
              </w:rPr>
              <w:t>185</w:t>
            </w:r>
          </w:p>
        </w:tc>
        <w:tc>
          <w:tcPr>
            <w:tcW w:w="1826" w:type="dxa"/>
            <w:tcBorders>
              <w:top w:val="single" w:sz="4" w:space="0" w:color="000000"/>
              <w:left w:val="single" w:sz="4" w:space="0" w:color="000000"/>
              <w:bottom w:val="single" w:sz="4" w:space="0" w:color="000000"/>
              <w:right w:val="single" w:sz="4" w:space="0" w:color="000000"/>
            </w:tcBorders>
          </w:tcPr>
          <w:p w:rsidR="00C872D4" w:rsidRPr="002E72BD" w:rsidRDefault="00B11C1D" w:rsidP="00970841">
            <w:pPr>
              <w:jc w:val="both"/>
              <w:rPr>
                <w:rFonts w:ascii="Times New Roman" w:hAnsi="Times New Roman" w:cs="Times New Roman"/>
                <w:sz w:val="24"/>
                <w:szCs w:val="24"/>
              </w:rPr>
            </w:pPr>
            <w:r>
              <w:rPr>
                <w:rFonts w:ascii="Times New Roman" w:hAnsi="Times New Roman" w:cs="Times New Roman"/>
                <w:sz w:val="24"/>
                <w:szCs w:val="24"/>
              </w:rPr>
              <w:t>185</w:t>
            </w:r>
          </w:p>
        </w:tc>
      </w:tr>
      <w:tr w:rsidR="00C872D4" w:rsidTr="00B11C1D">
        <w:trPr>
          <w:trHeight w:val="26"/>
        </w:trPr>
        <w:tc>
          <w:tcPr>
            <w:tcW w:w="3565" w:type="dxa"/>
            <w:tcBorders>
              <w:top w:val="single" w:sz="4" w:space="0" w:color="000000"/>
              <w:left w:val="single" w:sz="4" w:space="0" w:color="000000"/>
              <w:bottom w:val="single" w:sz="4" w:space="0" w:color="000000"/>
              <w:right w:val="single" w:sz="4" w:space="0" w:color="000000"/>
            </w:tcBorders>
          </w:tcPr>
          <w:p w:rsidR="00C872D4" w:rsidRPr="002E72BD" w:rsidRDefault="00C872D4" w:rsidP="00C872D4">
            <w:pPr>
              <w:jc w:val="both"/>
              <w:rPr>
                <w:rFonts w:ascii="Times New Roman" w:hAnsi="Times New Roman" w:cs="Times New Roman"/>
                <w:sz w:val="24"/>
                <w:szCs w:val="24"/>
              </w:rPr>
            </w:pPr>
            <w:r w:rsidRPr="002E72BD">
              <w:rPr>
                <w:rFonts w:ascii="Times New Roman" w:hAnsi="Times New Roman" w:cs="Times New Roman"/>
                <w:sz w:val="24"/>
                <w:szCs w:val="24"/>
              </w:rPr>
              <w:t xml:space="preserve">Число пострадавших от несчастных случаев на производстве  </w:t>
            </w:r>
          </w:p>
        </w:tc>
        <w:tc>
          <w:tcPr>
            <w:tcW w:w="1439" w:type="dxa"/>
            <w:tcBorders>
              <w:top w:val="single" w:sz="4" w:space="0" w:color="000000"/>
              <w:left w:val="single" w:sz="4" w:space="0" w:color="000000"/>
              <w:bottom w:val="single" w:sz="4" w:space="0" w:color="000000"/>
              <w:right w:val="single" w:sz="4" w:space="0" w:color="000000"/>
            </w:tcBorders>
          </w:tcPr>
          <w:p w:rsidR="00C872D4" w:rsidRPr="002E72BD" w:rsidRDefault="00C872D4" w:rsidP="00C872D4">
            <w:pPr>
              <w:jc w:val="both"/>
              <w:rPr>
                <w:rFonts w:ascii="Times New Roman" w:hAnsi="Times New Roman" w:cs="Times New Roman"/>
                <w:sz w:val="24"/>
                <w:szCs w:val="24"/>
              </w:rPr>
            </w:pPr>
            <w:r w:rsidRPr="002E72BD">
              <w:rPr>
                <w:rFonts w:ascii="Times New Roman" w:hAnsi="Times New Roman" w:cs="Times New Roman"/>
                <w:sz w:val="24"/>
                <w:szCs w:val="24"/>
              </w:rPr>
              <w:t xml:space="preserve">Чнс </w:t>
            </w:r>
          </w:p>
        </w:tc>
        <w:tc>
          <w:tcPr>
            <w:tcW w:w="1232" w:type="dxa"/>
            <w:tcBorders>
              <w:top w:val="single" w:sz="4" w:space="0" w:color="000000"/>
              <w:left w:val="single" w:sz="4" w:space="0" w:color="000000"/>
              <w:bottom w:val="single" w:sz="4" w:space="0" w:color="000000"/>
              <w:right w:val="single" w:sz="4" w:space="0" w:color="000000"/>
            </w:tcBorders>
          </w:tcPr>
          <w:p w:rsidR="00C872D4" w:rsidRPr="002E72BD" w:rsidRDefault="00C872D4" w:rsidP="00C872D4">
            <w:pPr>
              <w:jc w:val="both"/>
              <w:rPr>
                <w:rFonts w:ascii="Times New Roman" w:hAnsi="Times New Roman" w:cs="Times New Roman"/>
                <w:sz w:val="24"/>
                <w:szCs w:val="24"/>
              </w:rPr>
            </w:pPr>
            <w:r>
              <w:rPr>
                <w:rFonts w:ascii="Times New Roman" w:hAnsi="Times New Roman" w:cs="Times New Roman"/>
                <w:sz w:val="24"/>
                <w:szCs w:val="24"/>
              </w:rPr>
              <w:t>человек</w:t>
            </w:r>
          </w:p>
        </w:tc>
        <w:tc>
          <w:tcPr>
            <w:tcW w:w="1728" w:type="dxa"/>
            <w:tcBorders>
              <w:top w:val="single" w:sz="4" w:space="0" w:color="000000"/>
              <w:left w:val="single" w:sz="4" w:space="0" w:color="000000"/>
              <w:bottom w:val="single" w:sz="4" w:space="0" w:color="000000"/>
              <w:right w:val="single" w:sz="4" w:space="0" w:color="000000"/>
            </w:tcBorders>
          </w:tcPr>
          <w:p w:rsidR="00C872D4" w:rsidRPr="002E72BD" w:rsidRDefault="00C872D4" w:rsidP="00C872D4">
            <w:pPr>
              <w:jc w:val="both"/>
              <w:rPr>
                <w:rFonts w:ascii="Times New Roman" w:hAnsi="Times New Roman" w:cs="Times New Roman"/>
                <w:sz w:val="24"/>
                <w:szCs w:val="24"/>
              </w:rPr>
            </w:pPr>
            <w:r w:rsidRPr="002E72BD">
              <w:rPr>
                <w:rFonts w:ascii="Times New Roman" w:hAnsi="Times New Roman" w:cs="Times New Roman"/>
                <w:sz w:val="24"/>
                <w:szCs w:val="24"/>
              </w:rPr>
              <w:t xml:space="preserve">5 </w:t>
            </w:r>
          </w:p>
        </w:tc>
        <w:tc>
          <w:tcPr>
            <w:tcW w:w="1826" w:type="dxa"/>
            <w:tcBorders>
              <w:top w:val="single" w:sz="4" w:space="0" w:color="000000"/>
              <w:left w:val="single" w:sz="4" w:space="0" w:color="000000"/>
              <w:bottom w:val="single" w:sz="4" w:space="0" w:color="000000"/>
              <w:right w:val="single" w:sz="4" w:space="0" w:color="000000"/>
            </w:tcBorders>
          </w:tcPr>
          <w:p w:rsidR="00C872D4" w:rsidRPr="002E72BD" w:rsidRDefault="00ED3311" w:rsidP="00C872D4">
            <w:pPr>
              <w:jc w:val="both"/>
              <w:rPr>
                <w:rFonts w:ascii="Times New Roman" w:hAnsi="Times New Roman" w:cs="Times New Roman"/>
                <w:sz w:val="24"/>
                <w:szCs w:val="24"/>
              </w:rPr>
            </w:pPr>
            <w:r>
              <w:rPr>
                <w:rFonts w:ascii="Times New Roman" w:hAnsi="Times New Roman" w:cs="Times New Roman"/>
                <w:sz w:val="24"/>
                <w:szCs w:val="24"/>
              </w:rPr>
              <w:t>0</w:t>
            </w:r>
          </w:p>
        </w:tc>
      </w:tr>
      <w:tr w:rsidR="00C872D4" w:rsidTr="00B11C1D">
        <w:trPr>
          <w:trHeight w:val="26"/>
        </w:trPr>
        <w:tc>
          <w:tcPr>
            <w:tcW w:w="3565" w:type="dxa"/>
            <w:tcBorders>
              <w:top w:val="single" w:sz="4" w:space="0" w:color="000000"/>
              <w:left w:val="single" w:sz="4" w:space="0" w:color="000000"/>
              <w:bottom w:val="single" w:sz="4" w:space="0" w:color="000000"/>
              <w:right w:val="single" w:sz="4" w:space="0" w:color="000000"/>
            </w:tcBorders>
          </w:tcPr>
          <w:p w:rsidR="00C872D4" w:rsidRPr="002E72BD" w:rsidRDefault="00C872D4" w:rsidP="00C872D4">
            <w:pPr>
              <w:jc w:val="both"/>
              <w:rPr>
                <w:rFonts w:ascii="Times New Roman" w:hAnsi="Times New Roman" w:cs="Times New Roman"/>
                <w:sz w:val="24"/>
                <w:szCs w:val="24"/>
              </w:rPr>
            </w:pPr>
            <w:r w:rsidRPr="002E72BD">
              <w:rPr>
                <w:rFonts w:ascii="Times New Roman" w:hAnsi="Times New Roman" w:cs="Times New Roman"/>
                <w:sz w:val="24"/>
                <w:szCs w:val="24"/>
              </w:rPr>
              <w:t xml:space="preserve">Количество дней нетрудоспособности от несчастных случаев  </w:t>
            </w:r>
          </w:p>
        </w:tc>
        <w:tc>
          <w:tcPr>
            <w:tcW w:w="1439" w:type="dxa"/>
            <w:tcBorders>
              <w:top w:val="single" w:sz="4" w:space="0" w:color="000000"/>
              <w:left w:val="single" w:sz="4" w:space="0" w:color="000000"/>
              <w:bottom w:val="single" w:sz="4" w:space="0" w:color="000000"/>
              <w:right w:val="single" w:sz="4" w:space="0" w:color="000000"/>
            </w:tcBorders>
          </w:tcPr>
          <w:p w:rsidR="00C872D4" w:rsidRPr="002E72BD" w:rsidRDefault="00C872D4" w:rsidP="00C872D4">
            <w:pPr>
              <w:jc w:val="both"/>
              <w:rPr>
                <w:rFonts w:ascii="Times New Roman" w:hAnsi="Times New Roman" w:cs="Times New Roman"/>
                <w:sz w:val="24"/>
                <w:szCs w:val="24"/>
              </w:rPr>
            </w:pPr>
            <w:r w:rsidRPr="002E72BD">
              <w:rPr>
                <w:rFonts w:ascii="Times New Roman" w:hAnsi="Times New Roman" w:cs="Times New Roman"/>
                <w:sz w:val="24"/>
                <w:szCs w:val="24"/>
              </w:rPr>
              <w:t>Д</w:t>
            </w:r>
            <w:r w:rsidRPr="002E72BD">
              <w:rPr>
                <w:rFonts w:ascii="Times New Roman" w:hAnsi="Times New Roman" w:cs="Times New Roman"/>
                <w:sz w:val="24"/>
                <w:szCs w:val="24"/>
                <w:vertAlign w:val="subscript"/>
              </w:rPr>
              <w:t>нс</w:t>
            </w:r>
            <w:r w:rsidRPr="002E72BD">
              <w:rPr>
                <w:rFonts w:ascii="Times New Roman" w:hAnsi="Times New Roman" w:cs="Times New Roman"/>
                <w:sz w:val="24"/>
                <w:szCs w:val="24"/>
              </w:rPr>
              <w:t xml:space="preserve"> </w:t>
            </w:r>
          </w:p>
        </w:tc>
        <w:tc>
          <w:tcPr>
            <w:tcW w:w="1232" w:type="dxa"/>
            <w:tcBorders>
              <w:top w:val="single" w:sz="4" w:space="0" w:color="000000"/>
              <w:left w:val="single" w:sz="4" w:space="0" w:color="000000"/>
              <w:bottom w:val="single" w:sz="4" w:space="0" w:color="000000"/>
              <w:right w:val="single" w:sz="4" w:space="0" w:color="000000"/>
            </w:tcBorders>
          </w:tcPr>
          <w:p w:rsidR="00C872D4" w:rsidRPr="002E72BD" w:rsidRDefault="00C872D4" w:rsidP="00C872D4">
            <w:pPr>
              <w:jc w:val="both"/>
              <w:rPr>
                <w:rFonts w:ascii="Times New Roman" w:hAnsi="Times New Roman" w:cs="Times New Roman"/>
                <w:sz w:val="24"/>
                <w:szCs w:val="24"/>
              </w:rPr>
            </w:pPr>
            <w:r w:rsidRPr="002E72BD">
              <w:rPr>
                <w:rFonts w:ascii="Times New Roman" w:hAnsi="Times New Roman" w:cs="Times New Roman"/>
                <w:sz w:val="24"/>
                <w:szCs w:val="24"/>
              </w:rPr>
              <w:t>дней</w:t>
            </w:r>
          </w:p>
        </w:tc>
        <w:tc>
          <w:tcPr>
            <w:tcW w:w="1728" w:type="dxa"/>
            <w:tcBorders>
              <w:top w:val="single" w:sz="4" w:space="0" w:color="000000"/>
              <w:left w:val="single" w:sz="4" w:space="0" w:color="000000"/>
              <w:bottom w:val="single" w:sz="4" w:space="0" w:color="000000"/>
              <w:right w:val="single" w:sz="4" w:space="0" w:color="000000"/>
            </w:tcBorders>
          </w:tcPr>
          <w:p w:rsidR="00C872D4" w:rsidRPr="002E72BD" w:rsidRDefault="00B11C1D" w:rsidP="00C872D4">
            <w:pPr>
              <w:jc w:val="both"/>
              <w:rPr>
                <w:rFonts w:ascii="Times New Roman" w:hAnsi="Times New Roman" w:cs="Times New Roman"/>
                <w:sz w:val="24"/>
                <w:szCs w:val="24"/>
              </w:rPr>
            </w:pPr>
            <w:r>
              <w:rPr>
                <w:rFonts w:ascii="Times New Roman" w:hAnsi="Times New Roman" w:cs="Times New Roman"/>
                <w:sz w:val="24"/>
                <w:szCs w:val="24"/>
              </w:rPr>
              <w:t>300</w:t>
            </w:r>
          </w:p>
        </w:tc>
        <w:tc>
          <w:tcPr>
            <w:tcW w:w="1826" w:type="dxa"/>
            <w:tcBorders>
              <w:top w:val="single" w:sz="4" w:space="0" w:color="000000"/>
              <w:left w:val="single" w:sz="4" w:space="0" w:color="000000"/>
              <w:bottom w:val="single" w:sz="4" w:space="0" w:color="000000"/>
              <w:right w:val="single" w:sz="4" w:space="0" w:color="000000"/>
            </w:tcBorders>
          </w:tcPr>
          <w:p w:rsidR="00C872D4" w:rsidRPr="002E72BD" w:rsidRDefault="00ED3311" w:rsidP="00B11C1D">
            <w:pPr>
              <w:jc w:val="both"/>
              <w:rPr>
                <w:rFonts w:ascii="Times New Roman" w:hAnsi="Times New Roman" w:cs="Times New Roman"/>
                <w:sz w:val="24"/>
                <w:szCs w:val="24"/>
              </w:rPr>
            </w:pPr>
            <w:r>
              <w:rPr>
                <w:rFonts w:ascii="Times New Roman" w:hAnsi="Times New Roman" w:cs="Times New Roman"/>
                <w:sz w:val="24"/>
                <w:szCs w:val="24"/>
              </w:rPr>
              <w:t>0</w:t>
            </w:r>
          </w:p>
        </w:tc>
      </w:tr>
      <w:tr w:rsidR="00C872D4" w:rsidTr="00B11C1D">
        <w:trPr>
          <w:trHeight w:val="722"/>
        </w:trPr>
        <w:tc>
          <w:tcPr>
            <w:tcW w:w="3565" w:type="dxa"/>
            <w:tcBorders>
              <w:top w:val="single" w:sz="4" w:space="0" w:color="000000"/>
              <w:left w:val="single" w:sz="4" w:space="0" w:color="000000"/>
              <w:bottom w:val="single" w:sz="4" w:space="0" w:color="000000"/>
              <w:right w:val="single" w:sz="4" w:space="0" w:color="000000"/>
            </w:tcBorders>
          </w:tcPr>
          <w:p w:rsidR="00C872D4" w:rsidRPr="002E72BD" w:rsidRDefault="00C872D4" w:rsidP="00C872D4">
            <w:pPr>
              <w:jc w:val="both"/>
              <w:rPr>
                <w:rFonts w:ascii="Times New Roman" w:hAnsi="Times New Roman" w:cs="Times New Roman"/>
                <w:sz w:val="24"/>
                <w:szCs w:val="24"/>
              </w:rPr>
            </w:pPr>
            <w:r w:rsidRPr="002E72BD">
              <w:rPr>
                <w:rFonts w:ascii="Times New Roman" w:hAnsi="Times New Roman" w:cs="Times New Roman"/>
                <w:sz w:val="24"/>
                <w:szCs w:val="24"/>
              </w:rPr>
              <w:t xml:space="preserve">Среднесписочная численность основных рабочих  </w:t>
            </w:r>
          </w:p>
        </w:tc>
        <w:tc>
          <w:tcPr>
            <w:tcW w:w="1439" w:type="dxa"/>
            <w:tcBorders>
              <w:top w:val="single" w:sz="4" w:space="0" w:color="000000"/>
              <w:left w:val="single" w:sz="4" w:space="0" w:color="000000"/>
              <w:bottom w:val="single" w:sz="4" w:space="0" w:color="000000"/>
              <w:right w:val="single" w:sz="4" w:space="0" w:color="000000"/>
            </w:tcBorders>
          </w:tcPr>
          <w:p w:rsidR="00C872D4" w:rsidRPr="002E72BD" w:rsidRDefault="00C872D4" w:rsidP="00C872D4">
            <w:pPr>
              <w:jc w:val="both"/>
              <w:rPr>
                <w:rFonts w:ascii="Times New Roman" w:hAnsi="Times New Roman" w:cs="Times New Roman"/>
                <w:sz w:val="24"/>
                <w:szCs w:val="24"/>
              </w:rPr>
            </w:pPr>
            <w:r w:rsidRPr="002E72BD">
              <w:rPr>
                <w:rFonts w:ascii="Times New Roman" w:hAnsi="Times New Roman" w:cs="Times New Roman"/>
                <w:sz w:val="24"/>
                <w:szCs w:val="24"/>
              </w:rPr>
              <w:t xml:space="preserve">ССЧ </w:t>
            </w:r>
          </w:p>
        </w:tc>
        <w:tc>
          <w:tcPr>
            <w:tcW w:w="1232" w:type="dxa"/>
            <w:tcBorders>
              <w:top w:val="single" w:sz="4" w:space="0" w:color="000000"/>
              <w:left w:val="single" w:sz="4" w:space="0" w:color="000000"/>
              <w:bottom w:val="single" w:sz="4" w:space="0" w:color="000000"/>
              <w:right w:val="single" w:sz="4" w:space="0" w:color="000000"/>
            </w:tcBorders>
          </w:tcPr>
          <w:p w:rsidR="00C872D4" w:rsidRPr="002E72BD" w:rsidRDefault="00C872D4" w:rsidP="00C872D4">
            <w:pPr>
              <w:jc w:val="both"/>
              <w:rPr>
                <w:rFonts w:ascii="Times New Roman" w:hAnsi="Times New Roman" w:cs="Times New Roman"/>
                <w:sz w:val="24"/>
                <w:szCs w:val="24"/>
              </w:rPr>
            </w:pPr>
            <w:r w:rsidRPr="002E72BD">
              <w:rPr>
                <w:rFonts w:ascii="Times New Roman" w:hAnsi="Times New Roman" w:cs="Times New Roman"/>
                <w:sz w:val="24"/>
                <w:szCs w:val="24"/>
              </w:rPr>
              <w:t>человек</w:t>
            </w:r>
          </w:p>
        </w:tc>
        <w:tc>
          <w:tcPr>
            <w:tcW w:w="1728" w:type="dxa"/>
            <w:tcBorders>
              <w:top w:val="single" w:sz="4" w:space="0" w:color="000000"/>
              <w:left w:val="single" w:sz="4" w:space="0" w:color="000000"/>
              <w:bottom w:val="single" w:sz="4" w:space="0" w:color="000000"/>
              <w:right w:val="single" w:sz="4" w:space="0" w:color="000000"/>
            </w:tcBorders>
          </w:tcPr>
          <w:p w:rsidR="00C872D4" w:rsidRPr="002E72BD" w:rsidRDefault="00B11C1D" w:rsidP="00C872D4">
            <w:pPr>
              <w:jc w:val="both"/>
              <w:rPr>
                <w:rFonts w:ascii="Times New Roman" w:hAnsi="Times New Roman" w:cs="Times New Roman"/>
                <w:sz w:val="24"/>
                <w:szCs w:val="24"/>
              </w:rPr>
            </w:pPr>
            <w:r>
              <w:rPr>
                <w:rFonts w:ascii="Times New Roman" w:hAnsi="Times New Roman" w:cs="Times New Roman"/>
                <w:sz w:val="24"/>
                <w:szCs w:val="24"/>
              </w:rPr>
              <w:t>2500</w:t>
            </w:r>
          </w:p>
        </w:tc>
        <w:tc>
          <w:tcPr>
            <w:tcW w:w="1826" w:type="dxa"/>
            <w:tcBorders>
              <w:top w:val="single" w:sz="4" w:space="0" w:color="000000"/>
              <w:left w:val="single" w:sz="4" w:space="0" w:color="000000"/>
              <w:bottom w:val="single" w:sz="4" w:space="0" w:color="000000"/>
              <w:right w:val="single" w:sz="4" w:space="0" w:color="000000"/>
            </w:tcBorders>
          </w:tcPr>
          <w:p w:rsidR="00C872D4" w:rsidRPr="002E72BD" w:rsidRDefault="00B11C1D" w:rsidP="00C872D4">
            <w:pPr>
              <w:jc w:val="both"/>
              <w:rPr>
                <w:rFonts w:ascii="Times New Roman" w:hAnsi="Times New Roman" w:cs="Times New Roman"/>
                <w:sz w:val="24"/>
                <w:szCs w:val="24"/>
              </w:rPr>
            </w:pPr>
            <w:r>
              <w:rPr>
                <w:rFonts w:ascii="Times New Roman" w:hAnsi="Times New Roman" w:cs="Times New Roman"/>
                <w:sz w:val="24"/>
                <w:szCs w:val="24"/>
              </w:rPr>
              <w:t>2500</w:t>
            </w:r>
          </w:p>
        </w:tc>
      </w:tr>
      <w:tr w:rsidR="00774A52" w:rsidTr="00B11C1D">
        <w:trPr>
          <w:trHeight w:val="339"/>
        </w:trPr>
        <w:tc>
          <w:tcPr>
            <w:tcW w:w="3565"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 xml:space="preserve">Ставка рабочего  </w:t>
            </w:r>
          </w:p>
        </w:tc>
        <w:tc>
          <w:tcPr>
            <w:tcW w:w="1439"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С</w:t>
            </w:r>
            <w:r w:rsidRPr="00774A52">
              <w:rPr>
                <w:rFonts w:ascii="Times New Roman" w:hAnsi="Times New Roman" w:cs="Times New Roman"/>
                <w:sz w:val="24"/>
                <w:szCs w:val="24"/>
                <w:vertAlign w:val="subscript"/>
              </w:rPr>
              <w:t>ч</w:t>
            </w:r>
            <w:r w:rsidRPr="00774A52">
              <w:rPr>
                <w:rFonts w:ascii="Times New Roman" w:hAnsi="Times New Roman" w:cs="Times New Roman"/>
                <w:sz w:val="24"/>
                <w:szCs w:val="24"/>
              </w:rPr>
              <w:t xml:space="preserve"> </w:t>
            </w:r>
          </w:p>
        </w:tc>
        <w:tc>
          <w:tcPr>
            <w:tcW w:w="1232"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 xml:space="preserve">Руб/час </w:t>
            </w:r>
          </w:p>
        </w:tc>
        <w:tc>
          <w:tcPr>
            <w:tcW w:w="1728" w:type="dxa"/>
            <w:tcBorders>
              <w:top w:val="single" w:sz="4" w:space="0" w:color="000000"/>
              <w:left w:val="single" w:sz="4" w:space="0" w:color="000000"/>
              <w:bottom w:val="single" w:sz="4" w:space="0" w:color="000000"/>
              <w:right w:val="single" w:sz="4" w:space="0" w:color="000000"/>
            </w:tcBorders>
          </w:tcPr>
          <w:p w:rsidR="00774A52" w:rsidRPr="00774A52" w:rsidRDefault="00B11C1D" w:rsidP="00774A52">
            <w:pPr>
              <w:jc w:val="both"/>
              <w:rPr>
                <w:rFonts w:ascii="Times New Roman" w:hAnsi="Times New Roman" w:cs="Times New Roman"/>
                <w:sz w:val="24"/>
                <w:szCs w:val="24"/>
              </w:rPr>
            </w:pPr>
            <w:r>
              <w:rPr>
                <w:rFonts w:ascii="Times New Roman" w:hAnsi="Times New Roman" w:cs="Times New Roman"/>
                <w:sz w:val="24"/>
                <w:szCs w:val="24"/>
              </w:rPr>
              <w:t>250</w:t>
            </w:r>
          </w:p>
        </w:tc>
        <w:tc>
          <w:tcPr>
            <w:tcW w:w="1826" w:type="dxa"/>
            <w:tcBorders>
              <w:top w:val="single" w:sz="4" w:space="0" w:color="000000"/>
              <w:left w:val="single" w:sz="4" w:space="0" w:color="000000"/>
              <w:bottom w:val="single" w:sz="4" w:space="0" w:color="000000"/>
              <w:right w:val="single" w:sz="4" w:space="0" w:color="000000"/>
            </w:tcBorders>
          </w:tcPr>
          <w:p w:rsidR="00774A52" w:rsidRPr="00774A52" w:rsidRDefault="00B11C1D" w:rsidP="00774A52">
            <w:pPr>
              <w:jc w:val="both"/>
              <w:rPr>
                <w:rFonts w:ascii="Times New Roman" w:hAnsi="Times New Roman" w:cs="Times New Roman"/>
                <w:sz w:val="24"/>
                <w:szCs w:val="24"/>
              </w:rPr>
            </w:pPr>
            <w:r>
              <w:rPr>
                <w:rFonts w:ascii="Times New Roman" w:hAnsi="Times New Roman" w:cs="Times New Roman"/>
                <w:sz w:val="24"/>
                <w:szCs w:val="24"/>
              </w:rPr>
              <w:t>250</w:t>
            </w:r>
          </w:p>
        </w:tc>
      </w:tr>
      <w:tr w:rsidR="00774A52" w:rsidTr="00B11C1D">
        <w:trPr>
          <w:trHeight w:val="564"/>
        </w:trPr>
        <w:tc>
          <w:tcPr>
            <w:tcW w:w="3565"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 xml:space="preserve">Коэффициент доплат за условия труда </w:t>
            </w:r>
          </w:p>
        </w:tc>
        <w:tc>
          <w:tcPr>
            <w:tcW w:w="1439"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К</w:t>
            </w:r>
            <w:r w:rsidRPr="00774A52">
              <w:rPr>
                <w:rFonts w:ascii="Times New Roman" w:hAnsi="Times New Roman" w:cs="Times New Roman"/>
                <w:sz w:val="24"/>
                <w:szCs w:val="24"/>
                <w:vertAlign w:val="subscript"/>
              </w:rPr>
              <w:t>у</w:t>
            </w:r>
            <w:r w:rsidRPr="00774A52">
              <w:rPr>
                <w:rFonts w:ascii="Times New Roman" w:hAnsi="Times New Roman" w:cs="Times New Roman"/>
                <w:sz w:val="24"/>
                <w:szCs w:val="24"/>
              </w:rPr>
              <w:t xml:space="preserve"> </w:t>
            </w:r>
          </w:p>
        </w:tc>
        <w:tc>
          <w:tcPr>
            <w:tcW w:w="1232"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 xml:space="preserve">% </w:t>
            </w:r>
          </w:p>
        </w:tc>
        <w:tc>
          <w:tcPr>
            <w:tcW w:w="1728" w:type="dxa"/>
            <w:tcBorders>
              <w:top w:val="single" w:sz="4" w:space="0" w:color="000000"/>
              <w:left w:val="single" w:sz="4" w:space="0" w:color="000000"/>
              <w:bottom w:val="single" w:sz="4" w:space="0" w:color="000000"/>
              <w:right w:val="single" w:sz="4" w:space="0" w:color="000000"/>
            </w:tcBorders>
          </w:tcPr>
          <w:p w:rsidR="00774A52" w:rsidRPr="00774A52" w:rsidRDefault="00E544D2" w:rsidP="00774A52">
            <w:pPr>
              <w:jc w:val="both"/>
              <w:rPr>
                <w:rFonts w:ascii="Times New Roman" w:hAnsi="Times New Roman" w:cs="Times New Roman"/>
                <w:sz w:val="24"/>
                <w:szCs w:val="24"/>
              </w:rPr>
            </w:pPr>
            <w:r>
              <w:rPr>
                <w:rFonts w:ascii="Times New Roman" w:hAnsi="Times New Roman" w:cs="Times New Roman"/>
                <w:sz w:val="24"/>
                <w:szCs w:val="24"/>
              </w:rPr>
              <w:t>4</w:t>
            </w:r>
          </w:p>
        </w:tc>
        <w:tc>
          <w:tcPr>
            <w:tcW w:w="1826" w:type="dxa"/>
            <w:tcBorders>
              <w:top w:val="single" w:sz="4" w:space="0" w:color="000000"/>
              <w:left w:val="single" w:sz="4" w:space="0" w:color="000000"/>
              <w:bottom w:val="single" w:sz="4" w:space="0" w:color="000000"/>
              <w:right w:val="single" w:sz="4" w:space="0" w:color="000000"/>
            </w:tcBorders>
          </w:tcPr>
          <w:p w:rsidR="00774A52" w:rsidRPr="00774A52" w:rsidRDefault="00E544D2" w:rsidP="00774A52">
            <w:pPr>
              <w:jc w:val="both"/>
              <w:rPr>
                <w:rFonts w:ascii="Times New Roman" w:hAnsi="Times New Roman" w:cs="Times New Roman"/>
                <w:sz w:val="24"/>
                <w:szCs w:val="24"/>
              </w:rPr>
            </w:pPr>
            <w:r>
              <w:rPr>
                <w:rFonts w:ascii="Times New Roman" w:hAnsi="Times New Roman" w:cs="Times New Roman"/>
                <w:sz w:val="24"/>
                <w:szCs w:val="24"/>
              </w:rPr>
              <w:t>4</w:t>
            </w:r>
          </w:p>
        </w:tc>
      </w:tr>
      <w:tr w:rsidR="00774A52" w:rsidTr="00B11C1D">
        <w:trPr>
          <w:trHeight w:val="478"/>
        </w:trPr>
        <w:tc>
          <w:tcPr>
            <w:tcW w:w="3565"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Коэффициент премирования</w:t>
            </w:r>
          </w:p>
        </w:tc>
        <w:tc>
          <w:tcPr>
            <w:tcW w:w="1439"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Кпр</w:t>
            </w:r>
          </w:p>
        </w:tc>
        <w:tc>
          <w:tcPr>
            <w:tcW w:w="1232"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w:t>
            </w:r>
          </w:p>
        </w:tc>
        <w:tc>
          <w:tcPr>
            <w:tcW w:w="1728" w:type="dxa"/>
            <w:tcBorders>
              <w:top w:val="single" w:sz="4" w:space="0" w:color="000000"/>
              <w:left w:val="single" w:sz="4" w:space="0" w:color="000000"/>
              <w:bottom w:val="single" w:sz="4" w:space="0" w:color="000000"/>
              <w:right w:val="single" w:sz="4" w:space="0" w:color="000000"/>
            </w:tcBorders>
          </w:tcPr>
          <w:p w:rsidR="00774A52" w:rsidRPr="00774A52" w:rsidRDefault="00613A62" w:rsidP="00774A52">
            <w:pPr>
              <w:jc w:val="both"/>
              <w:rPr>
                <w:rFonts w:ascii="Times New Roman" w:hAnsi="Times New Roman" w:cs="Times New Roman"/>
                <w:sz w:val="24"/>
                <w:szCs w:val="24"/>
              </w:rPr>
            </w:pPr>
            <w:r>
              <w:rPr>
                <w:rFonts w:ascii="Times New Roman" w:hAnsi="Times New Roman" w:cs="Times New Roman"/>
                <w:sz w:val="24"/>
                <w:szCs w:val="24"/>
              </w:rPr>
              <w:t>20</w:t>
            </w:r>
          </w:p>
        </w:tc>
        <w:tc>
          <w:tcPr>
            <w:tcW w:w="1826" w:type="dxa"/>
            <w:tcBorders>
              <w:top w:val="single" w:sz="4" w:space="0" w:color="000000"/>
              <w:left w:val="single" w:sz="4" w:space="0" w:color="000000"/>
              <w:bottom w:val="single" w:sz="4" w:space="0" w:color="000000"/>
              <w:right w:val="single" w:sz="4" w:space="0" w:color="000000"/>
            </w:tcBorders>
          </w:tcPr>
          <w:p w:rsidR="00774A52" w:rsidRPr="00774A52" w:rsidRDefault="00613A62" w:rsidP="00774A52">
            <w:pPr>
              <w:jc w:val="both"/>
              <w:rPr>
                <w:rFonts w:ascii="Times New Roman" w:hAnsi="Times New Roman" w:cs="Times New Roman"/>
                <w:sz w:val="24"/>
                <w:szCs w:val="24"/>
              </w:rPr>
            </w:pPr>
            <w:r>
              <w:rPr>
                <w:rFonts w:ascii="Times New Roman" w:hAnsi="Times New Roman" w:cs="Times New Roman"/>
                <w:sz w:val="24"/>
                <w:szCs w:val="24"/>
              </w:rPr>
              <w:t>20</w:t>
            </w:r>
          </w:p>
        </w:tc>
      </w:tr>
      <w:tr w:rsidR="00774A52" w:rsidTr="00B11C1D">
        <w:trPr>
          <w:trHeight w:val="639"/>
        </w:trPr>
        <w:tc>
          <w:tcPr>
            <w:tcW w:w="3565"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Норматив отчислений на социальные нужды</w:t>
            </w:r>
          </w:p>
        </w:tc>
        <w:tc>
          <w:tcPr>
            <w:tcW w:w="1439"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Носн</w:t>
            </w:r>
          </w:p>
        </w:tc>
        <w:tc>
          <w:tcPr>
            <w:tcW w:w="1232"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w:t>
            </w:r>
          </w:p>
        </w:tc>
        <w:tc>
          <w:tcPr>
            <w:tcW w:w="1728" w:type="dxa"/>
            <w:tcBorders>
              <w:top w:val="single" w:sz="4" w:space="0" w:color="000000"/>
              <w:left w:val="single" w:sz="4" w:space="0" w:color="000000"/>
              <w:bottom w:val="single" w:sz="4" w:space="0" w:color="000000"/>
              <w:right w:val="single" w:sz="4" w:space="0" w:color="000000"/>
            </w:tcBorders>
          </w:tcPr>
          <w:p w:rsidR="00774A52" w:rsidRPr="00774A52" w:rsidRDefault="00E544D2" w:rsidP="00774A52">
            <w:pPr>
              <w:jc w:val="both"/>
              <w:rPr>
                <w:rFonts w:ascii="Times New Roman" w:hAnsi="Times New Roman" w:cs="Times New Roman"/>
                <w:sz w:val="24"/>
                <w:szCs w:val="24"/>
              </w:rPr>
            </w:pPr>
            <w:r>
              <w:rPr>
                <w:rFonts w:ascii="Times New Roman" w:hAnsi="Times New Roman" w:cs="Times New Roman"/>
                <w:sz w:val="24"/>
                <w:szCs w:val="24"/>
              </w:rPr>
              <w:t>37,4</w:t>
            </w:r>
          </w:p>
        </w:tc>
        <w:tc>
          <w:tcPr>
            <w:tcW w:w="1826" w:type="dxa"/>
            <w:tcBorders>
              <w:top w:val="single" w:sz="4" w:space="0" w:color="000000"/>
              <w:left w:val="single" w:sz="4" w:space="0" w:color="000000"/>
              <w:bottom w:val="single" w:sz="4" w:space="0" w:color="000000"/>
              <w:right w:val="single" w:sz="4" w:space="0" w:color="000000"/>
            </w:tcBorders>
          </w:tcPr>
          <w:p w:rsidR="00774A52" w:rsidRPr="00774A52" w:rsidRDefault="00635678" w:rsidP="00774A52">
            <w:pPr>
              <w:jc w:val="both"/>
              <w:rPr>
                <w:rFonts w:ascii="Times New Roman" w:hAnsi="Times New Roman" w:cs="Times New Roman"/>
                <w:sz w:val="24"/>
                <w:szCs w:val="24"/>
              </w:rPr>
            </w:pPr>
            <w:r>
              <w:rPr>
                <w:rFonts w:ascii="Times New Roman" w:hAnsi="Times New Roman" w:cs="Times New Roman"/>
                <w:sz w:val="24"/>
                <w:szCs w:val="24"/>
              </w:rPr>
              <w:t>30</w:t>
            </w:r>
          </w:p>
        </w:tc>
      </w:tr>
      <w:tr w:rsidR="00774A52" w:rsidTr="00B11C1D">
        <w:trPr>
          <w:trHeight w:val="567"/>
        </w:trPr>
        <w:tc>
          <w:tcPr>
            <w:tcW w:w="3565"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Продолжительность рабочей смены</w:t>
            </w:r>
          </w:p>
        </w:tc>
        <w:tc>
          <w:tcPr>
            <w:tcW w:w="1439"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Тсм</w:t>
            </w:r>
          </w:p>
        </w:tc>
        <w:tc>
          <w:tcPr>
            <w:tcW w:w="1232"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Час</w:t>
            </w:r>
          </w:p>
        </w:tc>
        <w:tc>
          <w:tcPr>
            <w:tcW w:w="1728"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Pr>
                <w:rFonts w:ascii="Times New Roman" w:hAnsi="Times New Roman" w:cs="Times New Roman"/>
                <w:sz w:val="24"/>
                <w:szCs w:val="24"/>
              </w:rPr>
              <w:t>8</w:t>
            </w:r>
          </w:p>
        </w:tc>
        <w:tc>
          <w:tcPr>
            <w:tcW w:w="1826"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Pr>
                <w:rFonts w:ascii="Times New Roman" w:hAnsi="Times New Roman" w:cs="Times New Roman"/>
                <w:sz w:val="24"/>
                <w:szCs w:val="24"/>
              </w:rPr>
              <w:t>8</w:t>
            </w:r>
          </w:p>
        </w:tc>
      </w:tr>
      <w:tr w:rsidR="00774A52" w:rsidTr="00B11C1D">
        <w:trPr>
          <w:trHeight w:val="278"/>
        </w:trPr>
        <w:tc>
          <w:tcPr>
            <w:tcW w:w="3565"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Количество рабочих смен</w:t>
            </w:r>
          </w:p>
        </w:tc>
        <w:tc>
          <w:tcPr>
            <w:tcW w:w="1439"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S</w:t>
            </w:r>
          </w:p>
        </w:tc>
        <w:tc>
          <w:tcPr>
            <w:tcW w:w="1232"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Шт</w:t>
            </w:r>
          </w:p>
        </w:tc>
        <w:tc>
          <w:tcPr>
            <w:tcW w:w="1728" w:type="dxa"/>
            <w:tcBorders>
              <w:top w:val="single" w:sz="4" w:space="0" w:color="000000"/>
              <w:left w:val="single" w:sz="4" w:space="0" w:color="000000"/>
              <w:bottom w:val="single" w:sz="4" w:space="0" w:color="000000"/>
              <w:right w:val="single" w:sz="4" w:space="0" w:color="000000"/>
            </w:tcBorders>
          </w:tcPr>
          <w:p w:rsidR="00774A52" w:rsidRPr="00774A52" w:rsidRDefault="00E544D2" w:rsidP="00774A52">
            <w:pPr>
              <w:jc w:val="both"/>
              <w:rPr>
                <w:rFonts w:ascii="Times New Roman" w:hAnsi="Times New Roman" w:cs="Times New Roman"/>
                <w:sz w:val="24"/>
                <w:szCs w:val="24"/>
              </w:rPr>
            </w:pPr>
            <w:r>
              <w:rPr>
                <w:rFonts w:ascii="Times New Roman" w:hAnsi="Times New Roman" w:cs="Times New Roman"/>
                <w:sz w:val="24"/>
                <w:szCs w:val="24"/>
              </w:rPr>
              <w:t>1</w:t>
            </w:r>
          </w:p>
        </w:tc>
        <w:tc>
          <w:tcPr>
            <w:tcW w:w="1826" w:type="dxa"/>
            <w:tcBorders>
              <w:top w:val="single" w:sz="4" w:space="0" w:color="000000"/>
              <w:left w:val="single" w:sz="4" w:space="0" w:color="000000"/>
              <w:bottom w:val="single" w:sz="4" w:space="0" w:color="000000"/>
              <w:right w:val="single" w:sz="4" w:space="0" w:color="000000"/>
            </w:tcBorders>
          </w:tcPr>
          <w:p w:rsidR="00774A52" w:rsidRPr="00774A52" w:rsidRDefault="00E544D2" w:rsidP="00774A52">
            <w:pPr>
              <w:jc w:val="both"/>
              <w:rPr>
                <w:rFonts w:ascii="Times New Roman" w:hAnsi="Times New Roman" w:cs="Times New Roman"/>
                <w:sz w:val="24"/>
                <w:szCs w:val="24"/>
              </w:rPr>
            </w:pPr>
            <w:r>
              <w:rPr>
                <w:rFonts w:ascii="Times New Roman" w:hAnsi="Times New Roman" w:cs="Times New Roman"/>
                <w:sz w:val="24"/>
                <w:szCs w:val="24"/>
              </w:rPr>
              <w:t>1</w:t>
            </w:r>
          </w:p>
        </w:tc>
      </w:tr>
      <w:tr w:rsidR="00774A52" w:rsidTr="00B11C1D">
        <w:trPr>
          <w:trHeight w:val="722"/>
        </w:trPr>
        <w:tc>
          <w:tcPr>
            <w:tcW w:w="3565"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Коэффициент материальных затрат в связи с несчастным случаем</w:t>
            </w:r>
          </w:p>
        </w:tc>
        <w:tc>
          <w:tcPr>
            <w:tcW w:w="1439" w:type="dxa"/>
            <w:tcBorders>
              <w:top w:val="single" w:sz="4" w:space="0" w:color="000000"/>
              <w:left w:val="single" w:sz="4" w:space="0" w:color="000000"/>
              <w:bottom w:val="single" w:sz="4" w:space="0" w:color="000000"/>
              <w:right w:val="single" w:sz="4" w:space="0" w:color="000000"/>
            </w:tcBorders>
          </w:tcPr>
          <w:p w:rsidR="00774A52" w:rsidRPr="00774A52" w:rsidRDefault="00774A52" w:rsidP="00774A52">
            <w:pPr>
              <w:jc w:val="both"/>
              <w:rPr>
                <w:rFonts w:ascii="Times New Roman" w:hAnsi="Times New Roman" w:cs="Times New Roman"/>
                <w:sz w:val="24"/>
                <w:szCs w:val="24"/>
              </w:rPr>
            </w:pPr>
            <w:r w:rsidRPr="00774A52">
              <w:rPr>
                <w:rFonts w:ascii="Times New Roman" w:hAnsi="Times New Roman" w:cs="Times New Roman"/>
                <w:sz w:val="24"/>
                <w:szCs w:val="24"/>
              </w:rPr>
              <w:t>µ</w:t>
            </w:r>
          </w:p>
        </w:tc>
        <w:tc>
          <w:tcPr>
            <w:tcW w:w="1232" w:type="dxa"/>
            <w:tcBorders>
              <w:top w:val="single" w:sz="4" w:space="0" w:color="000000"/>
              <w:left w:val="single" w:sz="4" w:space="0" w:color="000000"/>
              <w:bottom w:val="single" w:sz="4" w:space="0" w:color="000000"/>
              <w:right w:val="single" w:sz="4" w:space="0" w:color="000000"/>
            </w:tcBorders>
          </w:tcPr>
          <w:p w:rsidR="00774A52" w:rsidRPr="00774A52" w:rsidRDefault="0047614D" w:rsidP="00774A52">
            <w:pPr>
              <w:jc w:val="both"/>
              <w:rPr>
                <w:rFonts w:ascii="Times New Roman" w:hAnsi="Times New Roman" w:cs="Times New Roman"/>
                <w:sz w:val="24"/>
                <w:szCs w:val="24"/>
              </w:rPr>
            </w:pPr>
            <w:r>
              <w:rPr>
                <w:rFonts w:ascii="Times New Roman" w:hAnsi="Times New Roman" w:cs="Times New Roman"/>
                <w:sz w:val="24"/>
                <w:szCs w:val="24"/>
              </w:rPr>
              <w:t>-</w:t>
            </w:r>
          </w:p>
        </w:tc>
        <w:tc>
          <w:tcPr>
            <w:tcW w:w="1728" w:type="dxa"/>
            <w:tcBorders>
              <w:top w:val="single" w:sz="4" w:space="0" w:color="000000"/>
              <w:left w:val="single" w:sz="4" w:space="0" w:color="000000"/>
              <w:bottom w:val="single" w:sz="4" w:space="0" w:color="000000"/>
              <w:right w:val="single" w:sz="4" w:space="0" w:color="000000"/>
            </w:tcBorders>
          </w:tcPr>
          <w:p w:rsidR="00774A52" w:rsidRPr="00774A52" w:rsidRDefault="00527C5F" w:rsidP="00774A52">
            <w:pPr>
              <w:jc w:val="both"/>
              <w:rPr>
                <w:rFonts w:ascii="Times New Roman" w:hAnsi="Times New Roman" w:cs="Times New Roman"/>
                <w:sz w:val="24"/>
                <w:szCs w:val="24"/>
              </w:rPr>
            </w:pPr>
            <w:r>
              <w:rPr>
                <w:rFonts w:ascii="Times New Roman" w:hAnsi="Times New Roman" w:cs="Times New Roman"/>
                <w:sz w:val="24"/>
                <w:szCs w:val="24"/>
              </w:rPr>
              <w:t>1,5</w:t>
            </w:r>
          </w:p>
        </w:tc>
        <w:tc>
          <w:tcPr>
            <w:tcW w:w="1826" w:type="dxa"/>
            <w:tcBorders>
              <w:top w:val="single" w:sz="4" w:space="0" w:color="000000"/>
              <w:left w:val="single" w:sz="4" w:space="0" w:color="000000"/>
              <w:bottom w:val="single" w:sz="4" w:space="0" w:color="000000"/>
              <w:right w:val="single" w:sz="4" w:space="0" w:color="000000"/>
            </w:tcBorders>
          </w:tcPr>
          <w:p w:rsidR="00774A52" w:rsidRPr="00774A52" w:rsidRDefault="00527C5F" w:rsidP="00774A52">
            <w:pPr>
              <w:jc w:val="both"/>
              <w:rPr>
                <w:rFonts w:ascii="Times New Roman" w:hAnsi="Times New Roman" w:cs="Times New Roman"/>
                <w:sz w:val="24"/>
                <w:szCs w:val="24"/>
              </w:rPr>
            </w:pPr>
            <w:r>
              <w:rPr>
                <w:rFonts w:ascii="Times New Roman" w:hAnsi="Times New Roman" w:cs="Times New Roman"/>
                <w:sz w:val="24"/>
                <w:szCs w:val="24"/>
              </w:rPr>
              <w:t>1,5</w:t>
            </w:r>
          </w:p>
        </w:tc>
      </w:tr>
    </w:tbl>
    <w:p w:rsidR="00807693" w:rsidRDefault="00807693">
      <w:r>
        <w:br w:type="page"/>
      </w:r>
    </w:p>
    <w:p w:rsidR="00807693" w:rsidRPr="00807693" w:rsidRDefault="00807693" w:rsidP="00807693">
      <w:pPr>
        <w:spacing w:after="0" w:line="360" w:lineRule="auto"/>
        <w:jc w:val="both"/>
        <w:rPr>
          <w:rFonts w:ascii="Times New Roman" w:hAnsi="Times New Roman" w:cs="Times New Roman"/>
          <w:sz w:val="28"/>
          <w:szCs w:val="28"/>
        </w:rPr>
      </w:pPr>
      <w:r w:rsidRPr="00807693">
        <w:rPr>
          <w:rFonts w:ascii="Times New Roman" w:hAnsi="Times New Roman" w:cs="Times New Roman"/>
          <w:sz w:val="28"/>
          <w:szCs w:val="28"/>
        </w:rPr>
        <w:t>Продолжение таблицы 7</w:t>
      </w:r>
    </w:p>
    <w:p w:rsidR="00807693" w:rsidRPr="00807693" w:rsidRDefault="00807693" w:rsidP="00807693">
      <w:pPr>
        <w:spacing w:after="0" w:line="360" w:lineRule="auto"/>
        <w:jc w:val="both"/>
        <w:rPr>
          <w:rFonts w:ascii="Times New Roman" w:hAnsi="Times New Roman" w:cs="Times New Roman"/>
          <w:sz w:val="28"/>
          <w:szCs w:val="28"/>
        </w:rPr>
      </w:pPr>
    </w:p>
    <w:tbl>
      <w:tblPr>
        <w:tblStyle w:val="TableGrid"/>
        <w:tblW w:w="9790" w:type="dxa"/>
        <w:tblInd w:w="-108" w:type="dxa"/>
        <w:tblCellMar>
          <w:top w:w="59" w:type="dxa"/>
          <w:left w:w="107" w:type="dxa"/>
          <w:bottom w:w="146" w:type="dxa"/>
          <w:right w:w="49" w:type="dxa"/>
        </w:tblCellMar>
        <w:tblLook w:val="04A0" w:firstRow="1" w:lastRow="0" w:firstColumn="1" w:lastColumn="0" w:noHBand="0" w:noVBand="1"/>
      </w:tblPr>
      <w:tblGrid>
        <w:gridCol w:w="3565"/>
        <w:gridCol w:w="1439"/>
        <w:gridCol w:w="1232"/>
        <w:gridCol w:w="1728"/>
        <w:gridCol w:w="1826"/>
      </w:tblGrid>
      <w:tr w:rsidR="00496EC1" w:rsidTr="00635678">
        <w:trPr>
          <w:trHeight w:val="722"/>
        </w:trPr>
        <w:tc>
          <w:tcPr>
            <w:tcW w:w="3565" w:type="dxa"/>
            <w:tcBorders>
              <w:top w:val="single" w:sz="4" w:space="0" w:color="000000"/>
              <w:left w:val="single" w:sz="4" w:space="0" w:color="000000"/>
              <w:bottom w:val="single" w:sz="4" w:space="0" w:color="000000"/>
              <w:right w:val="single" w:sz="4" w:space="0" w:color="000000"/>
            </w:tcBorders>
          </w:tcPr>
          <w:p w:rsidR="00496EC1" w:rsidRPr="00560AE9" w:rsidRDefault="00496EC1" w:rsidP="00496EC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Pr="00560AE9">
              <w:rPr>
                <w:rFonts w:ascii="Times New Roman" w:hAnsi="Times New Roman" w:cs="Times New Roman"/>
                <w:color w:val="000000" w:themeColor="text1"/>
                <w:sz w:val="24"/>
                <w:szCs w:val="24"/>
              </w:rPr>
              <w:t>траховой тариф по обязательному социальному страхованию от несчастных случаев на производстве и профессиональных заболеваний</w:t>
            </w:r>
          </w:p>
        </w:tc>
        <w:tc>
          <w:tcPr>
            <w:tcW w:w="1439" w:type="dxa"/>
            <w:tcBorders>
              <w:top w:val="single" w:sz="4" w:space="0" w:color="000000"/>
              <w:left w:val="single" w:sz="4" w:space="0" w:color="000000"/>
              <w:bottom w:val="single" w:sz="4" w:space="0" w:color="000000"/>
              <w:right w:val="single" w:sz="4" w:space="0" w:color="000000"/>
            </w:tcBorders>
          </w:tcPr>
          <w:p w:rsidR="00496EC1" w:rsidRPr="00560AE9" w:rsidRDefault="00496EC1" w:rsidP="00496EC1">
            <w:pPr>
              <w:jc w:val="both"/>
              <w:rPr>
                <w:rFonts w:ascii="Times New Roman" w:hAnsi="Times New Roman" w:cs="Times New Roman"/>
                <w:color w:val="000000" w:themeColor="text1"/>
                <w:sz w:val="24"/>
                <w:szCs w:val="24"/>
              </w:rPr>
            </w:pPr>
            <w:r w:rsidRPr="00560AE9">
              <w:rPr>
                <w:rFonts w:ascii="Times New Roman" w:hAnsi="Times New Roman" w:cs="Times New Roman"/>
                <w:color w:val="000000" w:themeColor="text1"/>
                <w:sz w:val="24"/>
                <w:szCs w:val="24"/>
              </w:rPr>
              <w:t>t</w:t>
            </w:r>
            <w:r w:rsidRPr="00560AE9">
              <w:rPr>
                <w:rFonts w:ascii="Times New Roman" w:hAnsi="Times New Roman" w:cs="Times New Roman"/>
                <w:color w:val="000000" w:themeColor="text1"/>
                <w:sz w:val="24"/>
                <w:szCs w:val="24"/>
                <w:vertAlign w:val="subscript"/>
              </w:rPr>
              <w:t>страх</w:t>
            </w:r>
          </w:p>
        </w:tc>
        <w:tc>
          <w:tcPr>
            <w:tcW w:w="1232" w:type="dxa"/>
            <w:tcBorders>
              <w:top w:val="single" w:sz="4" w:space="0" w:color="000000"/>
              <w:left w:val="single" w:sz="4" w:space="0" w:color="000000"/>
              <w:bottom w:val="single" w:sz="4" w:space="0" w:color="000000"/>
              <w:right w:val="single" w:sz="4" w:space="0" w:color="000000"/>
            </w:tcBorders>
          </w:tcPr>
          <w:p w:rsidR="00496EC1" w:rsidRPr="00560AE9" w:rsidRDefault="00496EC1" w:rsidP="00496EC1">
            <w:pPr>
              <w:jc w:val="both"/>
              <w:rPr>
                <w:rFonts w:ascii="Times New Roman" w:hAnsi="Times New Roman" w:cs="Times New Roman"/>
                <w:color w:val="000000" w:themeColor="text1"/>
                <w:sz w:val="24"/>
                <w:szCs w:val="24"/>
              </w:rPr>
            </w:pPr>
            <w:r w:rsidRPr="00560AE9">
              <w:rPr>
                <w:rFonts w:ascii="Times New Roman" w:hAnsi="Times New Roman" w:cs="Times New Roman"/>
                <w:color w:val="000000" w:themeColor="text1"/>
                <w:sz w:val="24"/>
                <w:szCs w:val="24"/>
              </w:rPr>
              <w:t>%</w:t>
            </w:r>
          </w:p>
        </w:tc>
        <w:tc>
          <w:tcPr>
            <w:tcW w:w="1728" w:type="dxa"/>
            <w:tcBorders>
              <w:top w:val="single" w:sz="4" w:space="0" w:color="000000"/>
              <w:left w:val="single" w:sz="4" w:space="0" w:color="000000"/>
              <w:bottom w:val="single" w:sz="4" w:space="0" w:color="000000"/>
              <w:right w:val="single" w:sz="4" w:space="0" w:color="000000"/>
            </w:tcBorders>
          </w:tcPr>
          <w:p w:rsidR="00496EC1" w:rsidRPr="00560AE9" w:rsidRDefault="00E544D2" w:rsidP="00496EC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7,4</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496EC1" w:rsidRPr="00560AE9" w:rsidRDefault="00635678" w:rsidP="00496EC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7,4</w:t>
            </w:r>
          </w:p>
        </w:tc>
      </w:tr>
      <w:tr w:rsidR="00496EC1" w:rsidTr="00B11C1D">
        <w:trPr>
          <w:trHeight w:val="567"/>
        </w:trPr>
        <w:tc>
          <w:tcPr>
            <w:tcW w:w="3565" w:type="dxa"/>
            <w:tcBorders>
              <w:top w:val="single" w:sz="4" w:space="0" w:color="000000"/>
              <w:left w:val="single" w:sz="4" w:space="0" w:color="000000"/>
              <w:bottom w:val="single" w:sz="4" w:space="0" w:color="000000"/>
              <w:right w:val="single" w:sz="4" w:space="0" w:color="000000"/>
            </w:tcBorders>
          </w:tcPr>
          <w:p w:rsidR="00496EC1" w:rsidRPr="00774A52" w:rsidRDefault="00496EC1" w:rsidP="00496EC1">
            <w:pPr>
              <w:jc w:val="both"/>
              <w:rPr>
                <w:rFonts w:ascii="Times New Roman" w:hAnsi="Times New Roman" w:cs="Times New Roman"/>
                <w:sz w:val="24"/>
                <w:szCs w:val="24"/>
              </w:rPr>
            </w:pPr>
            <w:r w:rsidRPr="00774A52">
              <w:rPr>
                <w:rFonts w:ascii="Times New Roman" w:hAnsi="Times New Roman" w:cs="Times New Roman"/>
                <w:sz w:val="24"/>
                <w:szCs w:val="24"/>
              </w:rPr>
              <w:t>Единовременные затраты Зед</w:t>
            </w:r>
          </w:p>
        </w:tc>
        <w:tc>
          <w:tcPr>
            <w:tcW w:w="1439" w:type="dxa"/>
            <w:tcBorders>
              <w:top w:val="single" w:sz="4" w:space="0" w:color="000000"/>
              <w:left w:val="single" w:sz="4" w:space="0" w:color="000000"/>
              <w:bottom w:val="single" w:sz="4" w:space="0" w:color="000000"/>
              <w:right w:val="single" w:sz="4" w:space="0" w:color="000000"/>
            </w:tcBorders>
          </w:tcPr>
          <w:p w:rsidR="00496EC1" w:rsidRPr="00774A52" w:rsidRDefault="00496EC1" w:rsidP="00496EC1">
            <w:pPr>
              <w:jc w:val="both"/>
              <w:rPr>
                <w:rFonts w:ascii="Times New Roman" w:hAnsi="Times New Roman" w:cs="Times New Roman"/>
                <w:sz w:val="24"/>
                <w:szCs w:val="24"/>
              </w:rPr>
            </w:pPr>
            <w:r w:rsidRPr="00774A52">
              <w:rPr>
                <w:rFonts w:ascii="Times New Roman" w:hAnsi="Times New Roman" w:cs="Times New Roman"/>
                <w:sz w:val="24"/>
                <w:szCs w:val="24"/>
              </w:rPr>
              <w:t>-</w:t>
            </w:r>
          </w:p>
        </w:tc>
        <w:tc>
          <w:tcPr>
            <w:tcW w:w="1232" w:type="dxa"/>
            <w:tcBorders>
              <w:top w:val="single" w:sz="4" w:space="0" w:color="000000"/>
              <w:left w:val="single" w:sz="4" w:space="0" w:color="000000"/>
              <w:bottom w:val="single" w:sz="4" w:space="0" w:color="000000"/>
              <w:right w:val="single" w:sz="4" w:space="0" w:color="000000"/>
            </w:tcBorders>
          </w:tcPr>
          <w:p w:rsidR="00496EC1" w:rsidRPr="00774A52" w:rsidRDefault="00496EC1" w:rsidP="00496EC1">
            <w:pPr>
              <w:jc w:val="both"/>
              <w:rPr>
                <w:rFonts w:ascii="Times New Roman" w:hAnsi="Times New Roman" w:cs="Times New Roman"/>
                <w:sz w:val="24"/>
                <w:szCs w:val="24"/>
              </w:rPr>
            </w:pPr>
            <w:r w:rsidRPr="00774A52">
              <w:rPr>
                <w:rFonts w:ascii="Times New Roman" w:hAnsi="Times New Roman" w:cs="Times New Roman"/>
                <w:sz w:val="24"/>
                <w:szCs w:val="24"/>
              </w:rPr>
              <w:t>Руб.</w:t>
            </w:r>
          </w:p>
        </w:tc>
        <w:tc>
          <w:tcPr>
            <w:tcW w:w="1728" w:type="dxa"/>
            <w:tcBorders>
              <w:top w:val="single" w:sz="4" w:space="0" w:color="000000"/>
              <w:left w:val="single" w:sz="4" w:space="0" w:color="000000"/>
              <w:bottom w:val="single" w:sz="4" w:space="0" w:color="000000"/>
              <w:right w:val="single" w:sz="4" w:space="0" w:color="000000"/>
            </w:tcBorders>
          </w:tcPr>
          <w:p w:rsidR="00496EC1" w:rsidRPr="00774A52" w:rsidRDefault="00496EC1" w:rsidP="00496EC1">
            <w:pPr>
              <w:jc w:val="both"/>
              <w:rPr>
                <w:rFonts w:ascii="Times New Roman" w:hAnsi="Times New Roman" w:cs="Times New Roman"/>
                <w:sz w:val="24"/>
                <w:szCs w:val="24"/>
              </w:rPr>
            </w:pPr>
          </w:p>
        </w:tc>
        <w:tc>
          <w:tcPr>
            <w:tcW w:w="1826" w:type="dxa"/>
            <w:tcBorders>
              <w:top w:val="single" w:sz="4" w:space="0" w:color="000000"/>
              <w:left w:val="single" w:sz="4" w:space="0" w:color="000000"/>
              <w:bottom w:val="single" w:sz="4" w:space="0" w:color="000000"/>
              <w:right w:val="single" w:sz="4" w:space="0" w:color="000000"/>
            </w:tcBorders>
          </w:tcPr>
          <w:p w:rsidR="00496EC1" w:rsidRPr="00774A52" w:rsidRDefault="00496EC1" w:rsidP="00496EC1">
            <w:pPr>
              <w:jc w:val="both"/>
              <w:rPr>
                <w:rFonts w:ascii="Times New Roman" w:hAnsi="Times New Roman" w:cs="Times New Roman"/>
                <w:sz w:val="24"/>
                <w:szCs w:val="24"/>
              </w:rPr>
            </w:pPr>
            <w:r>
              <w:rPr>
                <w:rFonts w:ascii="Times New Roman" w:hAnsi="Times New Roman" w:cs="Times New Roman"/>
                <w:sz w:val="24"/>
                <w:szCs w:val="24"/>
              </w:rPr>
              <w:t>300000</w:t>
            </w:r>
          </w:p>
        </w:tc>
      </w:tr>
    </w:tbl>
    <w:p w:rsidR="00C872D4" w:rsidRDefault="00C872D4" w:rsidP="00E278EA">
      <w:pPr>
        <w:spacing w:after="0" w:line="360" w:lineRule="auto"/>
        <w:ind w:firstLine="709"/>
        <w:jc w:val="both"/>
        <w:rPr>
          <w:rFonts w:ascii="Times New Roman" w:hAnsi="Times New Roman" w:cs="Times New Roman"/>
          <w:sz w:val="28"/>
          <w:szCs w:val="28"/>
        </w:rPr>
      </w:pPr>
    </w:p>
    <w:p w:rsidR="00970841" w:rsidRPr="00206D59" w:rsidRDefault="00970841" w:rsidP="00970841">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r w:rsidRPr="00206D59">
        <w:rPr>
          <w:rFonts w:ascii="Times New Roman" w:hAnsi="Times New Roman" w:cs="Times New Roman"/>
          <w:sz w:val="28"/>
          <w:szCs w:val="28"/>
        </w:rPr>
        <w:t xml:space="preserve">Социальная эффективность мероприятий по улучшению условий и охраны труда </w:t>
      </w:r>
    </w:p>
    <w:p w:rsidR="00970841" w:rsidRDefault="00970841" w:rsidP="00970841">
      <w:pPr>
        <w:tabs>
          <w:tab w:val="center" w:pos="1502"/>
          <w:tab w:val="center" w:pos="2073"/>
          <w:tab w:val="center" w:pos="3073"/>
          <w:tab w:val="center" w:pos="4442"/>
          <w:tab w:val="center" w:pos="5657"/>
          <w:tab w:val="center" w:pos="7148"/>
          <w:tab w:val="right" w:pos="9704"/>
        </w:tabs>
        <w:spacing w:after="0" w:line="360" w:lineRule="auto"/>
        <w:ind w:firstLine="724"/>
        <w:rPr>
          <w:rFonts w:ascii="Times New Roman" w:hAnsi="Times New Roman" w:cs="Times New Roman"/>
          <w:sz w:val="28"/>
          <w:szCs w:val="28"/>
        </w:rPr>
      </w:pPr>
      <w:r w:rsidRPr="004F1E5C">
        <w:rPr>
          <w:rFonts w:ascii="Times New Roman" w:hAnsi="Times New Roman" w:cs="Times New Roman"/>
          <w:sz w:val="28"/>
          <w:szCs w:val="28"/>
        </w:rPr>
        <w:t>Изменение коэффициента частоты травматизма (∆Кч):</w:t>
      </w:r>
    </w:p>
    <w:p w:rsidR="008E7FC2" w:rsidRPr="004F1E5C" w:rsidRDefault="008E7FC2" w:rsidP="00970841">
      <w:pPr>
        <w:tabs>
          <w:tab w:val="center" w:pos="1502"/>
          <w:tab w:val="center" w:pos="2073"/>
          <w:tab w:val="center" w:pos="3073"/>
          <w:tab w:val="center" w:pos="4442"/>
          <w:tab w:val="center" w:pos="5657"/>
          <w:tab w:val="center" w:pos="7148"/>
          <w:tab w:val="right" w:pos="9704"/>
        </w:tabs>
        <w:spacing w:after="0" w:line="360" w:lineRule="auto"/>
        <w:ind w:firstLine="724"/>
        <w:rPr>
          <w:rFonts w:ascii="Times New Roman" w:hAnsi="Times New Roman" w:cs="Times New Roman"/>
          <w:sz w:val="28"/>
          <w:szCs w:val="28"/>
        </w:rPr>
      </w:pPr>
    </w:p>
    <w:p w:rsidR="00970841" w:rsidRPr="004F1E5C" w:rsidRDefault="00970841" w:rsidP="00970841">
      <w:pPr>
        <w:pStyle w:val="af"/>
      </w:pPr>
      <w:r w:rsidRPr="004F1E5C">
        <w:tab/>
      </w:r>
      <m:oMath>
        <m:r>
          <m:rPr>
            <m:sty m:val="p"/>
          </m:rPr>
          <w:rPr>
            <w:rFonts w:ascii="Cambria Math" w:hAnsi="Cambria Math"/>
          </w:rPr>
          <m:t>∆</m:t>
        </m:r>
        <m:sSub>
          <m:sSubPr>
            <m:ctrlPr>
              <w:rPr>
                <w:rFonts w:ascii="Cambria Math" w:hAnsi="Cambria Math"/>
                <w:lang w:val="en-US"/>
              </w:rPr>
            </m:ctrlPr>
          </m:sSubPr>
          <m:e>
            <m:r>
              <w:rPr>
                <w:rFonts w:ascii="Cambria Math" w:hAnsi="Cambria Math"/>
                <w:lang w:val="en-US"/>
              </w:rPr>
              <m:t>K</m:t>
            </m:r>
          </m:e>
          <m:sub>
            <m:r>
              <m:rPr>
                <m:sty m:val="p"/>
              </m:rPr>
              <w:rPr>
                <w:rFonts w:ascii="Cambria Math" w:hAnsi="Cambria Math"/>
              </w:rPr>
              <m:t>ч</m:t>
            </m:r>
          </m:sub>
        </m:sSub>
        <m:r>
          <m:rPr>
            <m:sty m:val="p"/>
          </m:rPr>
          <w:rPr>
            <w:rFonts w:ascii="Cambria Math" w:hAnsi="Cambria Math"/>
          </w:rPr>
          <m:t>=100-</m:t>
        </m:r>
        <m:f>
          <m:fPr>
            <m:ctrlPr>
              <w:rPr>
                <w:rFonts w:ascii="Cambria Math" w:hAnsi="Cambria Math"/>
                <w:lang w:val="en-US"/>
              </w:rPr>
            </m:ctrlPr>
          </m:fPr>
          <m:num>
            <m:sSubSup>
              <m:sSubSupPr>
                <m:ctrlPr>
                  <w:rPr>
                    <w:rFonts w:ascii="Cambria Math" w:hAnsi="Cambria Math"/>
                    <w:lang w:val="en-US"/>
                  </w:rPr>
                </m:ctrlPr>
              </m:sSubSupPr>
              <m:e>
                <m:r>
                  <w:rPr>
                    <w:rFonts w:ascii="Cambria Math" w:hAnsi="Cambria Math"/>
                    <w:lang w:val="en-US"/>
                  </w:rPr>
                  <m:t>K</m:t>
                </m:r>
              </m:e>
              <m:sub>
                <m:r>
                  <m:rPr>
                    <m:sty m:val="p"/>
                  </m:rPr>
                  <w:rPr>
                    <w:rFonts w:ascii="Cambria Math" w:hAnsi="Cambria Math"/>
                  </w:rPr>
                  <m:t>ч</m:t>
                </m:r>
              </m:sub>
              <m:sup>
                <m:r>
                  <m:rPr>
                    <m:sty m:val="p"/>
                  </m:rPr>
                  <w:rPr>
                    <w:rFonts w:ascii="Cambria Math" w:hAnsi="Cambria Math"/>
                  </w:rPr>
                  <m:t>п</m:t>
                </m:r>
              </m:sup>
            </m:sSubSup>
          </m:num>
          <m:den>
            <m:sSubSup>
              <m:sSubSupPr>
                <m:ctrlPr>
                  <w:rPr>
                    <w:rFonts w:ascii="Cambria Math" w:hAnsi="Cambria Math"/>
                    <w:lang w:val="en-US"/>
                  </w:rPr>
                </m:ctrlPr>
              </m:sSubSupPr>
              <m:e>
                <m:r>
                  <w:rPr>
                    <w:rFonts w:ascii="Cambria Math" w:hAnsi="Cambria Math"/>
                    <w:lang w:val="en-US"/>
                  </w:rPr>
                  <m:t>K</m:t>
                </m:r>
              </m:e>
              <m:sub>
                <m:r>
                  <m:rPr>
                    <m:sty m:val="p"/>
                  </m:rPr>
                  <w:rPr>
                    <w:rFonts w:ascii="Cambria Math" w:hAnsi="Cambria Math"/>
                  </w:rPr>
                  <m:t>ч</m:t>
                </m:r>
              </m:sub>
              <m:sup>
                <m:r>
                  <m:rPr>
                    <m:sty m:val="p"/>
                  </m:rPr>
                  <w:rPr>
                    <w:rFonts w:ascii="Cambria Math" w:hAnsi="Cambria Math"/>
                  </w:rPr>
                  <m:t>б</m:t>
                </m:r>
              </m:sup>
            </m:sSubSup>
          </m:den>
        </m:f>
        <m:r>
          <m:rPr>
            <m:sty m:val="p"/>
          </m:rPr>
          <w:rPr>
            <w:rFonts w:ascii="Cambria Math" w:hAnsi="Cambria Math"/>
          </w:rPr>
          <m:t>×100</m:t>
        </m:r>
      </m:oMath>
      <w:r w:rsidR="00175760">
        <w:t>,</w:t>
      </w:r>
      <w:r w:rsidR="00175760">
        <w:tab/>
        <w:t>(</w:t>
      </w:r>
      <w:r w:rsidR="0038459A">
        <w:t>22</w:t>
      </w:r>
      <w:r w:rsidRPr="004F1E5C">
        <w:t>)</w:t>
      </w:r>
    </w:p>
    <w:p w:rsidR="00970841" w:rsidRPr="004F1E5C" w:rsidRDefault="00970841" w:rsidP="00970841">
      <w:pPr>
        <w:pStyle w:val="af"/>
      </w:pPr>
      <w:r w:rsidRPr="004F1E5C">
        <w:tab/>
      </w:r>
      <m:oMath>
        <m:sSub>
          <m:sSubPr>
            <m:ctrlPr>
              <w:rPr>
                <w:rFonts w:ascii="Cambria Math" w:hAnsi="Cambria Math"/>
                <w:lang w:val="en-US"/>
              </w:rPr>
            </m:ctrlPr>
          </m:sSubPr>
          <m:e>
            <m:r>
              <m:rPr>
                <m:sty m:val="p"/>
              </m:rPr>
              <w:rPr>
                <w:rFonts w:ascii="Cambria Math" w:hAnsi="Cambria Math"/>
              </w:rPr>
              <m:t>∆</m:t>
            </m:r>
            <m:r>
              <w:rPr>
                <w:rFonts w:ascii="Cambria Math" w:hAnsi="Cambria Math"/>
                <w:lang w:val="en-US"/>
              </w:rPr>
              <m:t>K</m:t>
            </m:r>
          </m:e>
          <m:sub>
            <m:r>
              <m:rPr>
                <m:sty m:val="p"/>
              </m:rPr>
              <w:rPr>
                <w:rFonts w:ascii="Cambria Math" w:hAnsi="Cambria Math"/>
              </w:rPr>
              <m:t>ч</m:t>
            </m:r>
          </m:sub>
        </m:sSub>
        <m:r>
          <m:rPr>
            <m:sty m:val="p"/>
          </m:rPr>
          <w:rPr>
            <w:rFonts w:ascii="Cambria Math" w:hAnsi="Cambria Math"/>
          </w:rPr>
          <m:t>=100-</m:t>
        </m:r>
        <m:f>
          <m:fPr>
            <m:ctrlPr>
              <w:rPr>
                <w:rFonts w:ascii="Cambria Math" w:hAnsi="Cambria Math"/>
                <w:lang w:val="en-US"/>
              </w:rPr>
            </m:ctrlPr>
          </m:fPr>
          <m:num>
            <m:r>
              <m:rPr>
                <m:sty m:val="p"/>
              </m:rPr>
              <w:rPr>
                <w:rFonts w:ascii="Cambria Math" w:hAnsi="Cambria Math"/>
              </w:rPr>
              <m:t>0</m:t>
            </m:r>
          </m:num>
          <m:den>
            <m:r>
              <m:rPr>
                <m:sty m:val="p"/>
              </m:rPr>
              <w:rPr>
                <w:rFonts w:ascii="Cambria Math" w:hAnsi="Cambria Math"/>
              </w:rPr>
              <m:t>2</m:t>
            </m:r>
          </m:den>
        </m:f>
        <m:r>
          <m:rPr>
            <m:sty m:val="p"/>
          </m:rPr>
          <w:rPr>
            <w:rFonts w:ascii="Cambria Math" w:hAnsi="Cambria Math"/>
          </w:rPr>
          <m:t>×100=100</m:t>
        </m:r>
      </m:oMath>
      <w:r w:rsidR="00175760">
        <w:t>,</w:t>
      </w:r>
      <w:r w:rsidR="00175760">
        <w:tab/>
        <w:t>(</w:t>
      </w:r>
      <w:r w:rsidR="0038459A">
        <w:t>23</w:t>
      </w:r>
      <w:r w:rsidRPr="004F1E5C">
        <w:t>)</w:t>
      </w:r>
    </w:p>
    <w:p w:rsidR="00970841" w:rsidRPr="004F1E5C" w:rsidRDefault="00970841" w:rsidP="0035433A">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r w:rsidRPr="004F1E5C">
        <w:rPr>
          <w:rFonts w:ascii="Times New Roman" w:hAnsi="Times New Roman" w:cs="Times New Roman"/>
          <w:sz w:val="28"/>
          <w:szCs w:val="28"/>
        </w:rPr>
        <w:t>где К</w:t>
      </w:r>
      <w:r w:rsidRPr="004F1E5C">
        <w:rPr>
          <w:rFonts w:ascii="Times New Roman" w:hAnsi="Times New Roman" w:cs="Times New Roman"/>
          <w:sz w:val="28"/>
          <w:szCs w:val="28"/>
          <w:vertAlign w:val="superscript"/>
        </w:rPr>
        <w:t>б</w:t>
      </w:r>
      <w:r w:rsidRPr="004F1E5C">
        <w:rPr>
          <w:rFonts w:ascii="Times New Roman" w:hAnsi="Times New Roman" w:cs="Times New Roman"/>
          <w:sz w:val="28"/>
          <w:szCs w:val="28"/>
          <w:vertAlign w:val="subscript"/>
        </w:rPr>
        <w:t>ч</w:t>
      </w:r>
      <w:r w:rsidRPr="004F1E5C">
        <w:rPr>
          <w:rFonts w:ascii="Times New Roman" w:hAnsi="Times New Roman" w:cs="Times New Roman"/>
          <w:sz w:val="28"/>
          <w:szCs w:val="28"/>
        </w:rPr>
        <w:t xml:space="preserve"> – коэффициент частоты травматизма до проведения трудо-охранных мероприятий;</w:t>
      </w:r>
    </w:p>
    <w:p w:rsidR="00970841" w:rsidRPr="004F1E5C" w:rsidRDefault="00970841" w:rsidP="0035433A">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r w:rsidRPr="004F1E5C">
        <w:rPr>
          <w:rFonts w:ascii="Times New Roman" w:hAnsi="Times New Roman" w:cs="Times New Roman"/>
          <w:sz w:val="28"/>
          <w:szCs w:val="28"/>
        </w:rPr>
        <w:t>К</w:t>
      </w:r>
      <w:r w:rsidRPr="004F1E5C">
        <w:rPr>
          <w:rFonts w:ascii="Times New Roman" w:hAnsi="Times New Roman" w:cs="Times New Roman"/>
          <w:sz w:val="28"/>
          <w:szCs w:val="28"/>
          <w:vertAlign w:val="superscript"/>
        </w:rPr>
        <w:t>п</w:t>
      </w:r>
      <w:r w:rsidRPr="004F1E5C">
        <w:rPr>
          <w:rFonts w:ascii="Times New Roman" w:hAnsi="Times New Roman" w:cs="Times New Roman"/>
          <w:sz w:val="28"/>
          <w:szCs w:val="28"/>
          <w:vertAlign w:val="subscript"/>
        </w:rPr>
        <w:t>ч</w:t>
      </w:r>
      <w:r w:rsidRPr="004F1E5C">
        <w:rPr>
          <w:rFonts w:ascii="Times New Roman" w:hAnsi="Times New Roman" w:cs="Times New Roman"/>
          <w:sz w:val="28"/>
          <w:szCs w:val="28"/>
        </w:rPr>
        <w:t xml:space="preserve"> – коэффициент частоты травматизма после проведения трудо</w:t>
      </w:r>
      <w:r w:rsidR="006B0E73">
        <w:rPr>
          <w:rFonts w:ascii="Times New Roman" w:hAnsi="Times New Roman" w:cs="Times New Roman"/>
          <w:sz w:val="28"/>
          <w:szCs w:val="28"/>
        </w:rPr>
        <w:t>-</w:t>
      </w:r>
      <w:r w:rsidRPr="004F1E5C">
        <w:rPr>
          <w:rFonts w:ascii="Times New Roman" w:hAnsi="Times New Roman" w:cs="Times New Roman"/>
          <w:sz w:val="28"/>
          <w:szCs w:val="28"/>
        </w:rPr>
        <w:t>охранных мероприятий.</w:t>
      </w:r>
    </w:p>
    <w:p w:rsidR="00970841" w:rsidRPr="004F1E5C" w:rsidRDefault="00970841" w:rsidP="0035433A">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p>
    <w:p w:rsidR="00970841" w:rsidRDefault="00970841" w:rsidP="0035433A">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r w:rsidRPr="004F1E5C">
        <w:rPr>
          <w:rFonts w:ascii="Times New Roman" w:hAnsi="Times New Roman" w:cs="Times New Roman"/>
          <w:sz w:val="28"/>
          <w:szCs w:val="28"/>
        </w:rPr>
        <w:t>Коэффициент частоты травматизма определяется по формуле:</w:t>
      </w:r>
    </w:p>
    <w:p w:rsidR="008E7FC2" w:rsidRPr="004F1E5C" w:rsidRDefault="008E7FC2" w:rsidP="0035433A">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p>
    <w:p w:rsidR="00970841" w:rsidRPr="004F1E5C" w:rsidRDefault="00970841" w:rsidP="00970841">
      <w:pPr>
        <w:pStyle w:val="af"/>
      </w:pPr>
      <w:r w:rsidRPr="004F1E5C">
        <w:tab/>
      </w:r>
      <m:oMath>
        <m:sSub>
          <m:sSubPr>
            <m:ctrlPr>
              <w:rPr>
                <w:rFonts w:ascii="Cambria Math" w:hAnsi="Cambria Math"/>
              </w:rPr>
            </m:ctrlPr>
          </m:sSubPr>
          <m:e>
            <m:r>
              <w:rPr>
                <w:rFonts w:ascii="Cambria Math" w:hAnsi="Cambria Math"/>
                <w:lang w:val="en-US"/>
              </w:rPr>
              <m:t>K</m:t>
            </m:r>
          </m:e>
          <m:sub>
            <m:r>
              <m:rPr>
                <m:sty m:val="p"/>
              </m:rPr>
              <w:rPr>
                <w:rFonts w:ascii="Cambria Math" w:hAnsi="Cambria Math"/>
              </w:rPr>
              <m:t>ч</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Ч</m:t>
                </m:r>
              </m:e>
              <m:sub>
                <m:r>
                  <m:rPr>
                    <m:sty m:val="p"/>
                  </m:rPr>
                  <w:rPr>
                    <w:rFonts w:ascii="Cambria Math" w:hAnsi="Cambria Math"/>
                  </w:rPr>
                  <m:t>нс</m:t>
                </m:r>
              </m:sub>
            </m:sSub>
            <m:r>
              <m:rPr>
                <m:sty m:val="p"/>
              </m:rPr>
              <w:rPr>
                <w:rFonts w:ascii="Cambria Math" w:hAnsi="Cambria Math"/>
              </w:rPr>
              <m:t>×1000</m:t>
            </m:r>
          </m:num>
          <m:den>
            <m:r>
              <m:rPr>
                <m:sty m:val="p"/>
              </m:rPr>
              <w:rPr>
                <w:rFonts w:ascii="Cambria Math" w:hAnsi="Cambria Math"/>
              </w:rPr>
              <m:t>ССЧ</m:t>
            </m:r>
          </m:den>
        </m:f>
      </m:oMath>
      <w:r w:rsidR="007B14BA">
        <w:t>,</w:t>
      </w:r>
      <w:r w:rsidR="007B14BA">
        <w:tab/>
        <w:t>(</w:t>
      </w:r>
      <w:r w:rsidR="0038459A">
        <w:t>24</w:t>
      </w:r>
      <w:r w:rsidRPr="004F1E5C">
        <w:t>)</w:t>
      </w:r>
    </w:p>
    <w:p w:rsidR="00970841" w:rsidRPr="004F1E5C" w:rsidRDefault="00970841" w:rsidP="00970841">
      <w:pPr>
        <w:pStyle w:val="af"/>
      </w:pPr>
      <w:r w:rsidRPr="004F1E5C">
        <w:tab/>
      </w:r>
      <m:oMath>
        <m:sSub>
          <m:sSubPr>
            <m:ctrlPr>
              <w:rPr>
                <w:rFonts w:ascii="Cambria Math" w:hAnsi="Cambria Math"/>
              </w:rPr>
            </m:ctrlPr>
          </m:sSubPr>
          <m:e>
            <m:r>
              <w:rPr>
                <w:rFonts w:ascii="Cambria Math" w:hAnsi="Cambria Math"/>
                <w:lang w:val="en-US"/>
              </w:rPr>
              <m:t>K</m:t>
            </m:r>
          </m:e>
          <m:sub>
            <m:r>
              <m:rPr>
                <m:sty m:val="p"/>
              </m:rPr>
              <w:rPr>
                <w:rFonts w:ascii="Cambria Math" w:hAnsi="Cambria Math"/>
              </w:rPr>
              <m:t>ч</m:t>
            </m:r>
          </m:sub>
        </m:sSub>
        <m:r>
          <m:rPr>
            <m:sty m:val="p"/>
          </m:rPr>
          <w:rPr>
            <w:rFonts w:ascii="Cambria Math" w:hAnsi="Cambria Math"/>
          </w:rPr>
          <m:t>б=</m:t>
        </m:r>
        <m:f>
          <m:fPr>
            <m:ctrlPr>
              <w:rPr>
                <w:rFonts w:ascii="Cambria Math" w:hAnsi="Cambria Math"/>
              </w:rPr>
            </m:ctrlPr>
          </m:fPr>
          <m:num>
            <m:sSub>
              <m:sSubPr>
                <m:ctrlPr>
                  <w:rPr>
                    <w:rFonts w:ascii="Cambria Math" w:hAnsi="Cambria Math"/>
                  </w:rPr>
                </m:ctrlPr>
              </m:sSubPr>
              <m:e>
                <m:r>
                  <m:rPr>
                    <m:sty m:val="p"/>
                  </m:rPr>
                  <w:rPr>
                    <w:rFonts w:ascii="Cambria Math" w:hAnsi="Cambria Math"/>
                  </w:rPr>
                  <m:t>Ч</m:t>
                </m:r>
              </m:e>
              <m:sub>
                <m:r>
                  <m:rPr>
                    <m:sty m:val="p"/>
                  </m:rPr>
                  <w:rPr>
                    <w:rFonts w:ascii="Cambria Math" w:hAnsi="Cambria Math"/>
                  </w:rPr>
                  <m:t>нс</m:t>
                </m:r>
              </m:sub>
            </m:sSub>
            <m:r>
              <m:rPr>
                <m:sty m:val="p"/>
              </m:rPr>
              <w:rPr>
                <w:rFonts w:ascii="Cambria Math" w:hAnsi="Cambria Math"/>
              </w:rPr>
              <m:t>б×1000</m:t>
            </m:r>
          </m:num>
          <m:den>
            <m:r>
              <m:rPr>
                <m:sty m:val="p"/>
              </m:rPr>
              <w:rPr>
                <w:rFonts w:ascii="Cambria Math" w:hAnsi="Cambria Math"/>
              </w:rPr>
              <m:t>ССЧб</m:t>
            </m:r>
          </m:den>
        </m:f>
        <m:r>
          <m:rPr>
            <m:sty m:val="p"/>
          </m:rPr>
          <w:rPr>
            <w:rFonts w:ascii="Cambria Math" w:hAnsi="Cambria Math"/>
          </w:rPr>
          <m:t>=</m:t>
        </m:r>
        <m:f>
          <m:fPr>
            <m:ctrlPr>
              <w:rPr>
                <w:rFonts w:ascii="Cambria Math" w:hAnsi="Cambria Math"/>
              </w:rPr>
            </m:ctrlPr>
          </m:fPr>
          <m:num>
            <m:r>
              <m:rPr>
                <m:sty m:val="p"/>
              </m:rPr>
              <w:rPr>
                <w:rFonts w:ascii="Cambria Math" w:hAnsi="Cambria Math"/>
              </w:rPr>
              <m:t>5×1000</m:t>
            </m:r>
          </m:num>
          <m:den>
            <m:r>
              <w:rPr>
                <w:rFonts w:ascii="Cambria Math" w:hAnsi="Cambria Math"/>
              </w:rPr>
              <m:t>2500</m:t>
            </m:r>
          </m:den>
        </m:f>
        <m:r>
          <m:rPr>
            <m:sty m:val="p"/>
          </m:rPr>
          <w:rPr>
            <w:rFonts w:ascii="Cambria Math" w:hAnsi="Cambria Math"/>
          </w:rPr>
          <m:t>=2</m:t>
        </m:r>
      </m:oMath>
      <w:r w:rsidR="007B14BA">
        <w:t>,</w:t>
      </w:r>
      <w:r w:rsidR="007B14BA">
        <w:tab/>
        <w:t>(</w:t>
      </w:r>
      <w:r w:rsidR="0038459A">
        <w:t>25</w:t>
      </w:r>
      <w:r w:rsidRPr="004F1E5C">
        <w:t>)</w:t>
      </w:r>
    </w:p>
    <w:p w:rsidR="00970841" w:rsidRPr="004F1E5C" w:rsidRDefault="00970841" w:rsidP="00970841">
      <w:pPr>
        <w:pStyle w:val="af"/>
      </w:pPr>
      <w:r w:rsidRPr="004F1E5C">
        <w:tab/>
      </w:r>
      <m:oMath>
        <m:sSub>
          <m:sSubPr>
            <m:ctrlPr>
              <w:rPr>
                <w:rFonts w:ascii="Cambria Math" w:hAnsi="Cambria Math"/>
              </w:rPr>
            </m:ctrlPr>
          </m:sSubPr>
          <m:e>
            <m:r>
              <w:rPr>
                <w:rFonts w:ascii="Cambria Math" w:hAnsi="Cambria Math"/>
                <w:lang w:val="en-US"/>
              </w:rPr>
              <m:t>K</m:t>
            </m:r>
          </m:e>
          <m:sub>
            <m:r>
              <m:rPr>
                <m:sty m:val="p"/>
              </m:rPr>
              <w:rPr>
                <w:rFonts w:ascii="Cambria Math" w:hAnsi="Cambria Math"/>
              </w:rPr>
              <m:t>ч</m:t>
            </m:r>
          </m:sub>
        </m:sSub>
        <m:r>
          <w:rPr>
            <w:rFonts w:ascii="Cambria Math" w:hAnsi="Cambria Math"/>
            <w:lang w:val="en-US"/>
          </w:rPr>
          <m:t>n</m:t>
        </m:r>
        <m:r>
          <m:rPr>
            <m:sty m:val="p"/>
          </m:rPr>
          <w:rPr>
            <w:rFonts w:ascii="Cambria Math" w:hAnsi="Cambria Math"/>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rPr>
                  <m:t>Ч</m:t>
                </m:r>
              </m:e>
              <m:sub>
                <m:r>
                  <m:rPr>
                    <m:sty m:val="p"/>
                  </m:rPr>
                  <w:rPr>
                    <w:rFonts w:ascii="Cambria Math" w:hAnsi="Cambria Math"/>
                  </w:rPr>
                  <m:t>нс</m:t>
                </m:r>
              </m:sub>
            </m:sSub>
            <m:r>
              <w:rPr>
                <w:rFonts w:ascii="Cambria Math" w:hAnsi="Cambria Math"/>
                <w:lang w:val="en-US"/>
              </w:rPr>
              <m:t>n</m:t>
            </m:r>
            <m:r>
              <m:rPr>
                <m:sty m:val="p"/>
              </m:rPr>
              <w:rPr>
                <w:rFonts w:ascii="Cambria Math" w:hAnsi="Cambria Math"/>
              </w:rPr>
              <m:t>×1000</m:t>
            </m:r>
          </m:num>
          <m:den>
            <m:r>
              <m:rPr>
                <m:sty m:val="p"/>
              </m:rPr>
              <w:rPr>
                <w:rFonts w:ascii="Cambria Math" w:hAnsi="Cambria Math"/>
              </w:rPr>
              <m:t>ССЧ</m:t>
            </m:r>
            <m:r>
              <w:rPr>
                <w:rFonts w:ascii="Cambria Math" w:hAnsi="Cambria Math"/>
                <w:lang w:val="en-US"/>
              </w:rPr>
              <m:t>n</m:t>
            </m:r>
          </m:den>
        </m:f>
        <m:r>
          <m:rPr>
            <m:sty m:val="p"/>
          </m:rPr>
          <w:rPr>
            <w:rFonts w:ascii="Cambria Math" w:hAnsi="Cambria Math"/>
          </w:rPr>
          <m:t>=</m:t>
        </m:r>
        <m:f>
          <m:fPr>
            <m:ctrlPr>
              <w:rPr>
                <w:rFonts w:ascii="Cambria Math" w:hAnsi="Cambria Math"/>
                <w:lang w:val="en-US"/>
              </w:rPr>
            </m:ctrlPr>
          </m:fPr>
          <m:num>
            <m:r>
              <m:rPr>
                <m:sty m:val="p"/>
              </m:rPr>
              <w:rPr>
                <w:rFonts w:ascii="Cambria Math" w:hAnsi="Cambria Math"/>
              </w:rPr>
              <m:t>0×1000</m:t>
            </m:r>
          </m:num>
          <m:den>
            <m:r>
              <m:rPr>
                <m:sty m:val="p"/>
              </m:rPr>
              <w:rPr>
                <w:rFonts w:ascii="Cambria Math" w:hAnsi="Cambria Math"/>
              </w:rPr>
              <m:t>2500</m:t>
            </m:r>
          </m:den>
        </m:f>
        <m:r>
          <m:rPr>
            <m:sty m:val="p"/>
          </m:rPr>
          <w:rPr>
            <w:rFonts w:ascii="Cambria Math" w:hAnsi="Cambria Math"/>
          </w:rPr>
          <m:t>=0</m:t>
        </m:r>
      </m:oMath>
      <w:r w:rsidR="0038459A">
        <w:t>,</w:t>
      </w:r>
      <w:r w:rsidR="0038459A">
        <w:tab/>
        <w:t>(26</w:t>
      </w:r>
      <w:r w:rsidRPr="004F1E5C">
        <w:t>)</w:t>
      </w:r>
    </w:p>
    <w:p w:rsidR="00970841" w:rsidRPr="004F1E5C" w:rsidRDefault="00970841" w:rsidP="00100B88">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r w:rsidRPr="004F1E5C">
        <w:rPr>
          <w:rFonts w:ascii="Times New Roman" w:hAnsi="Times New Roman" w:cs="Times New Roman"/>
          <w:sz w:val="28"/>
          <w:szCs w:val="28"/>
        </w:rPr>
        <w:t>где Ч</w:t>
      </w:r>
      <w:r w:rsidRPr="004F1E5C">
        <w:rPr>
          <w:rFonts w:ascii="Times New Roman" w:hAnsi="Times New Roman" w:cs="Times New Roman"/>
          <w:sz w:val="28"/>
          <w:szCs w:val="28"/>
          <w:vertAlign w:val="subscript"/>
        </w:rPr>
        <w:t>нс</w:t>
      </w:r>
      <w:r w:rsidRPr="004F1E5C">
        <w:rPr>
          <w:rFonts w:ascii="Times New Roman" w:hAnsi="Times New Roman" w:cs="Times New Roman"/>
          <w:sz w:val="28"/>
          <w:szCs w:val="28"/>
        </w:rPr>
        <w:t xml:space="preserve"> – число пострадавших от несчастных случаев на производстве;</w:t>
      </w:r>
    </w:p>
    <w:p w:rsidR="00100B88" w:rsidRDefault="00100B88" w:rsidP="00100B88">
      <w:pPr>
        <w:pStyle w:val="a3"/>
        <w:spacing w:after="0" w:line="360" w:lineRule="auto"/>
        <w:ind w:left="0" w:firstLine="709"/>
        <w:jc w:val="both"/>
        <w:rPr>
          <w:rFonts w:ascii="Times New Roman" w:hAnsi="Times New Roman" w:cs="Times New Roman"/>
          <w:sz w:val="28"/>
          <w:szCs w:val="28"/>
        </w:rPr>
      </w:pPr>
    </w:p>
    <w:p w:rsidR="00970841" w:rsidRPr="00CF2660" w:rsidRDefault="00970841" w:rsidP="00100B88">
      <w:pPr>
        <w:pStyle w:val="a3"/>
        <w:spacing w:after="0" w:line="360" w:lineRule="auto"/>
        <w:ind w:left="0" w:firstLine="709"/>
        <w:jc w:val="both"/>
        <w:rPr>
          <w:rFonts w:ascii="Times New Roman" w:hAnsi="Times New Roman" w:cs="Times New Roman"/>
          <w:sz w:val="28"/>
          <w:szCs w:val="28"/>
        </w:rPr>
      </w:pPr>
      <w:r w:rsidRPr="00CF2660">
        <w:rPr>
          <w:rFonts w:ascii="Times New Roman" w:hAnsi="Times New Roman" w:cs="Times New Roman"/>
          <w:sz w:val="28"/>
          <w:szCs w:val="28"/>
        </w:rPr>
        <w:t xml:space="preserve">ССЧ – среднесписочная численность работников предприятия. </w:t>
      </w:r>
    </w:p>
    <w:p w:rsidR="00970841" w:rsidRDefault="00970841" w:rsidP="00100B88">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r w:rsidRPr="004F1E5C">
        <w:rPr>
          <w:rFonts w:ascii="Times New Roman" w:hAnsi="Times New Roman" w:cs="Times New Roman"/>
          <w:sz w:val="28"/>
          <w:szCs w:val="28"/>
        </w:rPr>
        <w:t>Изменение коэффициента тяжести травматизма (∆Кт):</w:t>
      </w:r>
    </w:p>
    <w:p w:rsidR="00100B88" w:rsidRPr="004F1E5C" w:rsidRDefault="00100B88" w:rsidP="00970841">
      <w:pPr>
        <w:tabs>
          <w:tab w:val="center" w:pos="1502"/>
          <w:tab w:val="center" w:pos="2073"/>
          <w:tab w:val="center" w:pos="3073"/>
          <w:tab w:val="center" w:pos="4442"/>
          <w:tab w:val="center" w:pos="5657"/>
          <w:tab w:val="center" w:pos="7148"/>
          <w:tab w:val="right" w:pos="9704"/>
        </w:tabs>
        <w:spacing w:after="0" w:line="360" w:lineRule="auto"/>
        <w:ind w:firstLine="724"/>
        <w:rPr>
          <w:rFonts w:ascii="Times New Roman" w:hAnsi="Times New Roman" w:cs="Times New Roman"/>
          <w:sz w:val="28"/>
          <w:szCs w:val="28"/>
        </w:rPr>
      </w:pPr>
    </w:p>
    <w:p w:rsidR="00970841" w:rsidRPr="004F1E5C" w:rsidRDefault="00970841" w:rsidP="00970841">
      <w:pPr>
        <w:pStyle w:val="af"/>
      </w:pPr>
      <w:r w:rsidRPr="004F1E5C">
        <w:tab/>
      </w:r>
      <m:oMath>
        <m:r>
          <m:rPr>
            <m:sty m:val="p"/>
          </m:rPr>
          <w:rPr>
            <w:rFonts w:ascii="Cambria Math" w:hAnsi="Cambria Math"/>
          </w:rPr>
          <m:t>∆</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m</m:t>
            </m:r>
          </m:sub>
        </m:sSub>
        <m:r>
          <m:rPr>
            <m:sty m:val="p"/>
          </m:rPr>
          <w:rPr>
            <w:rFonts w:ascii="Cambria Math" w:hAnsi="Cambria Math"/>
          </w:rPr>
          <m:t>=100-</m:t>
        </m:r>
        <m:f>
          <m:fPr>
            <m:ctrlPr>
              <w:rPr>
                <w:rFonts w:ascii="Cambria Math" w:hAnsi="Cambria Math"/>
                <w:lang w:val="en-US"/>
              </w:rPr>
            </m:ctrlPr>
          </m:fPr>
          <m:num>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m</m:t>
                </m:r>
              </m:sub>
              <m:sup>
                <m:r>
                  <m:rPr>
                    <m:sty m:val="p"/>
                  </m:rPr>
                  <w:rPr>
                    <w:rFonts w:ascii="Cambria Math" w:hAnsi="Cambria Math"/>
                  </w:rPr>
                  <m:t>п</m:t>
                </m:r>
              </m:sup>
            </m:sSubSup>
          </m:num>
          <m:den>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m</m:t>
                </m:r>
              </m:sub>
              <m:sup>
                <m:r>
                  <m:rPr>
                    <m:sty m:val="p"/>
                  </m:rPr>
                  <w:rPr>
                    <w:rFonts w:ascii="Cambria Math" w:hAnsi="Cambria Math"/>
                  </w:rPr>
                  <m:t>б</m:t>
                </m:r>
              </m:sup>
            </m:sSubSup>
          </m:den>
        </m:f>
        <m:r>
          <m:rPr>
            <m:sty m:val="p"/>
          </m:rPr>
          <w:rPr>
            <w:rFonts w:ascii="Cambria Math" w:hAnsi="Cambria Math"/>
          </w:rPr>
          <m:t>×100</m:t>
        </m:r>
      </m:oMath>
      <w:r w:rsidR="009F1C68">
        <w:t>,</w:t>
      </w:r>
      <w:r w:rsidR="009F1C68">
        <w:tab/>
        <w:t>(2</w:t>
      </w:r>
      <w:r w:rsidR="0038459A">
        <w:t>7</w:t>
      </w:r>
      <w:r w:rsidRPr="004F1E5C">
        <w:t>)</w:t>
      </w:r>
    </w:p>
    <w:p w:rsidR="00970841" w:rsidRPr="004F1E5C" w:rsidRDefault="00970841" w:rsidP="00970841">
      <w:pPr>
        <w:pStyle w:val="af"/>
      </w:pPr>
      <w:r w:rsidRPr="004F1E5C">
        <w:tab/>
      </w:r>
      <m:oMath>
        <m:r>
          <m:rPr>
            <m:sty m:val="p"/>
          </m:rPr>
          <w:rPr>
            <w:rFonts w:ascii="Cambria Math" w:hAnsi="Cambria Math"/>
          </w:rPr>
          <m:t>∆</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m</m:t>
            </m:r>
          </m:sub>
        </m:sSub>
        <m:r>
          <m:rPr>
            <m:sty m:val="p"/>
          </m:rPr>
          <w:rPr>
            <w:rFonts w:ascii="Cambria Math" w:hAnsi="Cambria Math"/>
          </w:rPr>
          <m:t>=100-</m:t>
        </m:r>
        <m:f>
          <m:fPr>
            <m:ctrlPr>
              <w:rPr>
                <w:rFonts w:ascii="Cambria Math" w:hAnsi="Cambria Math"/>
                <w:lang w:val="en-US"/>
              </w:rPr>
            </m:ctrlPr>
          </m:fPr>
          <m:num>
            <m:r>
              <m:rPr>
                <m:sty m:val="p"/>
              </m:rPr>
              <w:rPr>
                <w:rFonts w:ascii="Cambria Math" w:hAnsi="Cambria Math"/>
              </w:rPr>
              <m:t>0</m:t>
            </m:r>
          </m:num>
          <m:den>
            <m:r>
              <w:rPr>
                <w:rFonts w:ascii="Cambria Math" w:hAnsi="Cambria Math"/>
              </w:rPr>
              <m:t>60</m:t>
            </m:r>
          </m:den>
        </m:f>
        <m:r>
          <m:rPr>
            <m:sty m:val="p"/>
          </m:rPr>
          <w:rPr>
            <w:rFonts w:ascii="Cambria Math" w:hAnsi="Cambria Math"/>
          </w:rPr>
          <m:t>×100=100</m:t>
        </m:r>
      </m:oMath>
      <w:r w:rsidR="009F1C68">
        <w:t>,</w:t>
      </w:r>
      <w:r w:rsidR="009F1C68">
        <w:tab/>
        <w:t>(2</w:t>
      </w:r>
      <w:r w:rsidR="0038459A">
        <w:t>8</w:t>
      </w:r>
      <w:r w:rsidRPr="004F1E5C">
        <w:t>)</w:t>
      </w:r>
    </w:p>
    <w:p w:rsidR="00970841" w:rsidRPr="004F1E5C" w:rsidRDefault="00970841" w:rsidP="00945CB7">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r w:rsidRPr="004F1E5C">
        <w:rPr>
          <w:rFonts w:ascii="Times New Roman" w:hAnsi="Times New Roman" w:cs="Times New Roman"/>
          <w:sz w:val="28"/>
          <w:szCs w:val="28"/>
        </w:rPr>
        <w:t>где К</w:t>
      </w:r>
      <w:r w:rsidRPr="004F1E5C">
        <w:rPr>
          <w:rFonts w:ascii="Times New Roman" w:hAnsi="Times New Roman" w:cs="Times New Roman"/>
          <w:sz w:val="28"/>
          <w:szCs w:val="28"/>
          <w:vertAlign w:val="superscript"/>
        </w:rPr>
        <w:t>б</w:t>
      </w:r>
      <w:r w:rsidRPr="004F1E5C">
        <w:rPr>
          <w:rFonts w:ascii="Times New Roman" w:hAnsi="Times New Roman" w:cs="Times New Roman"/>
          <w:sz w:val="28"/>
          <w:szCs w:val="28"/>
          <w:vertAlign w:val="subscript"/>
        </w:rPr>
        <w:t>т</w:t>
      </w:r>
      <w:r w:rsidRPr="004F1E5C">
        <w:rPr>
          <w:rFonts w:ascii="Times New Roman" w:hAnsi="Times New Roman" w:cs="Times New Roman"/>
          <w:sz w:val="28"/>
          <w:szCs w:val="28"/>
        </w:rPr>
        <w:t xml:space="preserve"> – коэффициент тяжести травматизма до проведения трудо-охранных мероприятий;</w:t>
      </w:r>
    </w:p>
    <w:p w:rsidR="00970841" w:rsidRPr="004F1E5C" w:rsidRDefault="00970841" w:rsidP="00945CB7">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r w:rsidRPr="004F1E5C">
        <w:rPr>
          <w:rFonts w:ascii="Times New Roman" w:hAnsi="Times New Roman" w:cs="Times New Roman"/>
          <w:sz w:val="28"/>
          <w:szCs w:val="28"/>
        </w:rPr>
        <w:t>К</w:t>
      </w:r>
      <w:r w:rsidRPr="004F1E5C">
        <w:rPr>
          <w:rFonts w:ascii="Times New Roman" w:hAnsi="Times New Roman" w:cs="Times New Roman"/>
          <w:sz w:val="28"/>
          <w:szCs w:val="28"/>
          <w:vertAlign w:val="superscript"/>
        </w:rPr>
        <w:t>п</w:t>
      </w:r>
      <w:r w:rsidRPr="004F1E5C">
        <w:rPr>
          <w:rFonts w:ascii="Times New Roman" w:hAnsi="Times New Roman" w:cs="Times New Roman"/>
          <w:sz w:val="28"/>
          <w:szCs w:val="28"/>
          <w:vertAlign w:val="subscript"/>
        </w:rPr>
        <w:t>т</w:t>
      </w:r>
      <w:r w:rsidRPr="004F1E5C">
        <w:rPr>
          <w:rFonts w:ascii="Times New Roman" w:hAnsi="Times New Roman" w:cs="Times New Roman"/>
          <w:sz w:val="28"/>
          <w:szCs w:val="28"/>
        </w:rPr>
        <w:t xml:space="preserve"> – коэффициент тяжести травматизма после проведения трудо-охранных мероприятий.</w:t>
      </w:r>
    </w:p>
    <w:p w:rsidR="00970841" w:rsidRPr="004F1E5C" w:rsidRDefault="00970841" w:rsidP="00945CB7">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p>
    <w:p w:rsidR="00970841" w:rsidRDefault="00970841" w:rsidP="00945CB7">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r w:rsidRPr="004F1E5C">
        <w:rPr>
          <w:rFonts w:ascii="Times New Roman" w:hAnsi="Times New Roman" w:cs="Times New Roman"/>
          <w:sz w:val="28"/>
          <w:szCs w:val="28"/>
        </w:rPr>
        <w:t>Коэффициент тяжести травматизма определяется по формуле:</w:t>
      </w:r>
    </w:p>
    <w:p w:rsidR="00970841" w:rsidRPr="004F1E5C" w:rsidRDefault="00970841" w:rsidP="00970841">
      <w:pPr>
        <w:pStyle w:val="af"/>
      </w:pPr>
      <w:r w:rsidRPr="004F1E5C">
        <w:tab/>
      </w:r>
      <m:oMath>
        <m:sSub>
          <m:sSubPr>
            <m:ctrlPr>
              <w:rPr>
                <w:rFonts w:ascii="Cambria Math" w:hAnsi="Cambria Math"/>
              </w:rPr>
            </m:ctrlPr>
          </m:sSubPr>
          <m:e>
            <m:r>
              <w:rPr>
                <w:rFonts w:ascii="Cambria Math" w:hAnsi="Cambria Math"/>
                <w:lang w:val="en-US"/>
              </w:rPr>
              <m:t>K</m:t>
            </m:r>
          </m:e>
          <m:sub>
            <m:r>
              <w:rPr>
                <w:rFonts w:ascii="Cambria Math" w:hAnsi="Cambria Math"/>
              </w:rPr>
              <m:t>m</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Д</m:t>
                </m:r>
              </m:e>
              <m:sub>
                <m:r>
                  <m:rPr>
                    <m:sty m:val="p"/>
                  </m:rPr>
                  <w:rPr>
                    <w:rFonts w:ascii="Cambria Math" w:hAnsi="Cambria Math"/>
                  </w:rPr>
                  <m:t>нс</m:t>
                </m:r>
              </m:sub>
            </m:sSub>
          </m:num>
          <m:den>
            <m:sSub>
              <m:sSubPr>
                <m:ctrlPr>
                  <w:rPr>
                    <w:rFonts w:ascii="Cambria Math" w:hAnsi="Cambria Math"/>
                  </w:rPr>
                </m:ctrlPr>
              </m:sSubPr>
              <m:e>
                <m:r>
                  <m:rPr>
                    <m:sty m:val="p"/>
                  </m:rPr>
                  <w:rPr>
                    <w:rFonts w:ascii="Cambria Math" w:hAnsi="Cambria Math"/>
                  </w:rPr>
                  <m:t>Ч</m:t>
                </m:r>
              </m:e>
              <m:sub>
                <m:r>
                  <m:rPr>
                    <m:sty m:val="p"/>
                  </m:rPr>
                  <w:rPr>
                    <w:rFonts w:ascii="Cambria Math" w:hAnsi="Cambria Math"/>
                  </w:rPr>
                  <m:t>нс</m:t>
                </m:r>
              </m:sub>
            </m:sSub>
          </m:den>
        </m:f>
      </m:oMath>
      <w:r w:rsidR="006F7E79">
        <w:t>,</w:t>
      </w:r>
      <w:r w:rsidR="006F7E79">
        <w:tab/>
        <w:t>(2</w:t>
      </w:r>
      <w:r w:rsidR="0038459A">
        <w:t>9</w:t>
      </w:r>
      <w:r w:rsidRPr="004F1E5C">
        <w:t>)</w:t>
      </w:r>
    </w:p>
    <w:p w:rsidR="00970841" w:rsidRPr="004F1E5C" w:rsidRDefault="00970841" w:rsidP="00970841">
      <w:pPr>
        <w:pStyle w:val="af"/>
      </w:pPr>
      <w:r w:rsidRPr="004F1E5C">
        <w:tab/>
      </w:r>
      <m:oMath>
        <m:sSub>
          <m:sSubPr>
            <m:ctrlPr>
              <w:rPr>
                <w:rFonts w:ascii="Cambria Math" w:hAnsi="Cambria Math"/>
              </w:rPr>
            </m:ctrlPr>
          </m:sSubPr>
          <m:e>
            <m:r>
              <w:rPr>
                <w:rFonts w:ascii="Cambria Math" w:hAnsi="Cambria Math"/>
              </w:rPr>
              <m:t>K</m:t>
            </m:r>
          </m:e>
          <m:sub>
            <m:r>
              <w:rPr>
                <w:rFonts w:ascii="Cambria Math" w:hAnsi="Cambria Math"/>
              </w:rPr>
              <m:t>m</m:t>
            </m:r>
          </m:sub>
        </m:sSub>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Д</m:t>
                </m:r>
              </m:e>
              <m:sub>
                <m:r>
                  <m:rPr>
                    <m:sty m:val="p"/>
                  </m:rPr>
                  <w:rPr>
                    <w:rFonts w:ascii="Cambria Math" w:hAnsi="Cambria Math"/>
                  </w:rPr>
                  <m:t>нс</m:t>
                </m:r>
              </m:sub>
            </m:sSub>
          </m:num>
          <m:den>
            <m:sSub>
              <m:sSubPr>
                <m:ctrlPr>
                  <w:rPr>
                    <w:rFonts w:ascii="Cambria Math" w:hAnsi="Cambria Math"/>
                  </w:rPr>
                </m:ctrlPr>
              </m:sSubPr>
              <m:e>
                <m:r>
                  <m:rPr>
                    <m:sty m:val="p"/>
                  </m:rPr>
                  <w:rPr>
                    <w:rFonts w:ascii="Cambria Math" w:hAnsi="Cambria Math"/>
                  </w:rPr>
                  <m:t>Ч</m:t>
                </m:r>
              </m:e>
              <m:sub>
                <m:r>
                  <m:rPr>
                    <m:sty m:val="p"/>
                  </m:rPr>
                  <w:rPr>
                    <w:rFonts w:ascii="Cambria Math" w:hAnsi="Cambria Math"/>
                  </w:rPr>
                  <m:t>нс</m:t>
                </m:r>
              </m:sub>
            </m:sSub>
          </m:den>
        </m:f>
        <m:r>
          <m:rPr>
            <m:sty m:val="p"/>
          </m:rPr>
          <w:rPr>
            <w:rFonts w:ascii="Cambria Math" w:hAnsi="Cambria Math"/>
          </w:rPr>
          <m:t>=</m:t>
        </m:r>
        <m:f>
          <m:fPr>
            <m:ctrlPr>
              <w:rPr>
                <w:rFonts w:ascii="Cambria Math" w:hAnsi="Cambria Math"/>
              </w:rPr>
            </m:ctrlPr>
          </m:fPr>
          <m:num>
            <m:r>
              <w:rPr>
                <w:rFonts w:ascii="Cambria Math" w:hAnsi="Cambria Math"/>
              </w:rPr>
              <m:t>30</m:t>
            </m:r>
          </m:num>
          <m:den>
            <m:r>
              <m:rPr>
                <m:sty m:val="p"/>
              </m:rPr>
              <w:rPr>
                <w:rFonts w:ascii="Cambria Math" w:hAnsi="Cambria Math"/>
              </w:rPr>
              <m:t>0</m:t>
            </m:r>
          </m:den>
        </m:f>
        <m:r>
          <m:rPr>
            <m:sty m:val="p"/>
          </m:rPr>
          <w:rPr>
            <w:rFonts w:ascii="Cambria Math" w:hAnsi="Cambria Math"/>
          </w:rPr>
          <m:t>=0</m:t>
        </m:r>
      </m:oMath>
      <w:r w:rsidR="006F7E79">
        <w:t>,</w:t>
      </w:r>
      <w:r w:rsidR="006F7E79">
        <w:tab/>
        <w:t>(</w:t>
      </w:r>
      <w:r w:rsidR="0038459A">
        <w:t>30</w:t>
      </w:r>
      <w:r w:rsidRPr="004F1E5C">
        <w:t>)</w:t>
      </w:r>
    </w:p>
    <w:p w:rsidR="00970841" w:rsidRPr="004F1E5C" w:rsidRDefault="00970841" w:rsidP="00970841">
      <w:pPr>
        <w:pStyle w:val="af"/>
      </w:pPr>
      <w:r w:rsidRPr="004F1E5C">
        <w:tab/>
      </w:r>
      <m:oMath>
        <m:sSub>
          <m:sSubPr>
            <m:ctrlPr>
              <w:rPr>
                <w:rFonts w:ascii="Cambria Math" w:hAnsi="Cambria Math"/>
              </w:rPr>
            </m:ctrlPr>
          </m:sSubPr>
          <m:e>
            <m:r>
              <w:rPr>
                <w:rFonts w:ascii="Cambria Math" w:hAnsi="Cambria Math"/>
                <w:lang w:val="en-US"/>
              </w:rPr>
              <m:t>K</m:t>
            </m:r>
          </m:e>
          <m:sub>
            <m:r>
              <w:rPr>
                <w:rFonts w:ascii="Cambria Math" w:hAnsi="Cambria Math"/>
                <w:lang w:val="en-US"/>
              </w:rPr>
              <m:t>m</m:t>
            </m:r>
          </m:sub>
        </m:sSub>
        <m:r>
          <m:rPr>
            <m:sty m:val="p"/>
          </m:rPr>
          <w:rPr>
            <w:rFonts w:ascii="Cambria Math" w:hAnsi="Cambria Math"/>
          </w:rPr>
          <m:t>б=</m:t>
        </m:r>
        <m:f>
          <m:fPr>
            <m:ctrlPr>
              <w:rPr>
                <w:rFonts w:ascii="Cambria Math" w:hAnsi="Cambria Math"/>
              </w:rPr>
            </m:ctrlPr>
          </m:fPr>
          <m:num>
            <m:sSub>
              <m:sSubPr>
                <m:ctrlPr>
                  <w:rPr>
                    <w:rFonts w:ascii="Cambria Math" w:hAnsi="Cambria Math"/>
                  </w:rPr>
                </m:ctrlPr>
              </m:sSubPr>
              <m:e>
                <m:r>
                  <m:rPr>
                    <m:sty m:val="p"/>
                  </m:rPr>
                  <w:rPr>
                    <w:rFonts w:ascii="Cambria Math" w:hAnsi="Cambria Math"/>
                  </w:rPr>
                  <m:t>Д</m:t>
                </m:r>
              </m:e>
              <m:sub>
                <m:r>
                  <m:rPr>
                    <m:sty m:val="p"/>
                  </m:rPr>
                  <w:rPr>
                    <w:rFonts w:ascii="Cambria Math" w:hAnsi="Cambria Math"/>
                  </w:rPr>
                  <m:t>нс</m:t>
                </m:r>
              </m:sub>
            </m:sSub>
          </m:num>
          <m:den>
            <m:sSub>
              <m:sSubPr>
                <m:ctrlPr>
                  <w:rPr>
                    <w:rFonts w:ascii="Cambria Math" w:hAnsi="Cambria Math"/>
                  </w:rPr>
                </m:ctrlPr>
              </m:sSubPr>
              <m:e>
                <m:r>
                  <m:rPr>
                    <m:sty m:val="p"/>
                  </m:rPr>
                  <w:rPr>
                    <w:rFonts w:ascii="Cambria Math" w:hAnsi="Cambria Math"/>
                  </w:rPr>
                  <m:t>Ч</m:t>
                </m:r>
              </m:e>
              <m:sub>
                <m:r>
                  <m:rPr>
                    <m:sty m:val="p"/>
                  </m:rPr>
                  <w:rPr>
                    <w:rFonts w:ascii="Cambria Math" w:hAnsi="Cambria Math"/>
                  </w:rPr>
                  <m:t>нс</m:t>
                </m:r>
              </m:sub>
            </m:sSub>
          </m:den>
        </m:f>
        <m:r>
          <m:rPr>
            <m:sty m:val="p"/>
          </m:rPr>
          <w:rPr>
            <w:rFonts w:ascii="Cambria Math" w:hAnsi="Cambria Math"/>
          </w:rPr>
          <m:t>=</m:t>
        </m:r>
        <m:f>
          <m:fPr>
            <m:ctrlPr>
              <w:rPr>
                <w:rFonts w:ascii="Cambria Math" w:hAnsi="Cambria Math"/>
              </w:rPr>
            </m:ctrlPr>
          </m:fPr>
          <m:num>
            <m:r>
              <w:rPr>
                <w:rFonts w:ascii="Cambria Math" w:hAnsi="Cambria Math"/>
              </w:rPr>
              <m:t>300</m:t>
            </m:r>
          </m:num>
          <m:den>
            <m:r>
              <m:rPr>
                <m:sty m:val="p"/>
              </m:rPr>
              <w:rPr>
                <w:rFonts w:ascii="Cambria Math" w:hAnsi="Cambria Math"/>
              </w:rPr>
              <m:t>5</m:t>
            </m:r>
          </m:den>
        </m:f>
        <m:r>
          <m:rPr>
            <m:sty m:val="p"/>
          </m:rPr>
          <w:rPr>
            <w:rFonts w:ascii="Cambria Math" w:hAnsi="Cambria Math"/>
          </w:rPr>
          <m:t>=60</m:t>
        </m:r>
      </m:oMath>
      <w:r w:rsidRPr="004F1E5C">
        <w:t>,</w:t>
      </w:r>
      <w:r w:rsidRPr="004F1E5C">
        <w:tab/>
        <w:t>(</w:t>
      </w:r>
      <w:r w:rsidR="00A708AA">
        <w:t>31</w:t>
      </w:r>
      <w:r w:rsidRPr="004F1E5C">
        <w:t>)</w:t>
      </w:r>
    </w:p>
    <w:p w:rsidR="00970841" w:rsidRPr="004F1E5C" w:rsidRDefault="00970841" w:rsidP="00945CB7">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r w:rsidRPr="004F1E5C">
        <w:rPr>
          <w:rFonts w:ascii="Times New Roman" w:hAnsi="Times New Roman" w:cs="Times New Roman"/>
          <w:sz w:val="28"/>
          <w:szCs w:val="28"/>
        </w:rPr>
        <w:t>где Ч</w:t>
      </w:r>
      <w:r w:rsidRPr="004F1E5C">
        <w:rPr>
          <w:rFonts w:ascii="Times New Roman" w:hAnsi="Times New Roman" w:cs="Times New Roman"/>
          <w:sz w:val="28"/>
          <w:szCs w:val="28"/>
          <w:vertAlign w:val="subscript"/>
        </w:rPr>
        <w:t>нс</w:t>
      </w:r>
      <w:r>
        <w:rPr>
          <w:rFonts w:ascii="Times New Roman" w:hAnsi="Times New Roman" w:cs="Times New Roman"/>
          <w:sz w:val="28"/>
          <w:szCs w:val="28"/>
        </w:rPr>
        <w:t xml:space="preserve"> </w:t>
      </w:r>
      <w:r w:rsidRPr="004F1E5C">
        <w:rPr>
          <w:rFonts w:ascii="Times New Roman" w:hAnsi="Times New Roman" w:cs="Times New Roman"/>
          <w:sz w:val="28"/>
          <w:szCs w:val="28"/>
        </w:rPr>
        <w:t>– число пострадавших от несчастных случаев на производстве;</w:t>
      </w:r>
    </w:p>
    <w:p w:rsidR="00970841" w:rsidRPr="004F1E5C" w:rsidRDefault="00970841" w:rsidP="00945CB7">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r w:rsidRPr="004F1E5C">
        <w:rPr>
          <w:rFonts w:ascii="Times New Roman" w:hAnsi="Times New Roman" w:cs="Times New Roman"/>
          <w:sz w:val="28"/>
          <w:szCs w:val="28"/>
        </w:rPr>
        <w:t>Д</w:t>
      </w:r>
      <w:r w:rsidRPr="004F1E5C">
        <w:rPr>
          <w:rFonts w:ascii="Times New Roman" w:hAnsi="Times New Roman" w:cs="Times New Roman"/>
          <w:sz w:val="28"/>
          <w:szCs w:val="28"/>
          <w:vertAlign w:val="subscript"/>
        </w:rPr>
        <w:t>нс</w:t>
      </w:r>
      <w:r w:rsidRPr="004F1E5C">
        <w:rPr>
          <w:rFonts w:ascii="Times New Roman" w:hAnsi="Times New Roman" w:cs="Times New Roman"/>
          <w:sz w:val="28"/>
          <w:szCs w:val="28"/>
        </w:rPr>
        <w:t xml:space="preserve"> – количество дней нетрудоспособности в связи с несчастным случаем. </w:t>
      </w:r>
    </w:p>
    <w:p w:rsidR="00970841" w:rsidRDefault="00970841" w:rsidP="00D8380F">
      <w:pPr>
        <w:pStyle w:val="a3"/>
        <w:tabs>
          <w:tab w:val="center" w:pos="4622"/>
          <w:tab w:val="center" w:pos="5538"/>
          <w:tab w:val="center" w:pos="6372"/>
          <w:tab w:val="center" w:pos="7081"/>
          <w:tab w:val="center" w:pos="7789"/>
          <w:tab w:val="center" w:pos="8836"/>
        </w:tabs>
        <w:spacing w:after="0" w:line="360" w:lineRule="auto"/>
        <w:ind w:left="0" w:firstLine="709"/>
        <w:jc w:val="both"/>
        <w:rPr>
          <w:rFonts w:ascii="Times New Roman" w:eastAsia="Calibri" w:hAnsi="Times New Roman" w:cs="Times New Roman"/>
          <w:sz w:val="28"/>
          <w:szCs w:val="28"/>
        </w:rPr>
      </w:pPr>
      <w:r w:rsidRPr="00D8380F">
        <w:rPr>
          <w:rFonts w:ascii="Times New Roman" w:eastAsia="Calibri" w:hAnsi="Times New Roman" w:cs="Times New Roman"/>
          <w:sz w:val="28"/>
          <w:szCs w:val="28"/>
        </w:rPr>
        <w:t>Потери рабочего времени в связи с временной утратой трудоспособности на 100 рабочих за год (ВУТ) по базовому и проектному варианту:</w:t>
      </w:r>
    </w:p>
    <w:p w:rsidR="00C96421" w:rsidRPr="00D8380F" w:rsidRDefault="00C96421" w:rsidP="00D8380F">
      <w:pPr>
        <w:pStyle w:val="a3"/>
        <w:tabs>
          <w:tab w:val="center" w:pos="4622"/>
          <w:tab w:val="center" w:pos="5538"/>
          <w:tab w:val="center" w:pos="6372"/>
          <w:tab w:val="center" w:pos="7081"/>
          <w:tab w:val="center" w:pos="7789"/>
          <w:tab w:val="center" w:pos="8836"/>
        </w:tabs>
        <w:spacing w:after="0" w:line="360" w:lineRule="auto"/>
        <w:ind w:left="0" w:firstLine="709"/>
        <w:jc w:val="both"/>
        <w:rPr>
          <w:rFonts w:ascii="Times New Roman" w:eastAsia="Calibri" w:hAnsi="Times New Roman" w:cs="Times New Roman"/>
          <w:sz w:val="28"/>
          <w:szCs w:val="28"/>
        </w:rPr>
      </w:pPr>
    </w:p>
    <w:p w:rsidR="00970841" w:rsidRPr="004F1E5C" w:rsidRDefault="00970841" w:rsidP="00970841">
      <w:pPr>
        <w:pStyle w:val="af"/>
      </w:pPr>
      <w:r w:rsidRPr="004F1E5C">
        <w:rPr>
          <w:rFonts w:eastAsia="Calibri"/>
        </w:rPr>
        <w:tab/>
      </w:r>
      <m:oMath>
        <m:r>
          <m:rPr>
            <m:sty m:val="p"/>
          </m:rPr>
          <w:rPr>
            <w:rFonts w:ascii="Cambria Math" w:hAnsi="Cambria Math"/>
          </w:rPr>
          <m:t>ВУТ=</m:t>
        </m:r>
        <m:f>
          <m:fPr>
            <m:ctrlPr>
              <w:rPr>
                <w:rFonts w:ascii="Cambria Math" w:hAnsi="Cambria Math"/>
              </w:rPr>
            </m:ctrlPr>
          </m:fPr>
          <m:num>
            <m:r>
              <m:rPr>
                <m:sty m:val="p"/>
              </m:rPr>
              <w:rPr>
                <w:rFonts w:ascii="Cambria Math" w:hAnsi="Cambria Math"/>
              </w:rPr>
              <m:t>100×</m:t>
            </m:r>
            <m:sSub>
              <m:sSubPr>
                <m:ctrlPr>
                  <w:rPr>
                    <w:rFonts w:ascii="Cambria Math" w:hAnsi="Cambria Math"/>
                  </w:rPr>
                </m:ctrlPr>
              </m:sSubPr>
              <m:e>
                <m:r>
                  <m:rPr>
                    <m:sty m:val="p"/>
                  </m:rPr>
                  <w:rPr>
                    <w:rFonts w:ascii="Cambria Math" w:hAnsi="Cambria Math"/>
                  </w:rPr>
                  <m:t>Д</m:t>
                </m:r>
              </m:e>
              <m:sub>
                <m:r>
                  <m:rPr>
                    <m:sty m:val="p"/>
                  </m:rPr>
                  <w:rPr>
                    <w:rFonts w:ascii="Cambria Math" w:hAnsi="Cambria Math"/>
                  </w:rPr>
                  <m:t>нс</m:t>
                </m:r>
              </m:sub>
            </m:sSub>
          </m:num>
          <m:den>
            <m:r>
              <m:rPr>
                <m:sty m:val="p"/>
              </m:rPr>
              <w:rPr>
                <w:rFonts w:ascii="Cambria Math" w:hAnsi="Cambria Math"/>
              </w:rPr>
              <m:t>ССЧ</m:t>
            </m:r>
          </m:den>
        </m:f>
      </m:oMath>
      <w:r w:rsidR="00065240">
        <w:rPr>
          <w:rFonts w:eastAsia="Calibri"/>
        </w:rPr>
        <w:t>,</w:t>
      </w:r>
      <w:r w:rsidR="00065240">
        <w:rPr>
          <w:rFonts w:eastAsia="Calibri"/>
        </w:rPr>
        <w:tab/>
        <w:t>(</w:t>
      </w:r>
      <w:r w:rsidR="00A708AA">
        <w:rPr>
          <w:rFonts w:eastAsia="Calibri"/>
        </w:rPr>
        <w:t>32</w:t>
      </w:r>
      <w:r w:rsidRPr="004F1E5C">
        <w:rPr>
          <w:rFonts w:eastAsia="Calibri"/>
        </w:rPr>
        <w:t>)</w:t>
      </w:r>
    </w:p>
    <w:p w:rsidR="00970841" w:rsidRPr="004F1E5C" w:rsidRDefault="00970841" w:rsidP="00970841">
      <w:pPr>
        <w:pStyle w:val="af"/>
      </w:pPr>
      <w:r w:rsidRPr="004F1E5C">
        <w:tab/>
      </w:r>
      <m:oMath>
        <m:sSub>
          <m:sSubPr>
            <m:ctrlPr>
              <w:rPr>
                <w:rFonts w:ascii="Cambria Math" w:hAnsi="Cambria Math"/>
              </w:rPr>
            </m:ctrlPr>
          </m:sSubPr>
          <m:e>
            <m:r>
              <m:rPr>
                <m:sty m:val="p"/>
              </m:rPr>
              <w:rPr>
                <w:rFonts w:ascii="Cambria Math" w:hAnsi="Cambria Math"/>
              </w:rPr>
              <m:t>ВУТ</m:t>
            </m:r>
          </m:e>
          <m:sub>
            <m:r>
              <m:rPr>
                <m:sty m:val="p"/>
              </m:rPr>
              <w:rPr>
                <w:rFonts w:ascii="Cambria Math" w:hAnsi="Cambria Math"/>
              </w:rPr>
              <m:t>б</m:t>
            </m:r>
          </m:sub>
        </m:sSub>
        <m:r>
          <m:rPr>
            <m:sty m:val="p"/>
          </m:rPr>
          <w:rPr>
            <w:rFonts w:ascii="Cambria Math" w:hAnsi="Cambria Math"/>
          </w:rPr>
          <m:t>=</m:t>
        </m:r>
        <m:f>
          <m:fPr>
            <m:ctrlPr>
              <w:rPr>
                <w:rFonts w:ascii="Cambria Math" w:hAnsi="Cambria Math"/>
              </w:rPr>
            </m:ctrlPr>
          </m:fPr>
          <m:num>
            <m:r>
              <m:rPr>
                <m:sty m:val="p"/>
              </m:rPr>
              <w:rPr>
                <w:rFonts w:ascii="Cambria Math" w:hAnsi="Cambria Math"/>
              </w:rPr>
              <m:t>100×300</m:t>
            </m:r>
          </m:num>
          <m:den>
            <m:r>
              <m:rPr>
                <m:sty m:val="p"/>
              </m:rPr>
              <w:rPr>
                <w:rFonts w:ascii="Cambria Math" w:hAnsi="Cambria Math"/>
              </w:rPr>
              <m:t>2500</m:t>
            </m:r>
          </m:den>
        </m:f>
        <m:r>
          <m:rPr>
            <m:sty m:val="p"/>
          </m:rPr>
          <w:rPr>
            <w:rFonts w:ascii="Cambria Math" w:hAnsi="Cambria Math"/>
          </w:rPr>
          <m:t>=12</m:t>
        </m:r>
      </m:oMath>
      <w:r w:rsidR="00065240">
        <w:t>,</w:t>
      </w:r>
      <w:r w:rsidR="00065240">
        <w:tab/>
        <w:t>(</w:t>
      </w:r>
      <w:r w:rsidR="00A708AA">
        <w:t>33</w:t>
      </w:r>
      <w:r w:rsidRPr="004F1E5C">
        <w:t>)</w:t>
      </w:r>
    </w:p>
    <w:p w:rsidR="00970841" w:rsidRPr="004F1E5C" w:rsidRDefault="00970841" w:rsidP="00970841">
      <w:pPr>
        <w:pStyle w:val="af"/>
      </w:pPr>
      <w:r w:rsidRPr="004F1E5C">
        <w:tab/>
      </w:r>
      <m:oMath>
        <m:sSub>
          <m:sSubPr>
            <m:ctrlPr>
              <w:rPr>
                <w:rFonts w:ascii="Cambria Math" w:hAnsi="Cambria Math"/>
              </w:rPr>
            </m:ctrlPr>
          </m:sSubPr>
          <m:e>
            <m:r>
              <m:rPr>
                <m:sty m:val="p"/>
              </m:rPr>
              <w:rPr>
                <w:rFonts w:ascii="Cambria Math" w:hAnsi="Cambria Math"/>
              </w:rPr>
              <m:t>ВУТ</m:t>
            </m:r>
          </m:e>
          <m:sub>
            <m:r>
              <w:rPr>
                <w:rFonts w:ascii="Cambria Math" w:hAnsi="Cambria Math"/>
                <w:lang w:val="en-US"/>
              </w:rPr>
              <m:t>n</m:t>
            </m:r>
          </m:sub>
        </m:sSub>
        <m:r>
          <m:rPr>
            <m:sty m:val="p"/>
          </m:rPr>
          <w:rPr>
            <w:rFonts w:ascii="Cambria Math" w:hAnsi="Cambria Math"/>
          </w:rPr>
          <m:t>=</m:t>
        </m:r>
        <m:f>
          <m:fPr>
            <m:ctrlPr>
              <w:rPr>
                <w:rFonts w:ascii="Cambria Math" w:hAnsi="Cambria Math"/>
              </w:rPr>
            </m:ctrlPr>
          </m:fPr>
          <m:num>
            <m:r>
              <m:rPr>
                <m:sty m:val="p"/>
              </m:rPr>
              <w:rPr>
                <w:rFonts w:ascii="Cambria Math" w:hAnsi="Cambria Math"/>
              </w:rPr>
              <m:t>100×0</m:t>
            </m:r>
          </m:num>
          <m:den>
            <m:r>
              <w:rPr>
                <w:rFonts w:ascii="Cambria Math" w:hAnsi="Cambria Math"/>
              </w:rPr>
              <m:t>2500</m:t>
            </m:r>
          </m:den>
        </m:f>
        <m:r>
          <m:rPr>
            <m:sty m:val="p"/>
          </m:rPr>
          <w:rPr>
            <w:rFonts w:ascii="Cambria Math" w:hAnsi="Cambria Math"/>
          </w:rPr>
          <m:t>=0</m:t>
        </m:r>
      </m:oMath>
      <w:r w:rsidR="00065240">
        <w:t>,</w:t>
      </w:r>
      <w:r w:rsidR="00065240">
        <w:tab/>
        <w:t>(</w:t>
      </w:r>
      <w:r w:rsidR="00A708AA">
        <w:t>34</w:t>
      </w:r>
      <w:r w:rsidRPr="004F1E5C">
        <w:t>)</w:t>
      </w:r>
    </w:p>
    <w:p w:rsidR="00970841" w:rsidRDefault="00970841" w:rsidP="00970841">
      <w:pPr>
        <w:tabs>
          <w:tab w:val="center" w:pos="1502"/>
          <w:tab w:val="center" w:pos="2073"/>
          <w:tab w:val="center" w:pos="3073"/>
          <w:tab w:val="center" w:pos="4442"/>
          <w:tab w:val="center" w:pos="5657"/>
          <w:tab w:val="center" w:pos="7148"/>
          <w:tab w:val="right" w:pos="9704"/>
        </w:tabs>
        <w:spacing w:after="0" w:line="360" w:lineRule="auto"/>
        <w:ind w:firstLine="724"/>
        <w:rPr>
          <w:rFonts w:ascii="Times New Roman" w:hAnsi="Times New Roman" w:cs="Times New Roman"/>
          <w:sz w:val="28"/>
          <w:szCs w:val="28"/>
        </w:rPr>
      </w:pPr>
      <w:r w:rsidRPr="004F1E5C">
        <w:rPr>
          <w:rFonts w:ascii="Times New Roman" w:hAnsi="Times New Roman" w:cs="Times New Roman"/>
          <w:sz w:val="28"/>
          <w:szCs w:val="28"/>
        </w:rPr>
        <w:t>где Днс – количество дней нетрудоспособности в связи с несчастным случаем на производстве, дни;</w:t>
      </w:r>
    </w:p>
    <w:p w:rsidR="00970841" w:rsidRDefault="00970841" w:rsidP="001E0060">
      <w:pPr>
        <w:tabs>
          <w:tab w:val="center" w:pos="1502"/>
          <w:tab w:val="center" w:pos="2073"/>
          <w:tab w:val="center" w:pos="3073"/>
          <w:tab w:val="center" w:pos="4442"/>
          <w:tab w:val="center" w:pos="5657"/>
          <w:tab w:val="center" w:pos="7148"/>
          <w:tab w:val="right" w:pos="9704"/>
        </w:tabs>
        <w:spacing w:after="0" w:line="360" w:lineRule="auto"/>
        <w:ind w:firstLine="709"/>
        <w:rPr>
          <w:rFonts w:ascii="Times New Roman" w:hAnsi="Times New Roman" w:cs="Times New Roman"/>
          <w:sz w:val="28"/>
          <w:szCs w:val="28"/>
        </w:rPr>
      </w:pPr>
      <w:r w:rsidRPr="004F1E5C">
        <w:rPr>
          <w:rFonts w:ascii="Times New Roman" w:hAnsi="Times New Roman" w:cs="Times New Roman"/>
          <w:sz w:val="28"/>
          <w:szCs w:val="28"/>
        </w:rPr>
        <w:t>ССЧ – среднесписочная численность основных рабочих за год, человек.</w:t>
      </w:r>
    </w:p>
    <w:p w:rsidR="009B369D" w:rsidRPr="004F1E5C" w:rsidRDefault="009B369D" w:rsidP="001E0060">
      <w:pPr>
        <w:tabs>
          <w:tab w:val="center" w:pos="1502"/>
          <w:tab w:val="center" w:pos="2073"/>
          <w:tab w:val="center" w:pos="3073"/>
          <w:tab w:val="center" w:pos="4442"/>
          <w:tab w:val="center" w:pos="5657"/>
          <w:tab w:val="center" w:pos="7148"/>
          <w:tab w:val="right" w:pos="9704"/>
        </w:tabs>
        <w:spacing w:after="0" w:line="360" w:lineRule="auto"/>
        <w:ind w:firstLine="709"/>
        <w:rPr>
          <w:rFonts w:ascii="Times New Roman" w:hAnsi="Times New Roman" w:cs="Times New Roman"/>
          <w:sz w:val="28"/>
          <w:szCs w:val="28"/>
        </w:rPr>
      </w:pPr>
    </w:p>
    <w:p w:rsidR="00970841" w:rsidRDefault="00970841" w:rsidP="00970841">
      <w:pPr>
        <w:tabs>
          <w:tab w:val="center" w:pos="1502"/>
          <w:tab w:val="center" w:pos="2073"/>
          <w:tab w:val="center" w:pos="3073"/>
          <w:tab w:val="center" w:pos="4442"/>
          <w:tab w:val="center" w:pos="5657"/>
          <w:tab w:val="center" w:pos="7148"/>
          <w:tab w:val="right" w:pos="9704"/>
        </w:tabs>
        <w:spacing w:after="0" w:line="360" w:lineRule="auto"/>
        <w:ind w:firstLine="724"/>
        <w:rPr>
          <w:rFonts w:ascii="Times New Roman" w:hAnsi="Times New Roman" w:cs="Times New Roman"/>
          <w:sz w:val="28"/>
          <w:szCs w:val="28"/>
        </w:rPr>
      </w:pPr>
      <w:r w:rsidRPr="004F1E5C">
        <w:rPr>
          <w:rFonts w:ascii="Times New Roman" w:hAnsi="Times New Roman" w:cs="Times New Roman"/>
          <w:sz w:val="28"/>
          <w:szCs w:val="28"/>
        </w:rPr>
        <w:t>Фактический годовой фонд рабочего времени 1 основного рабочего (Ф</w:t>
      </w:r>
      <w:r w:rsidRPr="00E544D2">
        <w:rPr>
          <w:rFonts w:ascii="Times New Roman" w:hAnsi="Times New Roman" w:cs="Times New Roman"/>
          <w:sz w:val="28"/>
          <w:szCs w:val="28"/>
          <w:vertAlign w:val="subscript"/>
        </w:rPr>
        <w:t>факт</w:t>
      </w:r>
      <w:r w:rsidRPr="004F1E5C">
        <w:rPr>
          <w:rFonts w:ascii="Times New Roman" w:hAnsi="Times New Roman" w:cs="Times New Roman"/>
          <w:sz w:val="28"/>
          <w:szCs w:val="28"/>
        </w:rPr>
        <w:t>) по базовому и проектному варианту:</w:t>
      </w:r>
    </w:p>
    <w:p w:rsidR="00970841" w:rsidRPr="004F1E5C" w:rsidRDefault="00970841" w:rsidP="00970841">
      <w:pPr>
        <w:pStyle w:val="af"/>
      </w:pPr>
      <w:r w:rsidRPr="004F1E5C">
        <w:tab/>
      </w:r>
      <m:oMath>
        <m:sSub>
          <m:sSubPr>
            <m:ctrlPr>
              <w:rPr>
                <w:rFonts w:ascii="Cambria Math" w:hAnsi="Cambria Math"/>
              </w:rPr>
            </m:ctrlPr>
          </m:sSubPr>
          <m:e>
            <m:r>
              <m:rPr>
                <m:sty m:val="p"/>
              </m:rPr>
              <w:rPr>
                <w:rFonts w:ascii="Cambria Math" w:hAnsi="Cambria Math"/>
              </w:rPr>
              <m:t>Ф</m:t>
            </m:r>
          </m:e>
          <m:sub>
            <m:r>
              <m:rPr>
                <m:sty m:val="p"/>
              </m:rPr>
              <w:rPr>
                <w:rFonts w:ascii="Cambria Math" w:hAnsi="Cambria Math"/>
              </w:rPr>
              <m:t>факт</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Ф</m:t>
            </m:r>
          </m:e>
          <m:sub>
            <m:r>
              <m:rPr>
                <m:sty m:val="p"/>
              </m:rPr>
              <w:rPr>
                <w:rFonts w:ascii="Cambria Math" w:hAnsi="Cambria Math"/>
              </w:rPr>
              <m:t>пл</m:t>
            </m:r>
          </m:sub>
        </m:sSub>
        <m:r>
          <m:rPr>
            <m:sty m:val="p"/>
          </m:rPr>
          <w:rPr>
            <w:rFonts w:ascii="Cambria Math" w:hAnsi="Cambria Math"/>
          </w:rPr>
          <m:t>-ВУТ</m:t>
        </m:r>
      </m:oMath>
      <w:r w:rsidR="00921F1D">
        <w:t>,</w:t>
      </w:r>
      <w:r w:rsidR="00921F1D">
        <w:tab/>
        <w:t>(</w:t>
      </w:r>
      <w:r w:rsidR="00A708AA">
        <w:t>35</w:t>
      </w:r>
      <w:r w:rsidRPr="004F1E5C">
        <w:t>)</w:t>
      </w:r>
    </w:p>
    <w:p w:rsidR="00970841" w:rsidRPr="004F1E5C" w:rsidRDefault="00970841" w:rsidP="00970841">
      <w:pPr>
        <w:pStyle w:val="af"/>
      </w:pPr>
      <w:r w:rsidRPr="004F1E5C">
        <w:tab/>
      </w:r>
      <m:oMath>
        <m:sSub>
          <m:sSubPr>
            <m:ctrlPr>
              <w:rPr>
                <w:rFonts w:ascii="Cambria Math" w:hAnsi="Cambria Math"/>
              </w:rPr>
            </m:ctrlPr>
          </m:sSubPr>
          <m:e>
            <m:r>
              <m:rPr>
                <m:sty m:val="p"/>
              </m:rPr>
              <w:rPr>
                <w:rFonts w:ascii="Cambria Math" w:hAnsi="Cambria Math"/>
              </w:rPr>
              <m:t>Ф</m:t>
            </m:r>
          </m:e>
          <m:sub>
            <m:r>
              <m:rPr>
                <m:sty m:val="p"/>
              </m:rPr>
              <w:rPr>
                <w:rFonts w:ascii="Cambria Math" w:hAnsi="Cambria Math"/>
              </w:rPr>
              <m:t>факт</m:t>
            </m:r>
          </m:sub>
        </m:sSub>
        <m:r>
          <m:rPr>
            <m:sty m:val="p"/>
          </m:rPr>
          <w:rPr>
            <w:rFonts w:ascii="Cambria Math" w:hAnsi="Cambria Math"/>
          </w:rPr>
          <m:t>б=185-12=173</m:t>
        </m:r>
      </m:oMath>
      <w:r w:rsidR="00921F1D">
        <w:t>,</w:t>
      </w:r>
      <w:r w:rsidR="00921F1D">
        <w:tab/>
        <w:t>(</w:t>
      </w:r>
      <w:r w:rsidR="00A708AA">
        <w:t>36</w:t>
      </w:r>
      <w:r w:rsidRPr="004F1E5C">
        <w:t>)</w:t>
      </w:r>
    </w:p>
    <w:p w:rsidR="00970841" w:rsidRPr="004F1E5C" w:rsidRDefault="00970841" w:rsidP="00970841">
      <w:pPr>
        <w:pStyle w:val="af"/>
      </w:pPr>
      <w:r w:rsidRPr="004F1E5C">
        <w:tab/>
      </w:r>
      <m:oMath>
        <m:sSub>
          <m:sSubPr>
            <m:ctrlPr>
              <w:rPr>
                <w:rFonts w:ascii="Cambria Math" w:hAnsi="Cambria Math"/>
              </w:rPr>
            </m:ctrlPr>
          </m:sSubPr>
          <m:e>
            <m:r>
              <m:rPr>
                <m:sty m:val="p"/>
              </m:rPr>
              <w:rPr>
                <w:rFonts w:ascii="Cambria Math" w:hAnsi="Cambria Math"/>
              </w:rPr>
              <m:t>Ф</m:t>
            </m:r>
          </m:e>
          <m:sub>
            <m:r>
              <m:rPr>
                <m:sty m:val="p"/>
              </m:rPr>
              <w:rPr>
                <w:rFonts w:ascii="Cambria Math" w:hAnsi="Cambria Math"/>
              </w:rPr>
              <m:t>факт</m:t>
            </m:r>
          </m:sub>
        </m:sSub>
        <m:r>
          <w:rPr>
            <w:rFonts w:ascii="Cambria Math" w:hAnsi="Cambria Math"/>
            <w:lang w:val="en-US"/>
          </w:rPr>
          <m:t>n</m:t>
        </m:r>
        <m:r>
          <m:rPr>
            <m:sty m:val="p"/>
          </m:rPr>
          <w:rPr>
            <w:rFonts w:ascii="Cambria Math" w:hAnsi="Cambria Math"/>
          </w:rPr>
          <m:t>=185-0=185</m:t>
        </m:r>
      </m:oMath>
      <w:r w:rsidRPr="004F1E5C">
        <w:t>,</w:t>
      </w:r>
      <w:r w:rsidRPr="004F1E5C">
        <w:tab/>
        <w:t>(3</w:t>
      </w:r>
      <w:r w:rsidR="00A708AA">
        <w:t>7</w:t>
      </w:r>
      <w:r w:rsidRPr="004F1E5C">
        <w:t>)</w:t>
      </w:r>
    </w:p>
    <w:p w:rsidR="00970841" w:rsidRDefault="00970841" w:rsidP="0037301A">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r w:rsidRPr="004F1E5C">
        <w:rPr>
          <w:rFonts w:ascii="Times New Roman" w:hAnsi="Times New Roman" w:cs="Times New Roman"/>
          <w:sz w:val="28"/>
          <w:szCs w:val="28"/>
        </w:rPr>
        <w:t>где Ф</w:t>
      </w:r>
      <w:r w:rsidRPr="00E544D2">
        <w:rPr>
          <w:rFonts w:ascii="Times New Roman" w:hAnsi="Times New Roman" w:cs="Times New Roman"/>
          <w:sz w:val="28"/>
          <w:szCs w:val="28"/>
          <w:vertAlign w:val="subscript"/>
        </w:rPr>
        <w:t>пл</w:t>
      </w:r>
      <w:r w:rsidRPr="004F1E5C">
        <w:rPr>
          <w:rFonts w:ascii="Times New Roman" w:hAnsi="Times New Roman" w:cs="Times New Roman"/>
          <w:sz w:val="28"/>
          <w:szCs w:val="28"/>
        </w:rPr>
        <w:t xml:space="preserve"> – плановый фонд рабочего времени 1 основного рабочего, дни. </w:t>
      </w:r>
    </w:p>
    <w:p w:rsidR="00970841" w:rsidRDefault="00970841" w:rsidP="0037301A">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r w:rsidRPr="004F1E5C">
        <w:rPr>
          <w:rFonts w:ascii="Times New Roman" w:hAnsi="Times New Roman" w:cs="Times New Roman"/>
          <w:sz w:val="28"/>
          <w:szCs w:val="28"/>
        </w:rPr>
        <w:t>Прирост фактического фонда рабочего времени 1 основного рабочего после проведения мероприятия по охране труда (ΔФфакт):</w:t>
      </w:r>
    </w:p>
    <w:p w:rsidR="0037301A" w:rsidRPr="004F1E5C" w:rsidRDefault="0037301A" w:rsidP="0037301A">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p>
    <w:p w:rsidR="00970841" w:rsidRPr="004F1E5C" w:rsidRDefault="00970841" w:rsidP="00970841">
      <w:pPr>
        <w:pStyle w:val="af"/>
      </w:pPr>
      <w:r w:rsidRPr="004F1E5C">
        <w:tab/>
      </w:r>
      <m:oMath>
        <m:r>
          <m:rPr>
            <m:sty m:val="p"/>
          </m:rPr>
          <w:rPr>
            <w:rFonts w:ascii="Cambria Math" w:hAnsi="Cambria Math"/>
          </w:rPr>
          <m:t>∆</m:t>
        </m:r>
        <m:sSub>
          <m:sSubPr>
            <m:ctrlPr>
              <w:rPr>
                <w:rFonts w:ascii="Cambria Math" w:hAnsi="Cambria Math"/>
              </w:rPr>
            </m:ctrlPr>
          </m:sSubPr>
          <m:e>
            <m:r>
              <m:rPr>
                <m:sty m:val="p"/>
              </m:rPr>
              <w:rPr>
                <w:rFonts w:ascii="Cambria Math" w:hAnsi="Cambria Math"/>
              </w:rPr>
              <m:t>Ф</m:t>
            </m:r>
          </m:e>
          <m:sub>
            <m:r>
              <m:rPr>
                <m:sty m:val="p"/>
              </m:rPr>
              <w:rPr>
                <w:rFonts w:ascii="Cambria Math" w:hAnsi="Cambria Math"/>
              </w:rPr>
              <m:t>факт</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Ф</m:t>
            </m:r>
          </m:e>
          <m:sub>
            <m:r>
              <m:rPr>
                <m:sty m:val="p"/>
              </m:rPr>
              <w:rPr>
                <w:rFonts w:ascii="Cambria Math" w:hAnsi="Cambria Math"/>
              </w:rPr>
              <m:t>факт</m:t>
            </m:r>
          </m:sub>
          <m:sup>
            <m:r>
              <w:rPr>
                <w:rFonts w:ascii="Cambria Math" w:hAnsi="Cambria Math"/>
                <w:lang w:val="en-US"/>
              </w:rPr>
              <m:t>n</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Ф</m:t>
            </m:r>
          </m:e>
          <m:sub>
            <m:r>
              <m:rPr>
                <m:sty m:val="p"/>
              </m:rPr>
              <w:rPr>
                <w:rFonts w:ascii="Cambria Math" w:hAnsi="Cambria Math"/>
              </w:rPr>
              <m:t>факт</m:t>
            </m:r>
          </m:sub>
          <m:sup>
            <m:r>
              <m:rPr>
                <m:sty m:val="p"/>
              </m:rPr>
              <w:rPr>
                <w:rFonts w:ascii="Cambria Math" w:hAnsi="Cambria Math"/>
              </w:rPr>
              <m:t>б</m:t>
            </m:r>
          </m:sup>
        </m:sSubSup>
      </m:oMath>
      <w:r w:rsidRPr="004F1E5C">
        <w:t>,</w:t>
      </w:r>
      <w:r w:rsidRPr="004F1E5C">
        <w:tab/>
        <w:t>(3</w:t>
      </w:r>
      <w:r w:rsidR="00A708AA">
        <w:t>8</w:t>
      </w:r>
      <w:r w:rsidRPr="004F1E5C">
        <w:t>)</w:t>
      </w:r>
    </w:p>
    <w:p w:rsidR="00970841" w:rsidRPr="004F1E5C" w:rsidRDefault="00970841" w:rsidP="00970841">
      <w:pPr>
        <w:pStyle w:val="af"/>
      </w:pPr>
      <w:r w:rsidRPr="004F1E5C">
        <w:tab/>
      </w:r>
      <m:oMath>
        <m:r>
          <m:rPr>
            <m:sty m:val="p"/>
          </m:rPr>
          <w:rPr>
            <w:rFonts w:ascii="Cambria Math" w:hAnsi="Cambria Math"/>
          </w:rPr>
          <m:t>∆</m:t>
        </m:r>
        <m:sSub>
          <m:sSubPr>
            <m:ctrlPr>
              <w:rPr>
                <w:rFonts w:ascii="Cambria Math" w:hAnsi="Cambria Math"/>
              </w:rPr>
            </m:ctrlPr>
          </m:sSubPr>
          <m:e>
            <m:r>
              <m:rPr>
                <m:sty m:val="p"/>
              </m:rPr>
              <w:rPr>
                <w:rFonts w:ascii="Cambria Math" w:hAnsi="Cambria Math"/>
              </w:rPr>
              <m:t>Ф</m:t>
            </m:r>
          </m:e>
          <m:sub>
            <m:r>
              <m:rPr>
                <m:sty m:val="p"/>
              </m:rPr>
              <w:rPr>
                <w:rFonts w:ascii="Cambria Math" w:hAnsi="Cambria Math"/>
              </w:rPr>
              <m:t>факт</m:t>
            </m:r>
          </m:sub>
        </m:sSub>
        <m:r>
          <m:rPr>
            <m:sty m:val="p"/>
          </m:rPr>
          <w:rPr>
            <w:rFonts w:ascii="Cambria Math" w:hAnsi="Cambria Math"/>
          </w:rPr>
          <m:t>=185-173=12</m:t>
        </m:r>
      </m:oMath>
      <w:r w:rsidR="009C77D4">
        <w:t>,</w:t>
      </w:r>
      <w:r w:rsidR="009C77D4">
        <w:tab/>
        <w:t>(3</w:t>
      </w:r>
      <w:r w:rsidR="00A708AA">
        <w:t>9</w:t>
      </w:r>
      <w:r w:rsidRPr="004F1E5C">
        <w:t>)</w:t>
      </w:r>
    </w:p>
    <w:p w:rsidR="00970841" w:rsidRDefault="00970841" w:rsidP="0037301A">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r w:rsidRPr="004F1E5C">
        <w:rPr>
          <w:rFonts w:ascii="Times New Roman" w:hAnsi="Times New Roman" w:cs="Times New Roman"/>
          <w:sz w:val="28"/>
          <w:szCs w:val="28"/>
        </w:rPr>
        <w:t>где Ф</w:t>
      </w:r>
      <w:r w:rsidRPr="004F1E5C">
        <w:rPr>
          <w:rFonts w:ascii="Times New Roman" w:hAnsi="Times New Roman" w:cs="Times New Roman"/>
          <w:sz w:val="28"/>
          <w:szCs w:val="28"/>
          <w:vertAlign w:val="superscript"/>
        </w:rPr>
        <w:t>б</w:t>
      </w:r>
      <w:r w:rsidRPr="00E544D2">
        <w:rPr>
          <w:rFonts w:ascii="Times New Roman" w:hAnsi="Times New Roman" w:cs="Times New Roman"/>
          <w:sz w:val="28"/>
          <w:szCs w:val="28"/>
          <w:vertAlign w:val="subscript"/>
        </w:rPr>
        <w:t>факт</w:t>
      </w:r>
      <w:r w:rsidRPr="004F1E5C">
        <w:rPr>
          <w:rFonts w:ascii="Times New Roman" w:hAnsi="Times New Roman" w:cs="Times New Roman"/>
          <w:sz w:val="28"/>
          <w:szCs w:val="28"/>
        </w:rPr>
        <w:t>, Ф</w:t>
      </w:r>
      <w:r w:rsidRPr="004F1E5C">
        <w:rPr>
          <w:rFonts w:ascii="Times New Roman" w:hAnsi="Times New Roman" w:cs="Times New Roman"/>
          <w:sz w:val="28"/>
          <w:szCs w:val="28"/>
          <w:vertAlign w:val="superscript"/>
        </w:rPr>
        <w:t>пр</w:t>
      </w:r>
      <w:r w:rsidRPr="00E544D2">
        <w:rPr>
          <w:rFonts w:ascii="Times New Roman" w:hAnsi="Times New Roman" w:cs="Times New Roman"/>
          <w:sz w:val="28"/>
          <w:szCs w:val="28"/>
          <w:vertAlign w:val="subscript"/>
        </w:rPr>
        <w:t>факт</w:t>
      </w:r>
      <w:r w:rsidRPr="004F1E5C">
        <w:rPr>
          <w:rFonts w:ascii="Times New Roman" w:hAnsi="Times New Roman" w:cs="Times New Roman"/>
          <w:sz w:val="28"/>
          <w:szCs w:val="28"/>
        </w:rPr>
        <w:t xml:space="preserve"> – фактический фонд рабочего времени 1основного рабочего до и после проведения мероприятия, дни. </w:t>
      </w:r>
    </w:p>
    <w:p w:rsidR="009B369D" w:rsidRDefault="009B369D" w:rsidP="0037301A">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p>
    <w:p w:rsidR="00970841" w:rsidRDefault="00970841" w:rsidP="0037301A">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r w:rsidRPr="004F1E5C">
        <w:rPr>
          <w:rFonts w:ascii="Times New Roman" w:hAnsi="Times New Roman" w:cs="Times New Roman"/>
          <w:sz w:val="28"/>
          <w:szCs w:val="28"/>
        </w:rPr>
        <w:t>Относительное высвобождение численности рабочих за счет повышения их трудоспособности (Э</w:t>
      </w:r>
      <w:r w:rsidRPr="00E544D2">
        <w:rPr>
          <w:rFonts w:ascii="Times New Roman" w:hAnsi="Times New Roman" w:cs="Times New Roman"/>
          <w:sz w:val="28"/>
          <w:szCs w:val="28"/>
          <w:vertAlign w:val="subscript"/>
        </w:rPr>
        <w:t>ч</w:t>
      </w:r>
      <w:r w:rsidRPr="004F1E5C">
        <w:rPr>
          <w:rFonts w:ascii="Times New Roman" w:hAnsi="Times New Roman" w:cs="Times New Roman"/>
          <w:sz w:val="28"/>
          <w:szCs w:val="28"/>
        </w:rPr>
        <w:t>):</w:t>
      </w:r>
    </w:p>
    <w:p w:rsidR="0037301A" w:rsidRPr="004F1E5C" w:rsidRDefault="0037301A" w:rsidP="00970841">
      <w:pPr>
        <w:tabs>
          <w:tab w:val="center" w:pos="1502"/>
          <w:tab w:val="center" w:pos="2073"/>
          <w:tab w:val="center" w:pos="3073"/>
          <w:tab w:val="center" w:pos="4442"/>
          <w:tab w:val="center" w:pos="5657"/>
          <w:tab w:val="center" w:pos="7148"/>
          <w:tab w:val="right" w:pos="9704"/>
        </w:tabs>
        <w:spacing w:after="0" w:line="360" w:lineRule="auto"/>
        <w:ind w:firstLine="724"/>
        <w:rPr>
          <w:rFonts w:ascii="Times New Roman" w:hAnsi="Times New Roman" w:cs="Times New Roman"/>
          <w:sz w:val="28"/>
          <w:szCs w:val="28"/>
        </w:rPr>
      </w:pPr>
    </w:p>
    <w:p w:rsidR="00970841" w:rsidRPr="004F1E5C" w:rsidRDefault="00970841" w:rsidP="00970841">
      <w:pPr>
        <w:pStyle w:val="af"/>
      </w:pPr>
      <w:r w:rsidRPr="004F1E5C">
        <w:tab/>
      </w:r>
      <m:oMath>
        <m:sSub>
          <m:sSubPr>
            <m:ctrlPr>
              <w:rPr>
                <w:rFonts w:ascii="Cambria Math" w:hAnsi="Cambria Math"/>
              </w:rPr>
            </m:ctrlPr>
          </m:sSubPr>
          <m:e>
            <m:r>
              <m:rPr>
                <m:sty m:val="p"/>
              </m:rPr>
              <w:rPr>
                <w:rFonts w:ascii="Cambria Math" w:hAnsi="Cambria Math"/>
              </w:rPr>
              <m:t>Э</m:t>
            </m:r>
          </m:e>
          <m:sub>
            <m:r>
              <m:rPr>
                <m:sty m:val="p"/>
              </m:rPr>
              <w:rPr>
                <w:rFonts w:ascii="Cambria Math" w:hAnsi="Cambria Math"/>
              </w:rPr>
              <m:t>ч</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ВУТ</m:t>
                </m:r>
              </m:e>
              <m:sup>
                <m:r>
                  <m:rPr>
                    <m:sty m:val="p"/>
                  </m:rPr>
                  <w:rPr>
                    <w:rFonts w:ascii="Cambria Math" w:hAnsi="Cambria Math"/>
                  </w:rPr>
                  <m:t>б</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ВУТ</m:t>
                </m:r>
              </m:e>
              <m:sup>
                <m:r>
                  <w:rPr>
                    <w:rFonts w:ascii="Cambria Math" w:hAnsi="Cambria Math"/>
                    <w:lang w:val="en-US"/>
                  </w:rPr>
                  <m:t>n</m:t>
                </m:r>
              </m:sup>
            </m:sSup>
          </m:num>
          <m:den>
            <m:sSubSup>
              <m:sSubSupPr>
                <m:ctrlPr>
                  <w:rPr>
                    <w:rFonts w:ascii="Cambria Math" w:hAnsi="Cambria Math"/>
                  </w:rPr>
                </m:ctrlPr>
              </m:sSubSupPr>
              <m:e>
                <m:r>
                  <m:rPr>
                    <m:sty m:val="p"/>
                  </m:rPr>
                  <w:rPr>
                    <w:rFonts w:ascii="Cambria Math" w:hAnsi="Cambria Math"/>
                  </w:rPr>
                  <m:t>Ф</m:t>
                </m:r>
              </m:e>
              <m:sub>
                <m:r>
                  <m:rPr>
                    <m:sty m:val="p"/>
                  </m:rPr>
                  <w:rPr>
                    <w:rFonts w:ascii="Cambria Math" w:hAnsi="Cambria Math"/>
                  </w:rPr>
                  <m:t>факт</m:t>
                </m:r>
              </m:sub>
              <m:sup>
                <m:r>
                  <m:rPr>
                    <m:sty m:val="p"/>
                  </m:rPr>
                  <w:rPr>
                    <w:rFonts w:ascii="Cambria Math" w:hAnsi="Cambria Math"/>
                  </w:rPr>
                  <m:t>б</m:t>
                </m:r>
              </m:sup>
            </m:sSubSup>
          </m:den>
        </m:f>
        <m:r>
          <m:rPr>
            <m:sty m:val="p"/>
          </m:rPr>
          <w:rPr>
            <w:rFonts w:ascii="Cambria Math" w:hAnsi="Cambria Math"/>
          </w:rPr>
          <m:t>×</m:t>
        </m:r>
        <m:sSubSup>
          <m:sSubSupPr>
            <m:ctrlPr>
              <w:rPr>
                <w:rFonts w:ascii="Cambria Math" w:hAnsi="Cambria Math"/>
              </w:rPr>
            </m:ctrlPr>
          </m:sSubSupPr>
          <m:e>
            <m:r>
              <m:rPr>
                <m:sty m:val="p"/>
              </m:rPr>
              <w:rPr>
                <w:rFonts w:ascii="Cambria Math" w:hAnsi="Cambria Math"/>
              </w:rPr>
              <m:t>Ч</m:t>
            </m:r>
          </m:e>
          <m:sub>
            <m:r>
              <m:rPr>
                <m:sty m:val="p"/>
              </m:rPr>
              <w:rPr>
                <w:rFonts w:ascii="Cambria Math" w:hAnsi="Cambria Math"/>
              </w:rPr>
              <m:t>рнт</m:t>
            </m:r>
          </m:sub>
          <m:sup>
            <m:r>
              <m:rPr>
                <m:sty m:val="p"/>
              </m:rPr>
              <w:rPr>
                <w:rFonts w:ascii="Cambria Math" w:hAnsi="Cambria Math"/>
              </w:rPr>
              <m:t>б</m:t>
            </m:r>
          </m:sup>
        </m:sSubSup>
      </m:oMath>
      <w:r w:rsidR="009C77D4">
        <w:t>,</w:t>
      </w:r>
      <w:r w:rsidR="009C77D4">
        <w:tab/>
        <w:t>(</w:t>
      </w:r>
      <w:r w:rsidR="00A708AA">
        <w:t>40</w:t>
      </w:r>
      <w:r w:rsidRPr="004F1E5C">
        <w:t>)</w:t>
      </w:r>
    </w:p>
    <w:p w:rsidR="00970841" w:rsidRPr="004F1E5C" w:rsidRDefault="00970841" w:rsidP="00970841">
      <w:pPr>
        <w:pStyle w:val="af"/>
      </w:pPr>
      <w:r w:rsidRPr="004F1E5C">
        <w:tab/>
      </w:r>
      <m:oMath>
        <m:sSub>
          <m:sSubPr>
            <m:ctrlPr>
              <w:rPr>
                <w:rFonts w:ascii="Cambria Math" w:hAnsi="Cambria Math"/>
              </w:rPr>
            </m:ctrlPr>
          </m:sSubPr>
          <m:e>
            <m:r>
              <m:rPr>
                <m:sty m:val="p"/>
              </m:rPr>
              <w:rPr>
                <w:rFonts w:ascii="Cambria Math" w:hAnsi="Cambria Math"/>
              </w:rPr>
              <m:t>Э</m:t>
            </m:r>
          </m:e>
          <m:sub>
            <m:r>
              <m:rPr>
                <m:sty m:val="p"/>
              </m:rPr>
              <w:rPr>
                <w:rFonts w:ascii="Cambria Math" w:hAnsi="Cambria Math"/>
              </w:rPr>
              <m:t>ч</m:t>
            </m:r>
          </m:sub>
        </m:sSub>
        <m:r>
          <m:rPr>
            <m:sty m:val="p"/>
          </m:rPr>
          <w:rPr>
            <w:rFonts w:ascii="Cambria Math" w:hAnsi="Cambria Math"/>
          </w:rPr>
          <m:t>=</m:t>
        </m:r>
        <m:f>
          <m:fPr>
            <m:ctrlPr>
              <w:rPr>
                <w:rFonts w:ascii="Cambria Math" w:hAnsi="Cambria Math"/>
              </w:rPr>
            </m:ctrlPr>
          </m:fPr>
          <m:num>
            <m:r>
              <m:rPr>
                <m:sty m:val="p"/>
              </m:rPr>
              <w:rPr>
                <w:rFonts w:ascii="Cambria Math" w:hAnsi="Cambria Math"/>
              </w:rPr>
              <m:t>12-0</m:t>
            </m:r>
          </m:num>
          <m:den>
            <m:r>
              <m:rPr>
                <m:sty m:val="p"/>
              </m:rPr>
              <w:rPr>
                <w:rFonts w:ascii="Cambria Math" w:hAnsi="Cambria Math"/>
              </w:rPr>
              <m:t>173</m:t>
            </m:r>
          </m:den>
        </m:f>
        <m:r>
          <m:rPr>
            <m:sty m:val="p"/>
          </m:rPr>
          <w:rPr>
            <w:rFonts w:ascii="Cambria Math" w:hAnsi="Cambria Math"/>
          </w:rPr>
          <m:t>×5=0,35</m:t>
        </m:r>
      </m:oMath>
      <w:r w:rsidR="009C77D4">
        <w:t>,</w:t>
      </w:r>
      <w:r w:rsidR="009C77D4">
        <w:tab/>
        <w:t>(</w:t>
      </w:r>
      <w:r w:rsidR="00A708AA">
        <w:t>41</w:t>
      </w:r>
      <w:r w:rsidRPr="004F1E5C">
        <w:t>)</w:t>
      </w:r>
    </w:p>
    <w:p w:rsidR="00970841" w:rsidRPr="004F1E5C" w:rsidRDefault="00970841" w:rsidP="009C77D4">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r w:rsidRPr="004F1E5C">
        <w:rPr>
          <w:rFonts w:ascii="Times New Roman" w:hAnsi="Times New Roman" w:cs="Times New Roman"/>
          <w:sz w:val="28"/>
          <w:szCs w:val="28"/>
        </w:rPr>
        <w:t>где ВУТ</w:t>
      </w:r>
      <w:r w:rsidRPr="004F1E5C">
        <w:rPr>
          <w:rFonts w:ascii="Times New Roman" w:hAnsi="Times New Roman" w:cs="Times New Roman"/>
          <w:sz w:val="28"/>
          <w:szCs w:val="28"/>
          <w:vertAlign w:val="superscript"/>
        </w:rPr>
        <w:t>б</w:t>
      </w:r>
      <w:r w:rsidRPr="004F1E5C">
        <w:rPr>
          <w:rFonts w:ascii="Times New Roman" w:hAnsi="Times New Roman" w:cs="Times New Roman"/>
          <w:sz w:val="28"/>
          <w:szCs w:val="28"/>
        </w:rPr>
        <w:t>, ВУТ</w:t>
      </w:r>
      <w:r w:rsidRPr="004F1E5C">
        <w:rPr>
          <w:rFonts w:ascii="Times New Roman" w:hAnsi="Times New Roman" w:cs="Times New Roman"/>
          <w:i/>
          <w:sz w:val="28"/>
          <w:szCs w:val="28"/>
          <w:vertAlign w:val="superscript"/>
        </w:rPr>
        <w:t>п</w:t>
      </w:r>
      <w:r w:rsidRPr="004F1E5C">
        <w:rPr>
          <w:rFonts w:ascii="Times New Roman" w:hAnsi="Times New Roman" w:cs="Times New Roman"/>
          <w:sz w:val="28"/>
          <w:szCs w:val="28"/>
        </w:rPr>
        <w:t xml:space="preserve"> – потери рабочего времени в связи с временной утратой трудоспособности на 100 рабочих за год до и после проведения мероприятия, дни;</w:t>
      </w:r>
    </w:p>
    <w:p w:rsidR="00970841" w:rsidRPr="004F1E5C" w:rsidRDefault="00970841" w:rsidP="009C77D4">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r w:rsidRPr="004F1E5C">
        <w:rPr>
          <w:rFonts w:ascii="Times New Roman" w:hAnsi="Times New Roman" w:cs="Times New Roman"/>
          <w:sz w:val="28"/>
          <w:szCs w:val="28"/>
        </w:rPr>
        <w:t>Ф</w:t>
      </w:r>
      <w:r w:rsidRPr="00E544D2">
        <w:rPr>
          <w:rFonts w:ascii="Times New Roman" w:hAnsi="Times New Roman" w:cs="Times New Roman"/>
          <w:sz w:val="28"/>
          <w:szCs w:val="28"/>
          <w:vertAlign w:val="subscript"/>
        </w:rPr>
        <w:t>фактб</w:t>
      </w:r>
      <w:r w:rsidRPr="004F1E5C">
        <w:rPr>
          <w:rFonts w:ascii="Times New Roman" w:hAnsi="Times New Roman" w:cs="Times New Roman"/>
          <w:sz w:val="28"/>
          <w:szCs w:val="28"/>
        </w:rPr>
        <w:t xml:space="preserve"> – фактический фонд рабочего времени 1 рабочего до проведения мероприятия, дни;</w:t>
      </w:r>
    </w:p>
    <w:p w:rsidR="00970841" w:rsidRDefault="00970841" w:rsidP="009C77D4">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r w:rsidRPr="004F1E5C">
        <w:rPr>
          <w:rFonts w:ascii="Times New Roman" w:hAnsi="Times New Roman" w:cs="Times New Roman"/>
          <w:sz w:val="28"/>
          <w:szCs w:val="28"/>
        </w:rPr>
        <w:t>Ч</w:t>
      </w:r>
      <w:r w:rsidRPr="00E544D2">
        <w:rPr>
          <w:rFonts w:ascii="Times New Roman" w:hAnsi="Times New Roman" w:cs="Times New Roman"/>
          <w:sz w:val="28"/>
          <w:szCs w:val="28"/>
          <w:vertAlign w:val="subscript"/>
        </w:rPr>
        <w:t>рнтб</w:t>
      </w:r>
      <w:r w:rsidRPr="004F1E5C">
        <w:rPr>
          <w:rFonts w:ascii="Times New Roman" w:hAnsi="Times New Roman" w:cs="Times New Roman"/>
          <w:sz w:val="28"/>
          <w:szCs w:val="28"/>
        </w:rPr>
        <w:t xml:space="preserve"> – численность рабочих, занятых на участках, где проводится (планируется проведение) мероприятие, чел.</w:t>
      </w:r>
    </w:p>
    <w:p w:rsidR="009B369D" w:rsidRDefault="009B369D" w:rsidP="009C77D4">
      <w:pPr>
        <w:tabs>
          <w:tab w:val="center" w:pos="1502"/>
          <w:tab w:val="center" w:pos="2073"/>
          <w:tab w:val="center" w:pos="3073"/>
          <w:tab w:val="center" w:pos="4442"/>
          <w:tab w:val="center" w:pos="5657"/>
          <w:tab w:val="center" w:pos="7148"/>
          <w:tab w:val="right" w:pos="9704"/>
        </w:tabs>
        <w:spacing w:after="0" w:line="360" w:lineRule="auto"/>
        <w:ind w:firstLine="709"/>
        <w:jc w:val="both"/>
        <w:rPr>
          <w:rFonts w:ascii="Times New Roman" w:hAnsi="Times New Roman" w:cs="Times New Roman"/>
          <w:sz w:val="28"/>
          <w:szCs w:val="28"/>
        </w:rPr>
      </w:pPr>
    </w:p>
    <w:p w:rsidR="008B55DE" w:rsidRDefault="008B55DE" w:rsidP="008B55DE">
      <w:pPr>
        <w:spacing w:after="0" w:line="360" w:lineRule="auto"/>
        <w:ind w:firstLine="709"/>
        <w:jc w:val="both"/>
        <w:rPr>
          <w:rFonts w:ascii="Times New Roman" w:hAnsi="Times New Roman" w:cs="Times New Roman"/>
          <w:color w:val="000000" w:themeColor="text1"/>
          <w:sz w:val="28"/>
          <w:szCs w:val="28"/>
        </w:rPr>
      </w:pPr>
      <w:r w:rsidRPr="00560AE9">
        <w:rPr>
          <w:rFonts w:ascii="Times New Roman" w:hAnsi="Times New Roman" w:cs="Times New Roman"/>
          <w:color w:val="000000" w:themeColor="text1"/>
          <w:sz w:val="28"/>
          <w:szCs w:val="28"/>
        </w:rPr>
        <w:t>Среднедневная заработная плата:</w:t>
      </w:r>
    </w:p>
    <w:p w:rsidR="008B55DE" w:rsidRPr="00560AE9" w:rsidRDefault="008B55DE" w:rsidP="008B55DE">
      <w:pPr>
        <w:spacing w:after="0" w:line="360" w:lineRule="auto"/>
        <w:ind w:firstLine="709"/>
        <w:jc w:val="both"/>
        <w:rPr>
          <w:rFonts w:ascii="Times New Roman" w:hAnsi="Times New Roman" w:cs="Times New Roman"/>
          <w:color w:val="000000" w:themeColor="text1"/>
          <w:sz w:val="28"/>
          <w:szCs w:val="28"/>
        </w:rPr>
      </w:pPr>
    </w:p>
    <w:p w:rsidR="008B55DE" w:rsidRPr="00F6101F" w:rsidRDefault="003153C5" w:rsidP="003153C5">
      <w:pPr>
        <w:tabs>
          <w:tab w:val="left" w:pos="2410"/>
          <w:tab w:val="left" w:pos="8647"/>
        </w:tabs>
        <w:suppressAutoHyphens/>
        <w:spacing w:after="0" w:line="360" w:lineRule="auto"/>
        <w:jc w:val="center"/>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ЗПЛ</m:t>
            </m:r>
          </m:e>
          <m:sub>
            <m:r>
              <w:rPr>
                <w:rFonts w:ascii="Cambria Math" w:hAnsi="Cambria Math" w:cs="Times New Roman"/>
                <w:color w:val="000000" w:themeColor="text1"/>
                <w:sz w:val="28"/>
                <w:szCs w:val="28"/>
              </w:rPr>
              <m:t>дн</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Т</m:t>
            </m:r>
          </m:e>
          <m:sub>
            <m:r>
              <w:rPr>
                <w:rFonts w:ascii="Cambria Math" w:hAnsi="Cambria Math" w:cs="Times New Roman"/>
                <w:color w:val="000000" w:themeColor="text1"/>
                <w:sz w:val="28"/>
                <w:szCs w:val="28"/>
              </w:rPr>
              <m:t>час</m:t>
            </m:r>
          </m:sub>
        </m:sSub>
        <m:r>
          <w:rPr>
            <w:rFonts w:ascii="Cambria Math" w:hAnsi="Cambria Math" w:cs="Times New Roman"/>
            <w:color w:val="000000" w:themeColor="text1"/>
            <w:sz w:val="28"/>
            <w:szCs w:val="28"/>
          </w:rPr>
          <m:t>∙Т∙</m:t>
        </m:r>
        <m:r>
          <w:rPr>
            <w:rFonts w:ascii="Cambria Math" w:hAnsi="Cambria Math" w:cs="Times New Roman"/>
            <w:color w:val="000000" w:themeColor="text1"/>
            <w:sz w:val="28"/>
            <w:szCs w:val="28"/>
            <w:lang w:val="en-US"/>
          </w:rPr>
          <m:t>S</m:t>
        </m:r>
        <m:r>
          <w:rPr>
            <w:rFonts w:ascii="Cambria Math" w:hAnsi="Cambria Math" w:cs="Times New Roman"/>
            <w:color w:val="000000" w:themeColor="text1"/>
            <w:sz w:val="28"/>
            <w:szCs w:val="28"/>
          </w:rPr>
          <m:t>∙</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100%+</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rPr>
                  <m:t>допл</m:t>
                </m:r>
              </m:sub>
            </m:sSub>
          </m:e>
        </m:d>
      </m:oMath>
      <w:r w:rsidRPr="00F6101F">
        <w:rPr>
          <w:rFonts w:ascii="Times New Roman" w:eastAsiaTheme="minorEastAsia" w:hAnsi="Times New Roman" w:cs="Times New Roman"/>
          <w:color w:val="000000" w:themeColor="text1"/>
          <w:sz w:val="28"/>
          <w:szCs w:val="28"/>
        </w:rPr>
        <w:tab/>
      </w:r>
      <w:r w:rsidR="008B55DE" w:rsidRPr="00F6101F">
        <w:rPr>
          <w:rFonts w:ascii="Times New Roman" w:eastAsiaTheme="minorEastAsia" w:hAnsi="Times New Roman" w:cs="Times New Roman"/>
          <w:color w:val="000000" w:themeColor="text1"/>
          <w:sz w:val="28"/>
          <w:szCs w:val="28"/>
        </w:rPr>
        <w:t>(</w:t>
      </w:r>
      <w:r w:rsidR="00A708AA" w:rsidRPr="00F6101F">
        <w:rPr>
          <w:rFonts w:ascii="Times New Roman" w:eastAsiaTheme="minorEastAsia" w:hAnsi="Times New Roman" w:cs="Times New Roman"/>
          <w:color w:val="000000" w:themeColor="text1"/>
          <w:sz w:val="28"/>
          <w:szCs w:val="28"/>
        </w:rPr>
        <w:t>42</w:t>
      </w:r>
      <w:r w:rsidR="008B55DE" w:rsidRPr="00F6101F">
        <w:rPr>
          <w:rFonts w:ascii="Times New Roman" w:eastAsiaTheme="minorEastAsia" w:hAnsi="Times New Roman" w:cs="Times New Roman"/>
          <w:color w:val="000000" w:themeColor="text1"/>
          <w:sz w:val="28"/>
          <w:szCs w:val="28"/>
        </w:rPr>
        <w:t>)</w:t>
      </w:r>
    </w:p>
    <w:p w:rsidR="008B55DE" w:rsidRPr="00F6101F" w:rsidRDefault="003153C5" w:rsidP="003153C5">
      <w:pPr>
        <w:tabs>
          <w:tab w:val="left" w:pos="1418"/>
          <w:tab w:val="left" w:pos="8647"/>
        </w:tabs>
        <w:suppressAutoHyphens/>
        <w:spacing w:after="0" w:line="360" w:lineRule="auto"/>
        <w:ind w:firstLine="709"/>
        <w:jc w:val="center"/>
        <w:rPr>
          <w:rFonts w:ascii="Times New Roman" w:hAnsi="Times New Roman" w:cs="Times New Roman"/>
          <w:color w:val="000000" w:themeColor="text1"/>
          <w:sz w:val="28"/>
          <w:szCs w:val="28"/>
        </w:rPr>
      </w:pPr>
      <w:r w:rsidRPr="00F6101F">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ЗПЛ</m:t>
            </m:r>
          </m:e>
          <m:sub>
            <m:r>
              <w:rPr>
                <w:rFonts w:ascii="Cambria Math" w:hAnsi="Cambria Math" w:cs="Times New Roman"/>
                <w:color w:val="000000" w:themeColor="text1"/>
                <w:sz w:val="28"/>
                <w:szCs w:val="28"/>
              </w:rPr>
              <m:t>дн1</m:t>
            </m:r>
          </m:sub>
        </m:sSub>
        <m:r>
          <w:rPr>
            <w:rFonts w:ascii="Cambria Math" w:hAnsi="Cambria Math" w:cs="Times New Roman"/>
            <w:color w:val="000000" w:themeColor="text1"/>
            <w:sz w:val="28"/>
            <w:szCs w:val="28"/>
          </w:rPr>
          <m:t>=250∙8∙1∙</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100%+24%</m:t>
            </m:r>
          </m:e>
        </m:d>
        <m:r>
          <w:rPr>
            <w:rFonts w:ascii="Cambria Math" w:hAnsi="Cambria Math" w:cs="Times New Roman"/>
            <w:color w:val="000000" w:themeColor="text1"/>
            <w:sz w:val="28"/>
            <w:szCs w:val="28"/>
          </w:rPr>
          <m:t>=2480 руб.</m:t>
        </m:r>
      </m:oMath>
      <w:r w:rsidRPr="00F6101F">
        <w:rPr>
          <w:rFonts w:ascii="Times New Roman" w:eastAsiaTheme="minorEastAsia" w:hAnsi="Times New Roman" w:cs="Times New Roman"/>
          <w:color w:val="000000" w:themeColor="text1"/>
          <w:sz w:val="28"/>
          <w:szCs w:val="28"/>
        </w:rPr>
        <w:tab/>
      </w:r>
      <w:r w:rsidR="00D0133C" w:rsidRPr="00F6101F">
        <w:rPr>
          <w:rFonts w:ascii="Times New Roman" w:eastAsiaTheme="minorEastAsia" w:hAnsi="Times New Roman" w:cs="Times New Roman"/>
          <w:color w:val="000000" w:themeColor="text1"/>
          <w:sz w:val="28"/>
          <w:szCs w:val="28"/>
        </w:rPr>
        <w:t>(</w:t>
      </w:r>
      <w:r w:rsidR="00A708AA" w:rsidRPr="00F6101F">
        <w:rPr>
          <w:rFonts w:ascii="Times New Roman" w:eastAsiaTheme="minorEastAsia" w:hAnsi="Times New Roman" w:cs="Times New Roman"/>
          <w:color w:val="000000" w:themeColor="text1"/>
          <w:sz w:val="28"/>
          <w:szCs w:val="28"/>
        </w:rPr>
        <w:t>43</w:t>
      </w:r>
      <w:r w:rsidR="00D0133C" w:rsidRPr="00F6101F">
        <w:rPr>
          <w:rFonts w:ascii="Times New Roman" w:eastAsiaTheme="minorEastAsia" w:hAnsi="Times New Roman" w:cs="Times New Roman"/>
          <w:color w:val="000000" w:themeColor="text1"/>
          <w:sz w:val="28"/>
          <w:szCs w:val="28"/>
        </w:rPr>
        <w:t>)</w:t>
      </w:r>
    </w:p>
    <w:p w:rsidR="008B55DE" w:rsidRPr="008B55DE" w:rsidRDefault="00AC7C66" w:rsidP="00AC7C66">
      <w:pPr>
        <w:tabs>
          <w:tab w:val="left" w:pos="1560"/>
          <w:tab w:val="left" w:pos="8647"/>
        </w:tabs>
        <w:suppressAutoHyphens/>
        <w:spacing w:after="0" w:line="360" w:lineRule="auto"/>
        <w:ind w:firstLine="709"/>
        <w:jc w:val="center"/>
        <w:rPr>
          <w:rFonts w:ascii="Times New Roman" w:eastAsiaTheme="minorEastAsia" w:hAnsi="Times New Roman" w:cs="Times New Roman"/>
          <w:color w:val="000000" w:themeColor="text1"/>
          <w:sz w:val="28"/>
          <w:szCs w:val="28"/>
        </w:rPr>
      </w:pPr>
      <w:r w:rsidRPr="00F6101F">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ЗПЛ</m:t>
            </m:r>
          </m:e>
          <m:sub>
            <m:r>
              <w:rPr>
                <w:rFonts w:ascii="Cambria Math" w:hAnsi="Cambria Math" w:cs="Times New Roman"/>
                <w:color w:val="000000" w:themeColor="text1"/>
                <w:sz w:val="28"/>
                <w:szCs w:val="28"/>
              </w:rPr>
              <m:t>дн2</m:t>
            </m:r>
          </m:sub>
        </m:sSub>
        <m:r>
          <w:rPr>
            <w:rFonts w:ascii="Cambria Math" w:hAnsi="Cambria Math" w:cs="Times New Roman"/>
            <w:color w:val="000000" w:themeColor="text1"/>
            <w:sz w:val="28"/>
            <w:szCs w:val="28"/>
          </w:rPr>
          <m:t>=250∙8∙1∙</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100%+24%</m:t>
            </m:r>
          </m:e>
        </m:d>
        <m:r>
          <w:rPr>
            <w:rFonts w:ascii="Cambria Math" w:hAnsi="Cambria Math" w:cs="Times New Roman"/>
            <w:color w:val="000000" w:themeColor="text1"/>
            <w:sz w:val="28"/>
            <w:szCs w:val="28"/>
          </w:rPr>
          <m:t>=2480 руб.</m:t>
        </m:r>
      </m:oMath>
      <w:r w:rsidRPr="00F6101F">
        <w:rPr>
          <w:rFonts w:ascii="Times New Roman" w:eastAsiaTheme="minorEastAsia" w:hAnsi="Times New Roman" w:cs="Times New Roman"/>
          <w:color w:val="000000" w:themeColor="text1"/>
          <w:sz w:val="28"/>
          <w:szCs w:val="28"/>
        </w:rPr>
        <w:tab/>
      </w:r>
      <w:r w:rsidR="00D0133C" w:rsidRPr="00F6101F">
        <w:rPr>
          <w:rFonts w:ascii="Times New Roman" w:eastAsiaTheme="minorEastAsia" w:hAnsi="Times New Roman" w:cs="Times New Roman"/>
          <w:color w:val="000000" w:themeColor="text1"/>
          <w:sz w:val="28"/>
          <w:szCs w:val="28"/>
        </w:rPr>
        <w:t>(</w:t>
      </w:r>
      <w:r w:rsidR="00A708AA" w:rsidRPr="00F6101F">
        <w:rPr>
          <w:rFonts w:ascii="Times New Roman" w:eastAsiaTheme="minorEastAsia" w:hAnsi="Times New Roman" w:cs="Times New Roman"/>
          <w:color w:val="000000" w:themeColor="text1"/>
          <w:sz w:val="28"/>
          <w:szCs w:val="28"/>
        </w:rPr>
        <w:t>4</w:t>
      </w:r>
      <w:r w:rsidR="00A708AA">
        <w:rPr>
          <w:rFonts w:ascii="Times New Roman" w:eastAsiaTheme="minorEastAsia" w:hAnsi="Times New Roman" w:cs="Times New Roman"/>
          <w:color w:val="000000" w:themeColor="text1"/>
          <w:sz w:val="28"/>
          <w:szCs w:val="28"/>
        </w:rPr>
        <w:t>4</w:t>
      </w:r>
      <w:r w:rsidR="00D0133C" w:rsidRPr="00560AE9">
        <w:rPr>
          <w:rFonts w:ascii="Times New Roman" w:eastAsiaTheme="minorEastAsia" w:hAnsi="Times New Roman" w:cs="Times New Roman"/>
          <w:color w:val="000000" w:themeColor="text1"/>
          <w:sz w:val="28"/>
          <w:szCs w:val="28"/>
        </w:rPr>
        <w:t>)</w:t>
      </w:r>
    </w:p>
    <w:p w:rsidR="00F6101F" w:rsidRDefault="00F6101F" w:rsidP="008B55DE">
      <w:pPr>
        <w:spacing w:after="0" w:line="360" w:lineRule="auto"/>
        <w:ind w:firstLine="709"/>
        <w:jc w:val="both"/>
        <w:rPr>
          <w:rFonts w:ascii="Times New Roman" w:hAnsi="Times New Roman" w:cs="Times New Roman"/>
          <w:color w:val="000000" w:themeColor="text1"/>
          <w:sz w:val="28"/>
          <w:szCs w:val="28"/>
        </w:rPr>
      </w:pPr>
    </w:p>
    <w:p w:rsidR="008B55DE" w:rsidRDefault="008B55DE" w:rsidP="008B55DE">
      <w:pPr>
        <w:spacing w:after="0" w:line="360" w:lineRule="auto"/>
        <w:ind w:firstLine="709"/>
        <w:jc w:val="both"/>
        <w:rPr>
          <w:rFonts w:ascii="Times New Roman" w:hAnsi="Times New Roman" w:cs="Times New Roman"/>
          <w:color w:val="000000" w:themeColor="text1"/>
          <w:sz w:val="28"/>
          <w:szCs w:val="28"/>
        </w:rPr>
      </w:pPr>
      <w:r w:rsidRPr="00560AE9">
        <w:rPr>
          <w:rFonts w:ascii="Times New Roman" w:hAnsi="Times New Roman" w:cs="Times New Roman"/>
          <w:color w:val="000000" w:themeColor="text1"/>
          <w:sz w:val="28"/>
          <w:szCs w:val="28"/>
        </w:rPr>
        <w:t>Материальные затраты в связи с несчастными случаями на производстве:</w:t>
      </w:r>
    </w:p>
    <w:p w:rsidR="008B55DE" w:rsidRPr="00560AE9" w:rsidRDefault="008B55DE" w:rsidP="008B55DE">
      <w:pPr>
        <w:spacing w:after="0" w:line="360" w:lineRule="auto"/>
        <w:ind w:firstLine="709"/>
        <w:jc w:val="both"/>
        <w:rPr>
          <w:rFonts w:ascii="Times New Roman" w:hAnsi="Times New Roman" w:cs="Times New Roman"/>
          <w:color w:val="000000" w:themeColor="text1"/>
          <w:sz w:val="28"/>
          <w:szCs w:val="28"/>
        </w:rPr>
      </w:pPr>
    </w:p>
    <w:p w:rsidR="008B55DE" w:rsidRPr="00560AE9" w:rsidRDefault="00E94A5E" w:rsidP="00BB527F">
      <w:pPr>
        <w:tabs>
          <w:tab w:val="left" w:pos="3119"/>
          <w:tab w:val="left" w:pos="8789"/>
        </w:tabs>
        <w:suppressAutoHyphens/>
        <w:spacing w:after="0" w:line="360" w:lineRule="auto"/>
        <w:jc w:val="cente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Р</m:t>
            </m:r>
          </m:e>
          <m:sub>
            <m:r>
              <w:rPr>
                <w:rFonts w:ascii="Cambria Math" w:hAnsi="Cambria Math" w:cs="Times New Roman"/>
                <w:color w:val="000000" w:themeColor="text1"/>
                <w:sz w:val="28"/>
                <w:szCs w:val="28"/>
              </w:rPr>
              <m:t>мз</m:t>
            </m:r>
          </m:sub>
        </m:sSub>
        <m:r>
          <w:rPr>
            <w:rFonts w:ascii="Cambria Math" w:hAnsi="Cambria Math" w:cs="Times New Roman"/>
            <w:color w:val="000000" w:themeColor="text1"/>
            <w:sz w:val="28"/>
            <w:szCs w:val="28"/>
          </w:rPr>
          <m:t>=ВУТ∙</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ЗПЛ</m:t>
            </m:r>
          </m:e>
          <m:sub>
            <m:r>
              <w:rPr>
                <w:rFonts w:ascii="Cambria Math" w:hAnsi="Cambria Math" w:cs="Times New Roman"/>
                <w:color w:val="000000" w:themeColor="text1"/>
                <w:sz w:val="28"/>
                <w:szCs w:val="28"/>
              </w:rPr>
              <m:t>дн</m:t>
            </m:r>
          </m:sub>
        </m:sSub>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x</m:t>
        </m:r>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μ</m:t>
        </m:r>
      </m:oMath>
      <w:r>
        <w:rPr>
          <w:rFonts w:ascii="Times New Roman" w:hAnsi="Times New Roman" w:cs="Times New Roman"/>
          <w:color w:val="000000" w:themeColor="text1"/>
          <w:sz w:val="28"/>
          <w:szCs w:val="28"/>
        </w:rPr>
        <w:tab/>
      </w:r>
      <w:r w:rsidR="008B55DE">
        <w:rPr>
          <w:rFonts w:ascii="Times New Roman" w:hAnsi="Times New Roman" w:cs="Times New Roman"/>
          <w:color w:val="000000" w:themeColor="text1"/>
          <w:sz w:val="28"/>
          <w:szCs w:val="28"/>
        </w:rPr>
        <w:t>(</w:t>
      </w:r>
      <w:r w:rsidR="00A708AA">
        <w:rPr>
          <w:rFonts w:ascii="Times New Roman" w:hAnsi="Times New Roman" w:cs="Times New Roman"/>
          <w:color w:val="000000" w:themeColor="text1"/>
          <w:sz w:val="28"/>
          <w:szCs w:val="28"/>
        </w:rPr>
        <w:t>45</w:t>
      </w:r>
      <w:r w:rsidR="008B55DE" w:rsidRPr="00560AE9">
        <w:rPr>
          <w:rFonts w:ascii="Times New Roman" w:hAnsi="Times New Roman" w:cs="Times New Roman"/>
          <w:color w:val="000000" w:themeColor="text1"/>
          <w:sz w:val="28"/>
          <w:szCs w:val="28"/>
        </w:rPr>
        <w:t>)</w:t>
      </w:r>
    </w:p>
    <w:p w:rsidR="008B55DE" w:rsidRPr="00560AE9" w:rsidRDefault="00BB527F" w:rsidP="00FA77C9">
      <w:pPr>
        <w:tabs>
          <w:tab w:val="left" w:pos="2410"/>
          <w:tab w:val="left" w:pos="8789"/>
        </w:tabs>
        <w:suppressAutoHyphens/>
        <w:spacing w:after="0" w:line="360" w:lineRule="auto"/>
        <w:jc w:val="center"/>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Р</m:t>
            </m:r>
          </m:e>
          <m:sub>
            <m:r>
              <w:rPr>
                <w:rFonts w:ascii="Cambria Math" w:hAnsi="Cambria Math" w:cs="Times New Roman"/>
                <w:color w:val="000000" w:themeColor="text1"/>
                <w:sz w:val="28"/>
                <w:szCs w:val="28"/>
              </w:rPr>
              <m:t>мз1</m:t>
            </m:r>
          </m:sub>
        </m:sSub>
        <m:r>
          <w:rPr>
            <w:rFonts w:ascii="Cambria Math" w:hAnsi="Cambria Math" w:cs="Times New Roman"/>
            <w:color w:val="000000" w:themeColor="text1"/>
            <w:sz w:val="28"/>
            <w:szCs w:val="28"/>
          </w:rPr>
          <m:t>=12∙2480∙1,5=44640</m:t>
        </m:r>
      </m:oMath>
      <w:r>
        <w:rPr>
          <w:rFonts w:ascii="Times New Roman" w:eastAsiaTheme="minorEastAsia" w:hAnsi="Times New Roman" w:cs="Times New Roman"/>
          <w:color w:val="000000" w:themeColor="text1"/>
          <w:sz w:val="28"/>
          <w:szCs w:val="28"/>
        </w:rPr>
        <w:tab/>
      </w:r>
      <w:r w:rsidR="00D0133C">
        <w:rPr>
          <w:rFonts w:ascii="Times New Roman" w:eastAsiaTheme="minorEastAsia" w:hAnsi="Times New Roman" w:cs="Times New Roman"/>
          <w:color w:val="000000" w:themeColor="text1"/>
          <w:sz w:val="28"/>
          <w:szCs w:val="28"/>
        </w:rPr>
        <w:t>(</w:t>
      </w:r>
      <w:r w:rsidR="00A708AA">
        <w:rPr>
          <w:rFonts w:ascii="Times New Roman" w:eastAsiaTheme="minorEastAsia" w:hAnsi="Times New Roman" w:cs="Times New Roman"/>
          <w:color w:val="000000" w:themeColor="text1"/>
          <w:sz w:val="28"/>
          <w:szCs w:val="28"/>
        </w:rPr>
        <w:t>46</w:t>
      </w:r>
      <w:r w:rsidR="00D0133C" w:rsidRPr="00560AE9">
        <w:rPr>
          <w:rFonts w:ascii="Times New Roman" w:eastAsiaTheme="minorEastAsia" w:hAnsi="Times New Roman" w:cs="Times New Roman"/>
          <w:color w:val="000000" w:themeColor="text1"/>
          <w:sz w:val="28"/>
          <w:szCs w:val="28"/>
        </w:rPr>
        <w:t>)</w:t>
      </w:r>
    </w:p>
    <w:p w:rsidR="008B55DE" w:rsidRDefault="00BB527F" w:rsidP="00821A7E">
      <w:pPr>
        <w:tabs>
          <w:tab w:val="left" w:pos="2977"/>
          <w:tab w:val="left" w:pos="8789"/>
        </w:tabs>
        <w:suppressAutoHyphens/>
        <w:spacing w:after="0" w:line="360" w:lineRule="auto"/>
        <w:jc w:val="cente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Р</m:t>
            </m:r>
          </m:e>
          <m:sub>
            <m:r>
              <w:rPr>
                <w:rFonts w:ascii="Cambria Math" w:hAnsi="Cambria Math" w:cs="Times New Roman"/>
                <w:color w:val="000000" w:themeColor="text1"/>
                <w:sz w:val="28"/>
                <w:szCs w:val="28"/>
              </w:rPr>
              <m:t>мз2</m:t>
            </m:r>
          </m:sub>
        </m:sSub>
        <m:r>
          <w:rPr>
            <w:rFonts w:ascii="Cambria Math" w:hAnsi="Cambria Math" w:cs="Times New Roman"/>
            <w:color w:val="000000" w:themeColor="text1"/>
            <w:sz w:val="28"/>
            <w:szCs w:val="28"/>
          </w:rPr>
          <m:t>=0∙2480∙1,5=0</m:t>
        </m:r>
      </m:oMath>
      <w:r>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color w:val="000000" w:themeColor="text1"/>
          <w:sz w:val="28"/>
          <w:szCs w:val="28"/>
        </w:rPr>
        <w:tab/>
      </w:r>
      <w:r w:rsidR="00D0133C">
        <w:rPr>
          <w:rFonts w:ascii="Times New Roman" w:eastAsiaTheme="minorEastAsia" w:hAnsi="Times New Roman" w:cs="Times New Roman"/>
          <w:color w:val="000000" w:themeColor="text1"/>
          <w:sz w:val="28"/>
          <w:szCs w:val="28"/>
        </w:rPr>
        <w:t>(4</w:t>
      </w:r>
      <w:r w:rsidR="00A708AA">
        <w:rPr>
          <w:rFonts w:ascii="Times New Roman" w:eastAsiaTheme="minorEastAsia" w:hAnsi="Times New Roman" w:cs="Times New Roman"/>
          <w:color w:val="000000" w:themeColor="text1"/>
          <w:sz w:val="28"/>
          <w:szCs w:val="28"/>
        </w:rPr>
        <w:t>7</w:t>
      </w:r>
      <w:r w:rsidR="00D0133C" w:rsidRPr="00560AE9">
        <w:rPr>
          <w:rFonts w:ascii="Times New Roman" w:eastAsiaTheme="minorEastAsia" w:hAnsi="Times New Roman" w:cs="Times New Roman"/>
          <w:color w:val="000000" w:themeColor="text1"/>
          <w:sz w:val="28"/>
          <w:szCs w:val="28"/>
        </w:rPr>
        <w:t>)</w:t>
      </w:r>
    </w:p>
    <w:p w:rsidR="00D0133C" w:rsidRPr="00560AE9" w:rsidRDefault="00D0133C" w:rsidP="00D0133C">
      <w:pPr>
        <w:suppressAutoHyphens/>
        <w:spacing w:after="0" w:line="360" w:lineRule="auto"/>
        <w:jc w:val="center"/>
        <w:rPr>
          <w:rFonts w:ascii="Times New Roman" w:eastAsiaTheme="minorEastAsia" w:hAnsi="Times New Roman" w:cs="Times New Roman"/>
          <w:color w:val="000000" w:themeColor="text1"/>
          <w:sz w:val="28"/>
          <w:szCs w:val="28"/>
        </w:rPr>
      </w:pPr>
    </w:p>
    <w:p w:rsidR="008B55DE" w:rsidRDefault="008B55DE" w:rsidP="00F97516">
      <w:pPr>
        <w:suppressAutoHyphens/>
        <w:spacing w:after="0" w:line="360" w:lineRule="auto"/>
        <w:ind w:firstLine="709"/>
        <w:jc w:val="both"/>
        <w:rPr>
          <w:rFonts w:ascii="Times New Roman" w:hAnsi="Times New Roman" w:cs="Times New Roman"/>
          <w:color w:val="000000" w:themeColor="text1"/>
          <w:sz w:val="28"/>
          <w:szCs w:val="28"/>
        </w:rPr>
      </w:pPr>
      <w:r w:rsidRPr="00560AE9">
        <w:rPr>
          <w:rFonts w:ascii="Times New Roman" w:hAnsi="Times New Roman" w:cs="Times New Roman"/>
          <w:color w:val="000000" w:themeColor="text1"/>
          <w:sz w:val="28"/>
          <w:szCs w:val="28"/>
        </w:rPr>
        <w:t>Годовая экономия материальных затрат:</w:t>
      </w:r>
    </w:p>
    <w:p w:rsidR="00D0133C" w:rsidRPr="00560AE9" w:rsidRDefault="00D0133C" w:rsidP="008B55DE">
      <w:pPr>
        <w:suppressAutoHyphens/>
        <w:spacing w:after="0" w:line="360" w:lineRule="auto"/>
        <w:ind w:firstLine="709"/>
        <w:rPr>
          <w:rFonts w:ascii="Times New Roman" w:hAnsi="Times New Roman" w:cs="Times New Roman"/>
          <w:b/>
          <w:color w:val="000000" w:themeColor="text1"/>
          <w:sz w:val="28"/>
          <w:szCs w:val="28"/>
        </w:rPr>
      </w:pPr>
    </w:p>
    <w:p w:rsidR="008B55DE" w:rsidRDefault="001E7865" w:rsidP="001E7865">
      <w:pPr>
        <w:tabs>
          <w:tab w:val="left" w:pos="1701"/>
          <w:tab w:val="left" w:pos="8789"/>
        </w:tabs>
        <w:suppressAutoHyphens/>
        <w:spacing w:after="0" w:line="360" w:lineRule="auto"/>
        <w:ind w:left="1" w:firstLine="708"/>
        <w:jc w:val="center"/>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Э</m:t>
            </m:r>
          </m:e>
          <m:sub>
            <m:r>
              <w:rPr>
                <w:rFonts w:ascii="Cambria Math" w:hAnsi="Cambria Math" w:cs="Times New Roman"/>
                <w:color w:val="000000" w:themeColor="text1"/>
                <w:sz w:val="28"/>
                <w:szCs w:val="28"/>
              </w:rPr>
              <m:t>мз</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Р</m:t>
            </m:r>
          </m:e>
          <m:sub>
            <m:r>
              <w:rPr>
                <w:rFonts w:ascii="Cambria Math" w:hAnsi="Cambria Math" w:cs="Times New Roman"/>
                <w:color w:val="000000" w:themeColor="text1"/>
                <w:sz w:val="28"/>
                <w:szCs w:val="28"/>
              </w:rPr>
              <m:t>мз2</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Р</m:t>
            </m:r>
          </m:e>
          <m:sub>
            <m:r>
              <w:rPr>
                <w:rFonts w:ascii="Cambria Math" w:hAnsi="Cambria Math" w:cs="Times New Roman"/>
                <w:color w:val="000000" w:themeColor="text1"/>
                <w:sz w:val="28"/>
                <w:szCs w:val="28"/>
              </w:rPr>
              <m:t>мз1</m:t>
            </m:r>
          </m:sub>
        </m:sSub>
        <m:r>
          <w:rPr>
            <w:rFonts w:ascii="Cambria Math" w:hAnsi="Cambria Math" w:cs="Times New Roman"/>
            <w:color w:val="000000" w:themeColor="text1"/>
            <w:sz w:val="28"/>
            <w:szCs w:val="28"/>
          </w:rPr>
          <m:t>=0-44640=44640</m:t>
        </m:r>
      </m:oMath>
      <w:r>
        <w:rPr>
          <w:rFonts w:ascii="Times New Roman" w:hAnsi="Times New Roman" w:cs="Times New Roman"/>
          <w:b/>
          <w:color w:val="000000" w:themeColor="text1"/>
          <w:sz w:val="28"/>
          <w:szCs w:val="28"/>
        </w:rPr>
        <w:tab/>
      </w:r>
      <w:r w:rsidR="007001D8">
        <w:rPr>
          <w:rFonts w:ascii="Times New Roman" w:hAnsi="Times New Roman" w:cs="Times New Roman"/>
          <w:color w:val="000000" w:themeColor="text1"/>
          <w:sz w:val="28"/>
          <w:szCs w:val="28"/>
        </w:rPr>
        <w:t>(4</w:t>
      </w:r>
      <w:r w:rsidR="00A708AA">
        <w:rPr>
          <w:rFonts w:ascii="Times New Roman" w:hAnsi="Times New Roman" w:cs="Times New Roman"/>
          <w:color w:val="000000" w:themeColor="text1"/>
          <w:sz w:val="28"/>
          <w:szCs w:val="28"/>
        </w:rPr>
        <w:t>8</w:t>
      </w:r>
      <w:r w:rsidR="008B55DE" w:rsidRPr="00560AE9">
        <w:rPr>
          <w:rFonts w:ascii="Times New Roman" w:hAnsi="Times New Roman" w:cs="Times New Roman"/>
          <w:color w:val="000000" w:themeColor="text1"/>
          <w:sz w:val="28"/>
          <w:szCs w:val="28"/>
        </w:rPr>
        <w:t>)</w:t>
      </w:r>
    </w:p>
    <w:p w:rsidR="00D420FF" w:rsidRPr="00560AE9" w:rsidRDefault="00D420FF" w:rsidP="008B55DE">
      <w:pPr>
        <w:suppressAutoHyphens/>
        <w:spacing w:after="0" w:line="360" w:lineRule="auto"/>
        <w:ind w:firstLine="709"/>
        <w:jc w:val="right"/>
        <w:rPr>
          <w:rFonts w:ascii="Times New Roman" w:hAnsi="Times New Roman" w:cs="Times New Roman"/>
          <w:color w:val="000000" w:themeColor="text1"/>
          <w:sz w:val="28"/>
          <w:szCs w:val="28"/>
        </w:rPr>
      </w:pPr>
    </w:p>
    <w:p w:rsidR="008B55DE" w:rsidRDefault="008B55DE" w:rsidP="00F97516">
      <w:pPr>
        <w:suppressAutoHyphens/>
        <w:spacing w:after="0" w:line="360" w:lineRule="auto"/>
        <w:ind w:firstLine="709"/>
        <w:jc w:val="both"/>
        <w:rPr>
          <w:rFonts w:ascii="Times New Roman" w:hAnsi="Times New Roman" w:cs="Times New Roman"/>
          <w:color w:val="000000" w:themeColor="text1"/>
          <w:sz w:val="28"/>
          <w:szCs w:val="28"/>
        </w:rPr>
      </w:pPr>
      <w:r w:rsidRPr="00560AE9">
        <w:rPr>
          <w:rFonts w:ascii="Times New Roman" w:hAnsi="Times New Roman" w:cs="Times New Roman"/>
          <w:color w:val="000000" w:themeColor="text1"/>
          <w:sz w:val="28"/>
          <w:szCs w:val="28"/>
        </w:rPr>
        <w:t>Среднегодовая заработная плата:</w:t>
      </w:r>
    </w:p>
    <w:p w:rsidR="00D420FF" w:rsidRPr="00560AE9" w:rsidRDefault="00D420FF" w:rsidP="008B55DE">
      <w:pPr>
        <w:suppressAutoHyphens/>
        <w:spacing w:after="0" w:line="360" w:lineRule="auto"/>
        <w:ind w:firstLine="709"/>
        <w:rPr>
          <w:rFonts w:ascii="Times New Roman" w:hAnsi="Times New Roman" w:cs="Times New Roman"/>
          <w:color w:val="000000" w:themeColor="text1"/>
          <w:sz w:val="28"/>
          <w:szCs w:val="28"/>
        </w:rPr>
      </w:pPr>
    </w:p>
    <w:p w:rsidR="008B55DE" w:rsidRPr="00560AE9" w:rsidRDefault="00904173" w:rsidP="00EB7A14">
      <w:pPr>
        <w:tabs>
          <w:tab w:val="left" w:pos="2835"/>
          <w:tab w:val="left" w:pos="8789"/>
        </w:tabs>
        <w:suppressAutoHyphens/>
        <w:spacing w:after="0" w:line="360" w:lineRule="auto"/>
        <w:ind w:left="707" w:firstLine="709"/>
        <w:jc w:val="center"/>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ЗПЛ</m:t>
            </m:r>
          </m:e>
          <m:sub>
            <m:r>
              <w:rPr>
                <w:rFonts w:ascii="Cambria Math" w:hAnsi="Cambria Math" w:cs="Times New Roman"/>
                <w:color w:val="000000" w:themeColor="text1"/>
                <w:sz w:val="28"/>
                <w:szCs w:val="28"/>
              </w:rPr>
              <m:t>год</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ЗПЛ</m:t>
            </m:r>
          </m:e>
          <m:sub>
            <m:r>
              <w:rPr>
                <w:rFonts w:ascii="Cambria Math" w:hAnsi="Cambria Math" w:cs="Times New Roman"/>
                <w:color w:val="000000" w:themeColor="text1"/>
                <w:sz w:val="28"/>
                <w:szCs w:val="28"/>
              </w:rPr>
              <m:t>дн</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Ф</m:t>
            </m:r>
          </m:e>
          <m:sub>
            <m:r>
              <w:rPr>
                <w:rFonts w:ascii="Cambria Math" w:hAnsi="Cambria Math" w:cs="Times New Roman"/>
                <w:color w:val="000000" w:themeColor="text1"/>
                <w:sz w:val="28"/>
                <w:szCs w:val="28"/>
              </w:rPr>
              <m:t>план</m:t>
            </m:r>
          </m:sub>
        </m:sSub>
      </m:oMath>
      <w:r>
        <w:rPr>
          <w:rFonts w:ascii="Times New Roman" w:hAnsi="Times New Roman" w:cs="Times New Roman"/>
          <w:color w:val="000000" w:themeColor="text1"/>
          <w:sz w:val="28"/>
          <w:szCs w:val="28"/>
        </w:rPr>
        <w:tab/>
      </w:r>
      <w:r w:rsidR="007001D8">
        <w:rPr>
          <w:rFonts w:ascii="Times New Roman" w:hAnsi="Times New Roman" w:cs="Times New Roman"/>
          <w:color w:val="000000" w:themeColor="text1"/>
          <w:sz w:val="28"/>
          <w:szCs w:val="28"/>
        </w:rPr>
        <w:t>(4</w:t>
      </w:r>
      <w:r w:rsidR="00A708AA">
        <w:rPr>
          <w:rFonts w:ascii="Times New Roman" w:hAnsi="Times New Roman" w:cs="Times New Roman"/>
          <w:color w:val="000000" w:themeColor="text1"/>
          <w:sz w:val="28"/>
          <w:szCs w:val="28"/>
        </w:rPr>
        <w:t>9</w:t>
      </w:r>
      <w:r w:rsidR="008B55DE" w:rsidRPr="00560AE9">
        <w:rPr>
          <w:rFonts w:ascii="Times New Roman" w:hAnsi="Times New Roman" w:cs="Times New Roman"/>
          <w:color w:val="000000" w:themeColor="text1"/>
          <w:sz w:val="28"/>
          <w:szCs w:val="28"/>
        </w:rPr>
        <w:t>)</w:t>
      </w:r>
    </w:p>
    <w:p w:rsidR="008B55DE" w:rsidRPr="00560AE9" w:rsidRDefault="00904173" w:rsidP="00EB7A14">
      <w:pPr>
        <w:tabs>
          <w:tab w:val="left" w:pos="2410"/>
          <w:tab w:val="left" w:pos="8789"/>
        </w:tabs>
        <w:suppressAutoHyphens/>
        <w:spacing w:after="0" w:line="360" w:lineRule="auto"/>
        <w:ind w:firstLine="709"/>
        <w:jc w:val="center"/>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ЗПЛ</m:t>
            </m:r>
          </m:e>
          <m:sub>
            <m:r>
              <w:rPr>
                <w:rFonts w:ascii="Cambria Math" w:hAnsi="Cambria Math" w:cs="Times New Roman"/>
                <w:color w:val="000000" w:themeColor="text1"/>
                <w:sz w:val="28"/>
                <w:szCs w:val="28"/>
              </w:rPr>
              <m:t>год1</m:t>
            </m:r>
          </m:sub>
        </m:sSub>
        <m:r>
          <w:rPr>
            <w:rFonts w:ascii="Cambria Math" w:hAnsi="Cambria Math" w:cs="Times New Roman"/>
            <w:color w:val="000000" w:themeColor="text1"/>
            <w:sz w:val="28"/>
            <w:szCs w:val="28"/>
          </w:rPr>
          <m:t>=2480∙185=458800</m:t>
        </m:r>
      </m:oMath>
      <w:r>
        <w:rPr>
          <w:rFonts w:ascii="Times New Roman" w:hAnsi="Times New Roman" w:cs="Times New Roman"/>
          <w:color w:val="000000" w:themeColor="text1"/>
          <w:sz w:val="28"/>
          <w:szCs w:val="28"/>
        </w:rPr>
        <w:tab/>
      </w:r>
      <w:r w:rsidR="000720C5">
        <w:rPr>
          <w:rFonts w:ascii="Times New Roman" w:hAnsi="Times New Roman" w:cs="Times New Roman"/>
          <w:color w:val="000000" w:themeColor="text1"/>
          <w:sz w:val="28"/>
          <w:szCs w:val="28"/>
        </w:rPr>
        <w:t>(</w:t>
      </w:r>
      <w:r w:rsidR="00A708AA">
        <w:rPr>
          <w:rFonts w:ascii="Times New Roman" w:hAnsi="Times New Roman" w:cs="Times New Roman"/>
          <w:color w:val="000000" w:themeColor="text1"/>
          <w:sz w:val="28"/>
          <w:szCs w:val="28"/>
        </w:rPr>
        <w:t>50</w:t>
      </w:r>
      <w:r w:rsidR="000720C5" w:rsidRPr="00560AE9">
        <w:rPr>
          <w:rFonts w:ascii="Times New Roman" w:hAnsi="Times New Roman" w:cs="Times New Roman"/>
          <w:color w:val="000000" w:themeColor="text1"/>
          <w:sz w:val="28"/>
          <w:szCs w:val="28"/>
        </w:rPr>
        <w:t>)</w:t>
      </w:r>
    </w:p>
    <w:p w:rsidR="008B55DE" w:rsidRDefault="00302FBA" w:rsidP="00302FBA">
      <w:pPr>
        <w:tabs>
          <w:tab w:val="left" w:pos="2410"/>
          <w:tab w:val="left" w:pos="8789"/>
        </w:tabs>
        <w:suppressAutoHyphens/>
        <w:spacing w:after="0" w:line="360" w:lineRule="auto"/>
        <w:ind w:firstLine="709"/>
        <w:jc w:val="center"/>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ЗПЛ</m:t>
            </m:r>
          </m:e>
          <m:sub>
            <m:r>
              <w:rPr>
                <w:rFonts w:ascii="Cambria Math" w:hAnsi="Cambria Math" w:cs="Times New Roman"/>
                <w:color w:val="000000" w:themeColor="text1"/>
                <w:sz w:val="28"/>
                <w:szCs w:val="28"/>
              </w:rPr>
              <m:t>год2</m:t>
            </m:r>
          </m:sub>
        </m:sSub>
        <m:r>
          <w:rPr>
            <w:rFonts w:ascii="Cambria Math" w:hAnsi="Cambria Math" w:cs="Times New Roman"/>
            <w:color w:val="000000" w:themeColor="text1"/>
            <w:sz w:val="28"/>
            <w:szCs w:val="28"/>
          </w:rPr>
          <m:t>=2480∙185=458800</m:t>
        </m:r>
      </m:oMath>
      <w:r w:rsidR="00EB7A14">
        <w:rPr>
          <w:rFonts w:ascii="Times New Roman" w:hAnsi="Times New Roman" w:cs="Times New Roman"/>
          <w:color w:val="000000" w:themeColor="text1"/>
          <w:sz w:val="28"/>
          <w:szCs w:val="28"/>
        </w:rPr>
        <w:tab/>
      </w:r>
      <w:r w:rsidR="000720C5">
        <w:rPr>
          <w:rFonts w:ascii="Times New Roman" w:hAnsi="Times New Roman" w:cs="Times New Roman"/>
          <w:color w:val="000000" w:themeColor="text1"/>
          <w:sz w:val="28"/>
          <w:szCs w:val="28"/>
        </w:rPr>
        <w:t>(</w:t>
      </w:r>
      <w:r w:rsidR="00A708AA">
        <w:rPr>
          <w:rFonts w:ascii="Times New Roman" w:hAnsi="Times New Roman" w:cs="Times New Roman"/>
          <w:color w:val="000000" w:themeColor="text1"/>
          <w:sz w:val="28"/>
          <w:szCs w:val="28"/>
        </w:rPr>
        <w:t>51</w:t>
      </w:r>
      <w:r w:rsidR="000720C5" w:rsidRPr="00560AE9">
        <w:rPr>
          <w:rFonts w:ascii="Times New Roman" w:hAnsi="Times New Roman" w:cs="Times New Roman"/>
          <w:color w:val="000000" w:themeColor="text1"/>
          <w:sz w:val="28"/>
          <w:szCs w:val="28"/>
        </w:rPr>
        <w:t>)</w:t>
      </w:r>
    </w:p>
    <w:p w:rsidR="000D77E9" w:rsidRPr="00560AE9" w:rsidRDefault="000D77E9" w:rsidP="008B55DE">
      <w:pPr>
        <w:suppressAutoHyphens/>
        <w:spacing w:after="0" w:line="360" w:lineRule="auto"/>
        <w:ind w:firstLine="709"/>
        <w:jc w:val="center"/>
        <w:rPr>
          <w:rFonts w:ascii="Times New Roman" w:eastAsiaTheme="minorEastAsia" w:hAnsi="Times New Roman" w:cs="Times New Roman"/>
          <w:color w:val="000000" w:themeColor="text1"/>
          <w:sz w:val="28"/>
          <w:szCs w:val="28"/>
        </w:rPr>
      </w:pPr>
    </w:p>
    <w:p w:rsidR="008B55DE" w:rsidRDefault="008B55DE" w:rsidP="000D77E9">
      <w:pPr>
        <w:suppressAutoHyphens/>
        <w:spacing w:after="0" w:line="360" w:lineRule="auto"/>
        <w:ind w:firstLine="709"/>
        <w:jc w:val="both"/>
        <w:rPr>
          <w:rFonts w:ascii="Times New Roman" w:hAnsi="Times New Roman" w:cs="Times New Roman"/>
          <w:color w:val="000000" w:themeColor="text1"/>
          <w:sz w:val="28"/>
          <w:szCs w:val="28"/>
        </w:rPr>
      </w:pPr>
      <w:r w:rsidRPr="00560AE9">
        <w:rPr>
          <w:rFonts w:ascii="Times New Roman" w:hAnsi="Times New Roman" w:cs="Times New Roman"/>
          <w:color w:val="000000" w:themeColor="text1"/>
          <w:sz w:val="28"/>
          <w:szCs w:val="28"/>
        </w:rPr>
        <w:t>Годовая экономия за счет уменьшения затрат на выплату льгот и компенсаций за работу в неблагоприятных условиях труда:</w:t>
      </w:r>
    </w:p>
    <w:p w:rsidR="000D77E9" w:rsidRPr="00560AE9" w:rsidRDefault="000D77E9" w:rsidP="000D77E9">
      <w:pPr>
        <w:suppressAutoHyphens/>
        <w:spacing w:after="0" w:line="360" w:lineRule="auto"/>
        <w:ind w:firstLine="709"/>
        <w:jc w:val="both"/>
        <w:rPr>
          <w:rFonts w:ascii="Times New Roman" w:hAnsi="Times New Roman" w:cs="Times New Roman"/>
          <w:b/>
          <w:color w:val="000000" w:themeColor="text1"/>
          <w:sz w:val="28"/>
          <w:szCs w:val="28"/>
        </w:rPr>
      </w:pPr>
    </w:p>
    <w:p w:rsidR="008B55DE" w:rsidRPr="00560AE9" w:rsidRDefault="00E92FE5" w:rsidP="002417B6">
      <w:pPr>
        <w:tabs>
          <w:tab w:val="left" w:pos="2552"/>
          <w:tab w:val="left" w:pos="8789"/>
        </w:tabs>
        <w:suppressAutoHyphens/>
        <w:spacing w:after="0" w:line="360" w:lineRule="auto"/>
        <w:jc w:val="cente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Э</m:t>
            </m:r>
          </m:e>
          <m:sub>
            <m:r>
              <w:rPr>
                <w:rFonts w:ascii="Cambria Math" w:hAnsi="Cambria Math" w:cs="Times New Roman"/>
                <w:color w:val="000000" w:themeColor="text1"/>
                <w:sz w:val="28"/>
                <w:szCs w:val="28"/>
              </w:rPr>
              <m:t>усл тр</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(Ч</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-Ч_2)∙</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(ЗПЛ</m:t>
            </m:r>
          </m:e>
          <m:sub>
            <m:r>
              <w:rPr>
                <w:rFonts w:ascii="Cambria Math" w:hAnsi="Cambria Math" w:cs="Times New Roman"/>
                <w:color w:val="000000" w:themeColor="text1"/>
                <w:sz w:val="28"/>
                <w:szCs w:val="28"/>
              </w:rPr>
              <m:t>год1</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ЗПЛ</m:t>
            </m:r>
          </m:e>
          <m:sub>
            <m:r>
              <w:rPr>
                <w:rFonts w:ascii="Cambria Math" w:hAnsi="Cambria Math" w:cs="Times New Roman"/>
                <w:color w:val="000000" w:themeColor="text1"/>
                <w:sz w:val="28"/>
                <w:szCs w:val="28"/>
              </w:rPr>
              <m:t>год2</m:t>
            </m:r>
          </m:sub>
        </m:sSub>
        <m:r>
          <w:rPr>
            <w:rFonts w:ascii="Cambria Math" w:hAnsi="Cambria Math" w:cs="Times New Roman"/>
            <w:color w:val="000000" w:themeColor="text1"/>
            <w:sz w:val="28"/>
            <w:szCs w:val="28"/>
          </w:rPr>
          <m:t>)</m:t>
        </m:r>
      </m:oMath>
      <w:r>
        <w:rPr>
          <w:rFonts w:ascii="Times New Roman" w:eastAsiaTheme="minorEastAsia" w:hAnsi="Times New Roman" w:cs="Times New Roman"/>
          <w:color w:val="000000" w:themeColor="text1"/>
          <w:sz w:val="28"/>
          <w:szCs w:val="28"/>
        </w:rPr>
        <w:tab/>
      </w:r>
      <w:r w:rsidR="000720C5">
        <w:rPr>
          <w:rFonts w:ascii="Times New Roman" w:eastAsiaTheme="minorEastAsia" w:hAnsi="Times New Roman" w:cs="Times New Roman"/>
          <w:color w:val="000000" w:themeColor="text1"/>
          <w:sz w:val="28"/>
          <w:szCs w:val="28"/>
        </w:rPr>
        <w:t>(</w:t>
      </w:r>
      <w:r w:rsidR="00A708AA">
        <w:rPr>
          <w:rFonts w:ascii="Times New Roman" w:eastAsiaTheme="minorEastAsia" w:hAnsi="Times New Roman" w:cs="Times New Roman"/>
          <w:color w:val="000000" w:themeColor="text1"/>
          <w:sz w:val="28"/>
          <w:szCs w:val="28"/>
        </w:rPr>
        <w:t>52</w:t>
      </w:r>
      <w:r w:rsidR="008B55DE" w:rsidRPr="00560AE9">
        <w:rPr>
          <w:rFonts w:ascii="Times New Roman" w:eastAsiaTheme="minorEastAsia" w:hAnsi="Times New Roman" w:cs="Times New Roman"/>
          <w:color w:val="000000" w:themeColor="text1"/>
          <w:sz w:val="28"/>
          <w:szCs w:val="28"/>
        </w:rPr>
        <w:t>)</w:t>
      </w:r>
    </w:p>
    <w:p w:rsidR="008B55DE" w:rsidRDefault="002417B6" w:rsidP="002417B6">
      <w:pPr>
        <w:tabs>
          <w:tab w:val="left" w:pos="2127"/>
          <w:tab w:val="left" w:pos="8789"/>
        </w:tabs>
        <w:suppressAutoHyphens/>
        <w:spacing w:after="0" w:line="360" w:lineRule="auto"/>
        <w:jc w:val="center"/>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Э</m:t>
            </m:r>
          </m:e>
          <m:sub>
            <m:r>
              <w:rPr>
                <w:rFonts w:ascii="Cambria Math" w:hAnsi="Cambria Math" w:cs="Times New Roman"/>
                <w:color w:val="000000" w:themeColor="text1"/>
                <w:sz w:val="28"/>
                <w:szCs w:val="28"/>
              </w:rPr>
              <m:t>усл тр</m:t>
            </m:r>
          </m:sub>
        </m:sSub>
        <m:r>
          <w:rPr>
            <w:rFonts w:ascii="Cambria Math" w:hAnsi="Cambria Math" w:cs="Times New Roman"/>
            <w:color w:val="000000" w:themeColor="text1"/>
            <w:sz w:val="28"/>
            <w:szCs w:val="28"/>
          </w:rPr>
          <m:t>=5∙458800-0∙458800= 2294000</m:t>
        </m:r>
      </m:oMath>
      <w:r>
        <w:rPr>
          <w:rFonts w:ascii="Times New Roman" w:hAnsi="Times New Roman" w:cs="Times New Roman"/>
          <w:color w:val="000000" w:themeColor="text1"/>
          <w:sz w:val="28"/>
          <w:szCs w:val="28"/>
        </w:rPr>
        <w:tab/>
      </w:r>
      <w:r w:rsidR="000720C5">
        <w:rPr>
          <w:rFonts w:ascii="Times New Roman" w:hAnsi="Times New Roman" w:cs="Times New Roman"/>
          <w:color w:val="000000" w:themeColor="text1"/>
          <w:sz w:val="28"/>
          <w:szCs w:val="28"/>
        </w:rPr>
        <w:t>(</w:t>
      </w:r>
      <w:r w:rsidR="00A708AA">
        <w:rPr>
          <w:rFonts w:ascii="Times New Roman" w:hAnsi="Times New Roman" w:cs="Times New Roman"/>
          <w:color w:val="000000" w:themeColor="text1"/>
          <w:sz w:val="28"/>
          <w:szCs w:val="28"/>
        </w:rPr>
        <w:t>53</w:t>
      </w:r>
      <w:r w:rsidR="000720C5" w:rsidRPr="00560AE9">
        <w:rPr>
          <w:rFonts w:ascii="Times New Roman" w:hAnsi="Times New Roman" w:cs="Times New Roman"/>
          <w:color w:val="000000" w:themeColor="text1"/>
          <w:sz w:val="28"/>
          <w:szCs w:val="28"/>
        </w:rPr>
        <w:t>)</w:t>
      </w:r>
    </w:p>
    <w:p w:rsidR="00F714A9" w:rsidRDefault="00F714A9" w:rsidP="003E33DD">
      <w:pPr>
        <w:suppressAutoHyphens/>
        <w:spacing w:after="0" w:line="360" w:lineRule="auto"/>
        <w:ind w:firstLine="709"/>
        <w:jc w:val="both"/>
        <w:rPr>
          <w:rFonts w:ascii="Times New Roman" w:hAnsi="Times New Roman" w:cs="Times New Roman"/>
          <w:b/>
          <w:color w:val="000000" w:themeColor="text1"/>
          <w:sz w:val="28"/>
          <w:szCs w:val="28"/>
        </w:rPr>
      </w:pPr>
    </w:p>
    <w:p w:rsidR="008B55DE" w:rsidRDefault="008B55DE" w:rsidP="003E33DD">
      <w:pPr>
        <w:suppressAutoHyphens/>
        <w:spacing w:after="0" w:line="360" w:lineRule="auto"/>
        <w:ind w:firstLine="709"/>
        <w:jc w:val="both"/>
        <w:rPr>
          <w:rFonts w:ascii="Times New Roman" w:hAnsi="Times New Roman" w:cs="Times New Roman"/>
          <w:color w:val="000000" w:themeColor="text1"/>
          <w:sz w:val="28"/>
          <w:szCs w:val="28"/>
        </w:rPr>
      </w:pPr>
      <w:r w:rsidRPr="00560AE9">
        <w:rPr>
          <w:rFonts w:ascii="Times New Roman" w:hAnsi="Times New Roman" w:cs="Times New Roman"/>
          <w:color w:val="000000" w:themeColor="text1"/>
          <w:sz w:val="28"/>
          <w:szCs w:val="28"/>
        </w:rPr>
        <w:t>Годовая экономия по отчислениям на социальное страхование:</w:t>
      </w:r>
    </w:p>
    <w:p w:rsidR="005C3406" w:rsidRPr="00560AE9" w:rsidRDefault="005C3406" w:rsidP="008B55DE">
      <w:pPr>
        <w:suppressAutoHyphens/>
        <w:spacing w:after="0" w:line="360" w:lineRule="auto"/>
        <w:ind w:firstLine="709"/>
        <w:rPr>
          <w:rFonts w:ascii="Times New Roman" w:hAnsi="Times New Roman" w:cs="Times New Roman"/>
          <w:color w:val="000000" w:themeColor="text1"/>
          <w:sz w:val="28"/>
          <w:szCs w:val="28"/>
        </w:rPr>
      </w:pPr>
    </w:p>
    <w:p w:rsidR="008B55DE" w:rsidRDefault="001350A5" w:rsidP="001350A5">
      <w:pPr>
        <w:tabs>
          <w:tab w:val="left" w:pos="1701"/>
          <w:tab w:val="left" w:pos="8789"/>
        </w:tabs>
        <w:suppressAutoHyphens/>
        <w:spacing w:after="0" w:line="360" w:lineRule="auto"/>
        <w:jc w:val="cente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Э</m:t>
            </m:r>
          </m:e>
          <m:sub>
            <m:r>
              <w:rPr>
                <w:rFonts w:ascii="Cambria Math" w:hAnsi="Cambria Math" w:cs="Times New Roman"/>
                <w:color w:val="000000" w:themeColor="text1"/>
                <w:sz w:val="28"/>
                <w:szCs w:val="28"/>
              </w:rPr>
              <m:t>страх</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Э</m:t>
            </m:r>
          </m:e>
          <m:sub>
            <m:r>
              <w:rPr>
                <w:rFonts w:ascii="Cambria Math" w:hAnsi="Cambria Math" w:cs="Times New Roman"/>
                <w:color w:val="000000" w:themeColor="text1"/>
                <w:sz w:val="28"/>
                <w:szCs w:val="28"/>
              </w:rPr>
              <m:t>усл. тр</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t</m:t>
            </m:r>
          </m:e>
          <m:sub>
            <m:r>
              <w:rPr>
                <w:rFonts w:ascii="Cambria Math" w:hAnsi="Cambria Math" w:cs="Times New Roman"/>
                <w:color w:val="000000" w:themeColor="text1"/>
                <w:sz w:val="28"/>
                <w:szCs w:val="28"/>
              </w:rPr>
              <m:t>страх</m:t>
            </m:r>
          </m:sub>
        </m:sSub>
        <m:r>
          <w:rPr>
            <w:rFonts w:ascii="Cambria Math" w:hAnsi="Cambria Math" w:cs="Times New Roman"/>
            <w:color w:val="000000" w:themeColor="text1"/>
            <w:sz w:val="28"/>
            <w:szCs w:val="28"/>
          </w:rPr>
          <m:t>= 2294000∙37,4%=857956</m:t>
        </m:r>
      </m:oMath>
      <w:r>
        <w:rPr>
          <w:rFonts w:ascii="Times New Roman" w:eastAsiaTheme="minorEastAsia" w:hAnsi="Times New Roman" w:cs="Times New Roman"/>
          <w:color w:val="000000" w:themeColor="text1"/>
          <w:sz w:val="28"/>
          <w:szCs w:val="28"/>
        </w:rPr>
        <w:tab/>
      </w:r>
      <w:r w:rsidR="00D420FF">
        <w:rPr>
          <w:rFonts w:ascii="Times New Roman" w:eastAsiaTheme="minorEastAsia" w:hAnsi="Times New Roman" w:cs="Times New Roman"/>
          <w:color w:val="000000" w:themeColor="text1"/>
          <w:sz w:val="28"/>
          <w:szCs w:val="28"/>
        </w:rPr>
        <w:t>(</w:t>
      </w:r>
      <w:r w:rsidR="00A708AA">
        <w:rPr>
          <w:rFonts w:ascii="Times New Roman" w:eastAsiaTheme="minorEastAsia" w:hAnsi="Times New Roman" w:cs="Times New Roman"/>
          <w:color w:val="000000" w:themeColor="text1"/>
          <w:sz w:val="28"/>
          <w:szCs w:val="28"/>
        </w:rPr>
        <w:t>54</w:t>
      </w:r>
      <w:r w:rsidR="008B55DE" w:rsidRPr="00560AE9">
        <w:rPr>
          <w:rFonts w:ascii="Times New Roman" w:eastAsiaTheme="minorEastAsia" w:hAnsi="Times New Roman" w:cs="Times New Roman"/>
          <w:color w:val="000000" w:themeColor="text1"/>
          <w:sz w:val="28"/>
          <w:szCs w:val="28"/>
        </w:rPr>
        <w:t>)</w:t>
      </w:r>
    </w:p>
    <w:p w:rsidR="00493741" w:rsidRPr="00560AE9" w:rsidRDefault="00493741" w:rsidP="00493741">
      <w:pPr>
        <w:suppressAutoHyphens/>
        <w:spacing w:after="0" w:line="360" w:lineRule="auto"/>
        <w:jc w:val="center"/>
        <w:rPr>
          <w:rFonts w:ascii="Times New Roman" w:eastAsiaTheme="minorEastAsia" w:hAnsi="Times New Roman" w:cs="Times New Roman"/>
          <w:color w:val="000000" w:themeColor="text1"/>
          <w:sz w:val="28"/>
          <w:szCs w:val="28"/>
        </w:rPr>
      </w:pPr>
    </w:p>
    <w:p w:rsidR="008B55DE" w:rsidRDefault="008B55DE" w:rsidP="003E33DD">
      <w:pPr>
        <w:suppressAutoHyphens/>
        <w:spacing w:after="0" w:line="360" w:lineRule="auto"/>
        <w:ind w:firstLine="709"/>
        <w:jc w:val="both"/>
        <w:rPr>
          <w:rFonts w:ascii="Times New Roman" w:hAnsi="Times New Roman" w:cs="Times New Roman"/>
          <w:color w:val="000000" w:themeColor="text1"/>
          <w:sz w:val="28"/>
          <w:szCs w:val="28"/>
        </w:rPr>
      </w:pPr>
      <w:r w:rsidRPr="00560AE9">
        <w:rPr>
          <w:rFonts w:ascii="Times New Roman" w:hAnsi="Times New Roman" w:cs="Times New Roman"/>
          <w:color w:val="000000" w:themeColor="text1"/>
          <w:sz w:val="28"/>
          <w:szCs w:val="28"/>
        </w:rPr>
        <w:t>Общий годовой экономический эффект</w:t>
      </w:r>
      <w:r w:rsidR="000720C5">
        <w:rPr>
          <w:rFonts w:ascii="Times New Roman" w:hAnsi="Times New Roman" w:cs="Times New Roman"/>
          <w:color w:val="000000" w:themeColor="text1"/>
          <w:sz w:val="28"/>
          <w:szCs w:val="28"/>
        </w:rPr>
        <w:t>:</w:t>
      </w:r>
    </w:p>
    <w:p w:rsidR="00493741" w:rsidRPr="00560AE9" w:rsidRDefault="00493741" w:rsidP="008B55DE">
      <w:pPr>
        <w:suppressAutoHyphens/>
        <w:spacing w:after="0" w:line="360" w:lineRule="auto"/>
        <w:ind w:firstLine="709"/>
        <w:rPr>
          <w:rFonts w:ascii="Times New Roman" w:hAnsi="Times New Roman" w:cs="Times New Roman"/>
          <w:b/>
          <w:color w:val="000000" w:themeColor="text1"/>
          <w:sz w:val="28"/>
          <w:szCs w:val="28"/>
        </w:rPr>
      </w:pPr>
    </w:p>
    <w:p w:rsidR="008B55DE" w:rsidRPr="00560AE9" w:rsidRDefault="000A0BE7" w:rsidP="000A0BE7">
      <w:pPr>
        <w:tabs>
          <w:tab w:val="left" w:pos="2977"/>
          <w:tab w:val="left" w:pos="8789"/>
        </w:tabs>
        <w:suppressAutoHyphens/>
        <w:spacing w:after="0" w:line="360" w:lineRule="auto"/>
        <w:jc w:val="cente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Э</m:t>
            </m:r>
          </m:e>
          <m:sub>
            <m:r>
              <w:rPr>
                <w:rFonts w:ascii="Cambria Math" w:hAnsi="Cambria Math" w:cs="Times New Roman"/>
                <w:color w:val="000000" w:themeColor="text1"/>
                <w:sz w:val="28"/>
                <w:szCs w:val="28"/>
              </w:rPr>
              <m:t>г</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Э</m:t>
            </m:r>
          </m:e>
          <m:sub>
            <m:r>
              <w:rPr>
                <w:rFonts w:ascii="Cambria Math" w:hAnsi="Cambria Math" w:cs="Times New Roman"/>
                <w:color w:val="000000" w:themeColor="text1"/>
                <w:sz w:val="28"/>
                <w:szCs w:val="28"/>
              </w:rPr>
              <m:t>мз</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Э</m:t>
            </m:r>
          </m:e>
          <m:sub>
            <m:r>
              <w:rPr>
                <w:rFonts w:ascii="Cambria Math" w:hAnsi="Cambria Math" w:cs="Times New Roman"/>
                <w:color w:val="000000" w:themeColor="text1"/>
                <w:sz w:val="28"/>
                <w:szCs w:val="28"/>
              </w:rPr>
              <m:t>усл тр</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Э</m:t>
            </m:r>
          </m:e>
          <m:sub>
            <m:r>
              <w:rPr>
                <w:rFonts w:ascii="Cambria Math" w:hAnsi="Cambria Math" w:cs="Times New Roman"/>
                <w:color w:val="000000" w:themeColor="text1"/>
                <w:sz w:val="28"/>
                <w:szCs w:val="28"/>
              </w:rPr>
              <m:t>страх</m:t>
            </m:r>
          </m:sub>
        </m:sSub>
      </m:oMath>
      <w:r>
        <w:rPr>
          <w:rFonts w:ascii="Times New Roman" w:eastAsiaTheme="minorEastAsia" w:hAnsi="Times New Roman" w:cs="Times New Roman"/>
          <w:color w:val="000000" w:themeColor="text1"/>
          <w:sz w:val="28"/>
          <w:szCs w:val="28"/>
        </w:rPr>
        <w:tab/>
      </w:r>
      <w:r w:rsidR="00D420FF">
        <w:rPr>
          <w:rFonts w:ascii="Times New Roman" w:eastAsiaTheme="minorEastAsia" w:hAnsi="Times New Roman" w:cs="Times New Roman"/>
          <w:color w:val="000000" w:themeColor="text1"/>
          <w:sz w:val="28"/>
          <w:szCs w:val="28"/>
        </w:rPr>
        <w:t>(</w:t>
      </w:r>
      <w:r w:rsidR="00A708AA">
        <w:rPr>
          <w:rFonts w:ascii="Times New Roman" w:eastAsiaTheme="minorEastAsia" w:hAnsi="Times New Roman" w:cs="Times New Roman"/>
          <w:color w:val="000000" w:themeColor="text1"/>
          <w:sz w:val="28"/>
          <w:szCs w:val="28"/>
        </w:rPr>
        <w:t>55</w:t>
      </w:r>
      <w:r w:rsidR="008B55DE" w:rsidRPr="00560AE9">
        <w:rPr>
          <w:rFonts w:ascii="Times New Roman" w:eastAsiaTheme="minorEastAsia" w:hAnsi="Times New Roman" w:cs="Times New Roman"/>
          <w:color w:val="000000" w:themeColor="text1"/>
          <w:sz w:val="28"/>
          <w:szCs w:val="28"/>
        </w:rPr>
        <w:t>)</w:t>
      </w:r>
    </w:p>
    <w:p w:rsidR="008B55DE" w:rsidRDefault="000A0BE7" w:rsidP="000A0BE7">
      <w:pPr>
        <w:tabs>
          <w:tab w:val="left" w:pos="1276"/>
          <w:tab w:val="left" w:pos="8789"/>
        </w:tabs>
        <w:suppressAutoHyphens/>
        <w:spacing w:after="0" w:line="360" w:lineRule="auto"/>
        <w:jc w:val="center"/>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Э</m:t>
            </m:r>
          </m:e>
          <m:sub>
            <m:r>
              <w:rPr>
                <w:rFonts w:ascii="Cambria Math" w:hAnsi="Cambria Math" w:cs="Times New Roman"/>
                <w:color w:val="000000" w:themeColor="text1"/>
                <w:sz w:val="28"/>
                <w:szCs w:val="28"/>
              </w:rPr>
              <m:t>г</m:t>
            </m:r>
          </m:sub>
        </m:sSub>
        <m:r>
          <w:rPr>
            <w:rFonts w:ascii="Cambria Math" w:hAnsi="Cambria Math" w:cs="Times New Roman"/>
            <w:color w:val="000000" w:themeColor="text1"/>
            <w:sz w:val="28"/>
            <w:szCs w:val="28"/>
          </w:rPr>
          <m:t>=44640+2294000+857956=3196596</m:t>
        </m:r>
      </m:oMath>
      <w:r>
        <w:rPr>
          <w:rFonts w:ascii="Times New Roman" w:hAnsi="Times New Roman" w:cs="Times New Roman"/>
          <w:color w:val="000000" w:themeColor="text1"/>
          <w:sz w:val="28"/>
          <w:szCs w:val="28"/>
        </w:rPr>
        <w:tab/>
      </w:r>
      <w:r w:rsidR="00566F2B">
        <w:rPr>
          <w:rFonts w:ascii="Times New Roman" w:hAnsi="Times New Roman" w:cs="Times New Roman"/>
          <w:color w:val="000000" w:themeColor="text1"/>
          <w:sz w:val="28"/>
          <w:szCs w:val="28"/>
        </w:rPr>
        <w:t>(</w:t>
      </w:r>
      <w:r w:rsidR="00A708AA">
        <w:rPr>
          <w:rFonts w:ascii="Times New Roman" w:hAnsi="Times New Roman" w:cs="Times New Roman"/>
          <w:color w:val="000000" w:themeColor="text1"/>
          <w:sz w:val="28"/>
          <w:szCs w:val="28"/>
        </w:rPr>
        <w:t>56</w:t>
      </w:r>
      <w:r w:rsidR="00566F2B" w:rsidRPr="00560AE9">
        <w:rPr>
          <w:rFonts w:ascii="Times New Roman" w:hAnsi="Times New Roman" w:cs="Times New Roman"/>
          <w:color w:val="000000" w:themeColor="text1"/>
          <w:sz w:val="28"/>
          <w:szCs w:val="28"/>
        </w:rPr>
        <w:t>)</w:t>
      </w:r>
    </w:p>
    <w:p w:rsidR="009B369D" w:rsidRDefault="009B369D" w:rsidP="000A0BE7">
      <w:pPr>
        <w:tabs>
          <w:tab w:val="left" w:pos="1276"/>
          <w:tab w:val="left" w:pos="8789"/>
        </w:tabs>
        <w:suppressAutoHyphens/>
        <w:spacing w:after="0" w:line="360" w:lineRule="auto"/>
        <w:jc w:val="center"/>
        <w:rPr>
          <w:rFonts w:ascii="Times New Roman" w:hAnsi="Times New Roman" w:cs="Times New Roman"/>
          <w:color w:val="000000" w:themeColor="text1"/>
          <w:sz w:val="28"/>
          <w:szCs w:val="28"/>
        </w:rPr>
      </w:pPr>
    </w:p>
    <w:p w:rsidR="008B55DE" w:rsidRDefault="008B55DE" w:rsidP="008B55DE">
      <w:pPr>
        <w:suppressAutoHyphens/>
        <w:spacing w:after="0" w:line="360" w:lineRule="auto"/>
        <w:ind w:firstLine="709"/>
        <w:rPr>
          <w:rFonts w:ascii="Times New Roman" w:hAnsi="Times New Roman" w:cs="Times New Roman"/>
          <w:color w:val="000000" w:themeColor="text1"/>
          <w:sz w:val="28"/>
          <w:szCs w:val="28"/>
        </w:rPr>
      </w:pPr>
      <w:r w:rsidRPr="00560AE9">
        <w:rPr>
          <w:rFonts w:ascii="Times New Roman" w:hAnsi="Times New Roman" w:cs="Times New Roman"/>
          <w:color w:val="000000" w:themeColor="text1"/>
          <w:sz w:val="28"/>
          <w:szCs w:val="28"/>
        </w:rPr>
        <w:t>Срок окупаемости затрат на проведение мероприятий:</w:t>
      </w:r>
    </w:p>
    <w:p w:rsidR="009B369D" w:rsidRDefault="009B369D" w:rsidP="008B55DE">
      <w:pPr>
        <w:suppressAutoHyphens/>
        <w:spacing w:after="0" w:line="360" w:lineRule="auto"/>
        <w:ind w:firstLine="709"/>
        <w:rPr>
          <w:rFonts w:ascii="Times New Roman" w:hAnsi="Times New Roman" w:cs="Times New Roman"/>
          <w:color w:val="000000" w:themeColor="text1"/>
          <w:sz w:val="28"/>
          <w:szCs w:val="28"/>
        </w:rPr>
      </w:pPr>
    </w:p>
    <w:p w:rsidR="008B55DE" w:rsidRDefault="00B81570" w:rsidP="00B81570">
      <w:pPr>
        <w:tabs>
          <w:tab w:val="left" w:pos="2410"/>
          <w:tab w:val="left" w:pos="8789"/>
        </w:tabs>
        <w:suppressAutoHyphens/>
        <w:spacing w:after="0" w:line="360" w:lineRule="auto"/>
        <w:jc w:val="center"/>
        <w:rPr>
          <w:rFonts w:ascii="Times New Roman" w:eastAsiaTheme="minorEastAsia" w:hAnsi="Times New Roman" w:cs="Times New Roman"/>
          <w:bCs/>
          <w:color w:val="000000" w:themeColor="text1"/>
          <w:sz w:val="28"/>
          <w:szCs w:val="28"/>
        </w:rPr>
      </w:pPr>
      <w:r>
        <w:rPr>
          <w:rFonts w:ascii="Times New Roman" w:eastAsiaTheme="minorEastAsia" w:hAnsi="Times New Roman" w:cs="Times New Roman"/>
          <w:bCs/>
          <w:color w:val="000000" w:themeColor="text1"/>
          <w:sz w:val="28"/>
          <w:szCs w:val="28"/>
        </w:rPr>
        <w:tab/>
      </w:r>
      <m:oMath>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Т</m:t>
            </m:r>
          </m:e>
          <m:sub>
            <m:r>
              <w:rPr>
                <w:rFonts w:ascii="Cambria Math" w:hAnsi="Cambria Math" w:cs="Times New Roman"/>
                <w:color w:val="000000" w:themeColor="text1"/>
                <w:sz w:val="28"/>
                <w:szCs w:val="28"/>
              </w:rPr>
              <m:t>ед</m:t>
            </m:r>
          </m:sub>
        </m:sSub>
        <m:r>
          <w:rPr>
            <w:rFonts w:ascii="Cambria Math" w:hAnsi="Cambria Math" w:cs="Times New Roman"/>
            <w:color w:val="000000" w:themeColor="text1"/>
            <w:sz w:val="28"/>
            <w:szCs w:val="28"/>
          </w:rPr>
          <m:t>=</m:t>
        </m:r>
        <m:f>
          <m:fPr>
            <m:ctrlPr>
              <w:rPr>
                <w:rFonts w:ascii="Cambria Math" w:hAnsi="Cambria Math" w:cs="Times New Roman"/>
                <w:bCs/>
                <w:i/>
                <w:color w:val="000000" w:themeColor="text1"/>
                <w:sz w:val="28"/>
                <w:szCs w:val="28"/>
              </w:rPr>
            </m:ctrlPr>
          </m:fPr>
          <m:num>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З</m:t>
                </m:r>
              </m:e>
              <m:sub>
                <m:r>
                  <w:rPr>
                    <w:rFonts w:ascii="Cambria Math" w:hAnsi="Cambria Math" w:cs="Times New Roman"/>
                    <w:color w:val="000000" w:themeColor="text1"/>
                    <w:sz w:val="28"/>
                    <w:szCs w:val="28"/>
                  </w:rPr>
                  <m:t>ед</m:t>
                </m:r>
              </m:sub>
            </m:sSub>
          </m:num>
          <m:den>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Э</m:t>
                </m:r>
              </m:e>
              <m:sub>
                <m:r>
                  <w:rPr>
                    <w:rFonts w:ascii="Cambria Math" w:hAnsi="Cambria Math" w:cs="Times New Roman"/>
                    <w:color w:val="000000" w:themeColor="text1"/>
                    <w:sz w:val="28"/>
                    <w:szCs w:val="28"/>
                  </w:rPr>
                  <m:t>г</m:t>
                </m:r>
              </m:sub>
            </m:sSub>
          </m:den>
        </m:f>
        <m:r>
          <w:rPr>
            <w:rFonts w:ascii="Cambria Math" w:hAnsi="Cambria Math" w:cs="Times New Roman"/>
            <w:color w:val="000000" w:themeColor="text1"/>
            <w:sz w:val="28"/>
            <w:szCs w:val="28"/>
          </w:rPr>
          <m:t>=</m:t>
        </m:r>
        <m:f>
          <m:fPr>
            <m:ctrlPr>
              <w:rPr>
                <w:rFonts w:ascii="Cambria Math" w:hAnsi="Cambria Math" w:cs="Times New Roman"/>
                <w:bCs/>
                <w:i/>
                <w:color w:val="000000" w:themeColor="text1"/>
                <w:sz w:val="28"/>
                <w:szCs w:val="28"/>
              </w:rPr>
            </m:ctrlPr>
          </m:fPr>
          <m:num>
            <m:r>
              <w:rPr>
                <w:rFonts w:ascii="Cambria Math" w:hAnsi="Cambria Math" w:cs="Times New Roman"/>
                <w:color w:val="000000" w:themeColor="text1"/>
                <w:sz w:val="28"/>
                <w:szCs w:val="28"/>
              </w:rPr>
              <m:t>300000</m:t>
            </m:r>
          </m:num>
          <m:den>
            <m:r>
              <w:rPr>
                <w:rFonts w:ascii="Cambria Math" w:hAnsi="Cambria Math" w:cs="Times New Roman"/>
                <w:color w:val="000000" w:themeColor="text1"/>
                <w:sz w:val="28"/>
                <w:szCs w:val="28"/>
              </w:rPr>
              <m:t>40317600</m:t>
            </m:r>
          </m:den>
        </m:f>
        <m:r>
          <w:rPr>
            <w:rFonts w:ascii="Cambria Math" w:hAnsi="Cambria Math" w:cs="Times New Roman"/>
            <w:color w:val="000000" w:themeColor="text1"/>
            <w:sz w:val="28"/>
            <w:szCs w:val="28"/>
          </w:rPr>
          <m:t>=0,007 лет</m:t>
        </m:r>
      </m:oMath>
      <w:r>
        <w:rPr>
          <w:rFonts w:ascii="Times New Roman" w:eastAsiaTheme="minorEastAsia" w:hAnsi="Times New Roman" w:cs="Times New Roman"/>
          <w:bCs/>
          <w:color w:val="000000" w:themeColor="text1"/>
          <w:sz w:val="28"/>
          <w:szCs w:val="28"/>
        </w:rPr>
        <w:tab/>
      </w:r>
      <w:r w:rsidR="00566F2B">
        <w:rPr>
          <w:rFonts w:ascii="Times New Roman" w:eastAsiaTheme="minorEastAsia" w:hAnsi="Times New Roman" w:cs="Times New Roman"/>
          <w:bCs/>
          <w:color w:val="000000" w:themeColor="text1"/>
          <w:sz w:val="28"/>
          <w:szCs w:val="28"/>
        </w:rPr>
        <w:t>(5</w:t>
      </w:r>
      <w:r w:rsidR="00A708AA">
        <w:rPr>
          <w:rFonts w:ascii="Times New Roman" w:eastAsiaTheme="minorEastAsia" w:hAnsi="Times New Roman" w:cs="Times New Roman"/>
          <w:bCs/>
          <w:color w:val="000000" w:themeColor="text1"/>
          <w:sz w:val="28"/>
          <w:szCs w:val="28"/>
        </w:rPr>
        <w:t>7</w:t>
      </w:r>
      <w:r w:rsidR="008B55DE" w:rsidRPr="00560AE9">
        <w:rPr>
          <w:rFonts w:ascii="Times New Roman" w:eastAsiaTheme="minorEastAsia" w:hAnsi="Times New Roman" w:cs="Times New Roman"/>
          <w:bCs/>
          <w:color w:val="000000" w:themeColor="text1"/>
          <w:sz w:val="28"/>
          <w:szCs w:val="28"/>
        </w:rPr>
        <w:t>)</w:t>
      </w:r>
    </w:p>
    <w:p w:rsidR="00E761CA" w:rsidRPr="00560AE9" w:rsidRDefault="00E761CA" w:rsidP="008B55DE">
      <w:pPr>
        <w:suppressAutoHyphens/>
        <w:spacing w:after="0" w:line="360" w:lineRule="auto"/>
        <w:ind w:firstLine="709"/>
        <w:jc w:val="right"/>
        <w:rPr>
          <w:rFonts w:ascii="Times New Roman" w:eastAsiaTheme="minorEastAsia" w:hAnsi="Times New Roman" w:cs="Times New Roman"/>
          <w:bCs/>
          <w:color w:val="000000" w:themeColor="text1"/>
          <w:sz w:val="28"/>
          <w:szCs w:val="28"/>
        </w:rPr>
      </w:pPr>
    </w:p>
    <w:p w:rsidR="008B55DE" w:rsidRDefault="008B55DE" w:rsidP="008B55DE">
      <w:pPr>
        <w:suppressAutoHyphens/>
        <w:spacing w:after="0" w:line="360" w:lineRule="auto"/>
        <w:ind w:firstLine="709"/>
        <w:rPr>
          <w:rFonts w:ascii="Times New Roman" w:hAnsi="Times New Roman" w:cs="Times New Roman"/>
          <w:color w:val="000000" w:themeColor="text1"/>
          <w:sz w:val="28"/>
          <w:szCs w:val="28"/>
        </w:rPr>
      </w:pPr>
      <w:r w:rsidRPr="00560AE9">
        <w:rPr>
          <w:rFonts w:ascii="Times New Roman" w:hAnsi="Times New Roman" w:cs="Times New Roman"/>
          <w:color w:val="000000" w:themeColor="text1"/>
          <w:sz w:val="28"/>
          <w:szCs w:val="28"/>
        </w:rPr>
        <w:t>Коэффициент экономической эффективности затрат:</w:t>
      </w:r>
    </w:p>
    <w:p w:rsidR="00E761CA" w:rsidRPr="00560AE9" w:rsidRDefault="00E761CA" w:rsidP="008B55DE">
      <w:pPr>
        <w:suppressAutoHyphens/>
        <w:spacing w:after="0" w:line="360" w:lineRule="auto"/>
        <w:ind w:firstLine="709"/>
        <w:rPr>
          <w:rFonts w:ascii="Times New Roman" w:hAnsi="Times New Roman" w:cs="Times New Roman"/>
          <w:b/>
          <w:color w:val="000000" w:themeColor="text1"/>
          <w:sz w:val="28"/>
          <w:szCs w:val="28"/>
        </w:rPr>
      </w:pPr>
    </w:p>
    <w:p w:rsidR="008B55DE" w:rsidRDefault="00B81570" w:rsidP="00B81570">
      <w:pPr>
        <w:tabs>
          <w:tab w:val="left" w:pos="3119"/>
          <w:tab w:val="left" w:pos="8789"/>
          <w:tab w:val="left" w:pos="8931"/>
        </w:tabs>
        <w:suppressAutoHyphens/>
        <w:spacing w:after="0" w:line="360" w:lineRule="auto"/>
        <w:jc w:val="cente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Е</m:t>
            </m:r>
          </m:e>
          <m:sub>
            <m:r>
              <w:rPr>
                <w:rFonts w:ascii="Cambria Math" w:hAnsi="Cambria Math" w:cs="Times New Roman"/>
                <w:color w:val="000000" w:themeColor="text1"/>
                <w:sz w:val="28"/>
                <w:szCs w:val="28"/>
              </w:rPr>
              <m:t>ед</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Т</m:t>
                </m:r>
              </m:e>
              <m:sub>
                <m:r>
                  <w:rPr>
                    <w:rFonts w:ascii="Cambria Math" w:hAnsi="Cambria Math" w:cs="Times New Roman"/>
                    <w:color w:val="000000" w:themeColor="text1"/>
                    <w:sz w:val="28"/>
                    <w:szCs w:val="28"/>
                  </w:rPr>
                  <m:t>ед</m:t>
                </m:r>
              </m:sub>
            </m:sSub>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0,008</m:t>
            </m:r>
          </m:den>
        </m:f>
        <m:r>
          <w:rPr>
            <w:rFonts w:ascii="Cambria Math" w:hAnsi="Cambria Math" w:cs="Times New Roman"/>
            <w:color w:val="000000" w:themeColor="text1"/>
            <w:sz w:val="28"/>
            <w:szCs w:val="28"/>
          </w:rPr>
          <m:t>=125</m:t>
        </m:r>
      </m:oMath>
      <w:r>
        <w:rPr>
          <w:rFonts w:ascii="Times New Roman" w:eastAsiaTheme="minorEastAsia" w:hAnsi="Times New Roman" w:cs="Times New Roman"/>
          <w:color w:val="000000" w:themeColor="text1"/>
          <w:sz w:val="28"/>
          <w:szCs w:val="28"/>
        </w:rPr>
        <w:tab/>
      </w:r>
      <w:r w:rsidR="00566F2B">
        <w:rPr>
          <w:rFonts w:ascii="Times New Roman" w:eastAsiaTheme="minorEastAsia" w:hAnsi="Times New Roman" w:cs="Times New Roman"/>
          <w:color w:val="000000" w:themeColor="text1"/>
          <w:sz w:val="28"/>
          <w:szCs w:val="28"/>
        </w:rPr>
        <w:t>(5</w:t>
      </w:r>
      <w:r w:rsidR="00A708AA">
        <w:rPr>
          <w:rFonts w:ascii="Times New Roman" w:eastAsiaTheme="minorEastAsia" w:hAnsi="Times New Roman" w:cs="Times New Roman"/>
          <w:color w:val="000000" w:themeColor="text1"/>
          <w:sz w:val="28"/>
          <w:szCs w:val="28"/>
        </w:rPr>
        <w:t>8</w:t>
      </w:r>
      <w:r w:rsidR="008B55DE" w:rsidRPr="00560AE9">
        <w:rPr>
          <w:rFonts w:ascii="Times New Roman" w:eastAsiaTheme="minorEastAsia" w:hAnsi="Times New Roman" w:cs="Times New Roman"/>
          <w:color w:val="000000" w:themeColor="text1"/>
          <w:sz w:val="28"/>
          <w:szCs w:val="28"/>
        </w:rPr>
        <w:t>)</w:t>
      </w:r>
    </w:p>
    <w:p w:rsidR="00B81570" w:rsidRPr="00560AE9" w:rsidRDefault="00B81570" w:rsidP="00B81570">
      <w:pPr>
        <w:tabs>
          <w:tab w:val="left" w:pos="3119"/>
          <w:tab w:val="left" w:pos="8789"/>
          <w:tab w:val="left" w:pos="8931"/>
        </w:tabs>
        <w:suppressAutoHyphens/>
        <w:spacing w:after="0" w:line="360" w:lineRule="auto"/>
        <w:jc w:val="center"/>
        <w:rPr>
          <w:rFonts w:ascii="Times New Roman" w:eastAsiaTheme="minorEastAsia" w:hAnsi="Times New Roman" w:cs="Times New Roman"/>
          <w:color w:val="000000" w:themeColor="text1"/>
          <w:sz w:val="28"/>
          <w:szCs w:val="28"/>
        </w:rPr>
      </w:pPr>
    </w:p>
    <w:p w:rsidR="00435472" w:rsidRDefault="00435472" w:rsidP="0077455A">
      <w:pPr>
        <w:tabs>
          <w:tab w:val="left" w:pos="3261"/>
          <w:tab w:val="left" w:pos="8789"/>
        </w:tabs>
        <w:spacing w:after="0" w:line="360" w:lineRule="auto"/>
        <w:ind w:firstLine="709"/>
        <w:jc w:val="both"/>
        <w:rPr>
          <w:rFonts w:ascii="Times New Roman" w:hAnsi="Times New Roman" w:cs="Times New Roman"/>
          <w:sz w:val="28"/>
          <w:szCs w:val="28"/>
          <w:lang w:eastAsia="ru-RU"/>
        </w:rPr>
      </w:pPr>
      <w:r w:rsidRPr="0077455A">
        <w:rPr>
          <w:rFonts w:ascii="Times New Roman" w:hAnsi="Times New Roman" w:cs="Times New Roman"/>
          <w:sz w:val="28"/>
          <w:szCs w:val="28"/>
          <w:lang w:eastAsia="ru-RU"/>
        </w:rPr>
        <w:t>Применение выбранного технического решения приведет к уменьшение риска воздействия опасных и вредных факторов. Это снизит частоту и тяжесть травматизма.</w:t>
      </w:r>
    </w:p>
    <w:p w:rsidR="00150277" w:rsidRPr="0077455A" w:rsidRDefault="00150277" w:rsidP="0077455A">
      <w:pPr>
        <w:tabs>
          <w:tab w:val="left" w:pos="3261"/>
          <w:tab w:val="left" w:pos="8789"/>
        </w:tabs>
        <w:spacing w:after="0" w:line="360" w:lineRule="auto"/>
        <w:ind w:firstLine="709"/>
        <w:jc w:val="both"/>
        <w:rPr>
          <w:rFonts w:ascii="Times New Roman" w:hAnsi="Times New Roman" w:cs="Times New Roman"/>
          <w:sz w:val="28"/>
          <w:szCs w:val="28"/>
          <w:lang w:eastAsia="ru-RU"/>
        </w:rPr>
      </w:pPr>
      <w:r>
        <w:rPr>
          <w:rFonts w:ascii="Times New Roman" w:eastAsia="Calibri" w:hAnsi="Times New Roman" w:cs="Times New Roman"/>
          <w:sz w:val="28"/>
          <w:szCs w:val="28"/>
          <w:lang w:eastAsia="zh-CN"/>
        </w:rPr>
        <w:t>Основные показатели и результаты расчетов оценки эффективности от внедрения предложенного мероприятия в эксплуатацию, позволяющего улучшить условия и охрану труда.</w:t>
      </w:r>
    </w:p>
    <w:p w:rsidR="00B72D4C" w:rsidRPr="0077455A" w:rsidRDefault="00B72D4C" w:rsidP="0077455A">
      <w:pPr>
        <w:tabs>
          <w:tab w:val="left" w:pos="3261"/>
          <w:tab w:val="left" w:pos="8789"/>
        </w:tabs>
        <w:spacing w:after="0" w:line="360" w:lineRule="auto"/>
        <w:ind w:firstLine="709"/>
        <w:jc w:val="both"/>
        <w:rPr>
          <w:rFonts w:ascii="Times New Roman" w:hAnsi="Times New Roman" w:cs="Times New Roman"/>
          <w:sz w:val="28"/>
          <w:szCs w:val="28"/>
          <w:lang w:eastAsia="ru-RU"/>
        </w:rPr>
      </w:pPr>
      <w:r w:rsidRPr="0077455A">
        <w:rPr>
          <w:rFonts w:ascii="Times New Roman" w:hAnsi="Times New Roman" w:cs="Times New Roman"/>
          <w:sz w:val="28"/>
          <w:szCs w:val="28"/>
        </w:rPr>
        <w:t>Срок окупаемости ниже нормы, капитальные вложения эффективны.</w:t>
      </w:r>
    </w:p>
    <w:p w:rsidR="0044701C" w:rsidRDefault="0044701C" w:rsidP="00E544D2">
      <w:pPr>
        <w:tabs>
          <w:tab w:val="left" w:pos="3261"/>
          <w:tab w:val="left" w:pos="8789"/>
        </w:tabs>
        <w:spacing w:after="0" w:line="360" w:lineRule="auto"/>
        <w:rPr>
          <w:lang w:eastAsia="ru-RU"/>
        </w:rPr>
      </w:pPr>
      <w:r>
        <w:rPr>
          <w:lang w:eastAsia="ru-RU"/>
        </w:rPr>
        <w:br w:type="page"/>
      </w:r>
    </w:p>
    <w:p w:rsidR="00517953" w:rsidRDefault="00517953" w:rsidP="00A03CFD">
      <w:pPr>
        <w:pStyle w:val="1"/>
      </w:pPr>
      <w:bookmarkStart w:id="14" w:name="_Toc73698114"/>
      <w:r>
        <w:t>Заключение</w:t>
      </w:r>
      <w:bookmarkEnd w:id="14"/>
    </w:p>
    <w:p w:rsidR="001D12D8" w:rsidRDefault="001D12D8" w:rsidP="002A33D1">
      <w:pPr>
        <w:tabs>
          <w:tab w:val="left" w:pos="3510"/>
        </w:tabs>
        <w:spacing w:after="0" w:line="360" w:lineRule="auto"/>
        <w:ind w:firstLine="709"/>
        <w:jc w:val="both"/>
        <w:rPr>
          <w:rFonts w:ascii="Times New Roman" w:hAnsi="Times New Roman" w:cs="Times New Roman"/>
          <w:sz w:val="28"/>
          <w:szCs w:val="28"/>
        </w:rPr>
      </w:pPr>
    </w:p>
    <w:p w:rsidR="00E30AA7" w:rsidRDefault="00E30AA7" w:rsidP="005B08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поставленные для достижения цели работы были успешно выполнены, а именно:</w:t>
      </w:r>
    </w:p>
    <w:p w:rsidR="00E30AA7" w:rsidRPr="005B0871" w:rsidRDefault="00E30AA7" w:rsidP="005B0871">
      <w:pPr>
        <w:pStyle w:val="a3"/>
        <w:numPr>
          <w:ilvl w:val="0"/>
          <w:numId w:val="46"/>
        </w:numPr>
        <w:spacing w:after="0" w:line="360" w:lineRule="auto"/>
        <w:ind w:left="993" w:hanging="284"/>
        <w:jc w:val="both"/>
        <w:rPr>
          <w:rFonts w:ascii="Times New Roman" w:hAnsi="Times New Roman" w:cs="Times New Roman"/>
          <w:sz w:val="28"/>
          <w:szCs w:val="28"/>
        </w:rPr>
      </w:pPr>
      <w:r w:rsidRPr="005B0871">
        <w:rPr>
          <w:rFonts w:ascii="Times New Roman" w:hAnsi="Times New Roman" w:cs="Times New Roman"/>
          <w:sz w:val="28"/>
          <w:szCs w:val="28"/>
        </w:rPr>
        <w:t>рассмотрено понятие риск-ориентированного мышления;</w:t>
      </w:r>
    </w:p>
    <w:p w:rsidR="00E30AA7" w:rsidRPr="005B0871" w:rsidRDefault="00E30AA7" w:rsidP="005B0871">
      <w:pPr>
        <w:pStyle w:val="a3"/>
        <w:numPr>
          <w:ilvl w:val="0"/>
          <w:numId w:val="46"/>
        </w:numPr>
        <w:spacing w:after="0" w:line="360" w:lineRule="auto"/>
        <w:ind w:left="993" w:hanging="284"/>
        <w:jc w:val="both"/>
        <w:rPr>
          <w:rFonts w:ascii="Times New Roman" w:hAnsi="Times New Roman" w:cs="Times New Roman"/>
          <w:sz w:val="28"/>
          <w:szCs w:val="28"/>
        </w:rPr>
      </w:pPr>
      <w:r w:rsidRPr="005B0871">
        <w:rPr>
          <w:rFonts w:ascii="Times New Roman" w:hAnsi="Times New Roman" w:cs="Times New Roman"/>
          <w:sz w:val="28"/>
          <w:szCs w:val="28"/>
        </w:rPr>
        <w:t>рассмотрены методы оценки рисков и методы управления ими, проанализирована система управления рисками</w:t>
      </w:r>
      <w:r w:rsidR="005B0871" w:rsidRPr="005B0871">
        <w:rPr>
          <w:rFonts w:ascii="Times New Roman" w:hAnsi="Times New Roman" w:cs="Times New Roman"/>
          <w:sz w:val="28"/>
          <w:szCs w:val="28"/>
        </w:rPr>
        <w:t>;</w:t>
      </w:r>
    </w:p>
    <w:p w:rsidR="005B0871" w:rsidRPr="005B0871" w:rsidRDefault="005B0871" w:rsidP="005B0871">
      <w:pPr>
        <w:pStyle w:val="a3"/>
        <w:numPr>
          <w:ilvl w:val="0"/>
          <w:numId w:val="46"/>
        </w:numPr>
        <w:spacing w:after="0" w:line="360" w:lineRule="auto"/>
        <w:ind w:left="993" w:hanging="284"/>
        <w:jc w:val="both"/>
        <w:rPr>
          <w:rFonts w:ascii="Times New Roman" w:hAnsi="Times New Roman" w:cs="Times New Roman"/>
          <w:sz w:val="28"/>
          <w:szCs w:val="28"/>
        </w:rPr>
      </w:pPr>
      <w:r w:rsidRPr="005B0871">
        <w:rPr>
          <w:rFonts w:ascii="Times New Roman" w:hAnsi="Times New Roman" w:cs="Times New Roman"/>
          <w:sz w:val="28"/>
          <w:szCs w:val="28"/>
        </w:rPr>
        <w:t>произведено описание процесса управления рисками, создана методика процессов идентификации, анализа и оценки рисков.</w:t>
      </w:r>
    </w:p>
    <w:p w:rsidR="001D12D8" w:rsidRDefault="001D12D8" w:rsidP="00EE5C87">
      <w:pPr>
        <w:pStyle w:val="ad"/>
        <w:spacing w:line="360" w:lineRule="auto"/>
        <w:ind w:firstLine="709"/>
        <w:jc w:val="both"/>
      </w:pPr>
      <w:r w:rsidRPr="00EB052C">
        <w:t xml:space="preserve">В первом разделе </w:t>
      </w:r>
      <w:r>
        <w:t>работы была дана характеристика А</w:t>
      </w:r>
      <w:r w:rsidRPr="00EB052C">
        <w:t>О «</w:t>
      </w:r>
      <w:r>
        <w:t>Самаранефтегаз</w:t>
      </w:r>
      <w:r w:rsidRPr="00EB052C">
        <w:t>», включающая его расположение, осно</w:t>
      </w:r>
      <w:r w:rsidR="00F53435">
        <w:t>вные структурные подразделения,</w:t>
      </w:r>
      <w:r w:rsidRPr="00EB052C">
        <w:t xml:space="preserve"> производственные, технологическое оборудование </w:t>
      </w:r>
      <w:r>
        <w:t>и процесс переработки нефти</w:t>
      </w:r>
      <w:r w:rsidRPr="00EB052C">
        <w:t>.</w:t>
      </w:r>
      <w:r>
        <w:t xml:space="preserve"> </w:t>
      </w:r>
    </w:p>
    <w:p w:rsidR="002A33D1" w:rsidRPr="002D1067" w:rsidRDefault="001D12D8" w:rsidP="00EE5C87">
      <w:pPr>
        <w:pStyle w:val="ad"/>
        <w:spacing w:line="360" w:lineRule="auto"/>
        <w:ind w:firstLine="709"/>
        <w:jc w:val="both"/>
      </w:pPr>
      <w:r>
        <w:t>Во втором разделе д</w:t>
      </w:r>
      <w:r w:rsidRPr="00EB052C">
        <w:t>ан анализ травмоопасности</w:t>
      </w:r>
      <w:r>
        <w:t xml:space="preserve">. Проанализирована </w:t>
      </w:r>
      <w:r w:rsidR="002A33D1" w:rsidRPr="002D1067">
        <w:t>методология</w:t>
      </w:r>
      <w:r w:rsidR="002A33D1">
        <w:t xml:space="preserve"> </w:t>
      </w:r>
      <w:r w:rsidR="002A33D1" w:rsidRPr="002D1067">
        <w:t>оценки</w:t>
      </w:r>
      <w:r w:rsidR="002A33D1">
        <w:t xml:space="preserve"> </w:t>
      </w:r>
      <w:r w:rsidR="002A33D1" w:rsidRPr="002D1067">
        <w:t>профессиональных</w:t>
      </w:r>
      <w:r w:rsidR="002A33D1">
        <w:t xml:space="preserve"> </w:t>
      </w:r>
      <w:r w:rsidR="002A33D1" w:rsidRPr="002D1067">
        <w:t>рисков</w:t>
      </w:r>
      <w:r w:rsidR="002A33D1">
        <w:t xml:space="preserve"> </w:t>
      </w:r>
      <w:r w:rsidR="002A33D1" w:rsidRPr="002D1067">
        <w:t>включающая:</w:t>
      </w:r>
    </w:p>
    <w:p w:rsidR="002A33D1" w:rsidRPr="001D7409" w:rsidRDefault="002A33D1" w:rsidP="002A33D1">
      <w:pPr>
        <w:pStyle w:val="a3"/>
        <w:numPr>
          <w:ilvl w:val="0"/>
          <w:numId w:val="16"/>
        </w:numPr>
        <w:spacing w:after="0" w:line="360" w:lineRule="auto"/>
        <w:ind w:left="993" w:hanging="284"/>
        <w:jc w:val="both"/>
        <w:rPr>
          <w:rFonts w:ascii="Times New Roman" w:hAnsi="Times New Roman" w:cs="Times New Roman"/>
          <w:sz w:val="28"/>
          <w:szCs w:val="28"/>
        </w:rPr>
      </w:pPr>
      <w:r w:rsidRPr="001D7409">
        <w:rPr>
          <w:rFonts w:ascii="Times New Roman" w:hAnsi="Times New Roman" w:cs="Times New Roman"/>
          <w:sz w:val="28"/>
          <w:szCs w:val="28"/>
        </w:rPr>
        <w:t>проведение гигиенической оценки и установление класса условий труда по критериям;</w:t>
      </w:r>
    </w:p>
    <w:p w:rsidR="002A33D1" w:rsidRPr="001D7409" w:rsidRDefault="002A33D1" w:rsidP="002A33D1">
      <w:pPr>
        <w:pStyle w:val="a3"/>
        <w:numPr>
          <w:ilvl w:val="0"/>
          <w:numId w:val="16"/>
        </w:numPr>
        <w:spacing w:after="0" w:line="360" w:lineRule="auto"/>
        <w:ind w:left="993" w:hanging="284"/>
        <w:jc w:val="both"/>
        <w:rPr>
          <w:rFonts w:ascii="Times New Roman" w:hAnsi="Times New Roman" w:cs="Times New Roman"/>
          <w:sz w:val="28"/>
          <w:szCs w:val="28"/>
        </w:rPr>
      </w:pPr>
      <w:r w:rsidRPr="001D7409">
        <w:rPr>
          <w:rFonts w:ascii="Times New Roman" w:hAnsi="Times New Roman" w:cs="Times New Roman"/>
          <w:sz w:val="28"/>
          <w:szCs w:val="28"/>
        </w:rPr>
        <w:t>анализ профессиональной заболеваемости;</w:t>
      </w:r>
    </w:p>
    <w:p w:rsidR="002A33D1" w:rsidRDefault="002A33D1" w:rsidP="002A33D1">
      <w:pPr>
        <w:pStyle w:val="a3"/>
        <w:numPr>
          <w:ilvl w:val="0"/>
          <w:numId w:val="16"/>
        </w:numPr>
        <w:spacing w:after="0" w:line="360" w:lineRule="auto"/>
        <w:ind w:left="993" w:hanging="284"/>
        <w:jc w:val="both"/>
        <w:rPr>
          <w:rFonts w:ascii="Times New Roman" w:hAnsi="Times New Roman" w:cs="Times New Roman"/>
          <w:sz w:val="28"/>
          <w:szCs w:val="28"/>
        </w:rPr>
      </w:pPr>
      <w:r w:rsidRPr="001D7409">
        <w:rPr>
          <w:rFonts w:ascii="Times New Roman" w:hAnsi="Times New Roman" w:cs="Times New Roman"/>
          <w:sz w:val="28"/>
          <w:szCs w:val="28"/>
        </w:rPr>
        <w:t>анализ заболеваемости с временной утратой трудоспособности, инвалидности, смертности и т.п. по специальным программам.</w:t>
      </w:r>
    </w:p>
    <w:p w:rsidR="00B22CC4" w:rsidRDefault="00B22CC4" w:rsidP="00E90E04">
      <w:pPr>
        <w:spacing w:after="0" w:line="360" w:lineRule="auto"/>
        <w:ind w:firstLine="709"/>
        <w:jc w:val="both"/>
        <w:rPr>
          <w:rFonts w:ascii="Times New Roman" w:hAnsi="Times New Roman"/>
          <w:sz w:val="28"/>
          <w:szCs w:val="28"/>
        </w:rPr>
      </w:pPr>
      <w:r>
        <w:rPr>
          <w:rFonts w:ascii="Times New Roman" w:hAnsi="Times New Roman" w:cs="Times New Roman"/>
          <w:sz w:val="28"/>
          <w:szCs w:val="28"/>
        </w:rPr>
        <w:t xml:space="preserve">В третьем разделе </w:t>
      </w:r>
      <w:r w:rsidRPr="00EB052C">
        <w:rPr>
          <w:rFonts w:ascii="Times New Roman" w:hAnsi="Times New Roman"/>
          <w:sz w:val="28"/>
          <w:szCs w:val="28"/>
        </w:rPr>
        <w:t xml:space="preserve">были идентифицированы и выявлены опасные и вредные </w:t>
      </w:r>
      <w:r>
        <w:rPr>
          <w:rFonts w:ascii="Times New Roman" w:hAnsi="Times New Roman"/>
          <w:sz w:val="28"/>
          <w:szCs w:val="28"/>
        </w:rPr>
        <w:t>факторы,</w:t>
      </w:r>
      <w:r w:rsidRPr="00EB052C">
        <w:rPr>
          <w:rFonts w:ascii="Times New Roman" w:hAnsi="Times New Roman"/>
          <w:sz w:val="28"/>
          <w:szCs w:val="28"/>
        </w:rPr>
        <w:t xml:space="preserve"> которые могут влиять на работника в процессе его трудовой деятельности</w:t>
      </w:r>
      <w:r>
        <w:rPr>
          <w:rFonts w:ascii="Times New Roman" w:hAnsi="Times New Roman"/>
          <w:sz w:val="28"/>
          <w:szCs w:val="28"/>
        </w:rPr>
        <w:t>.</w:t>
      </w:r>
    </w:p>
    <w:p w:rsidR="00B22CC4" w:rsidRPr="00B22CC4" w:rsidRDefault="00B22CC4" w:rsidP="00E90E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четвертом </w:t>
      </w:r>
      <w:r w:rsidRPr="007C0246">
        <w:rPr>
          <w:rFonts w:ascii="Times New Roman" w:hAnsi="Times New Roman" w:cs="Times New Roman"/>
          <w:sz w:val="28"/>
          <w:szCs w:val="28"/>
        </w:rPr>
        <w:t>разработаны технические мероприятия, направленные на снижение выявленных вредных и опасных производственных факторов, улучшение эргономических показателей</w:t>
      </w:r>
      <w:r w:rsidR="00E90E04">
        <w:rPr>
          <w:rFonts w:ascii="Times New Roman" w:hAnsi="Times New Roman" w:cs="Times New Roman"/>
          <w:sz w:val="28"/>
          <w:szCs w:val="28"/>
        </w:rPr>
        <w:t>.</w:t>
      </w:r>
    </w:p>
    <w:p w:rsidR="00F84A2B" w:rsidRDefault="00E90E04" w:rsidP="00E90E04">
      <w:pPr>
        <w:spacing w:after="0" w:line="360" w:lineRule="auto"/>
        <w:ind w:firstLine="709"/>
        <w:jc w:val="both"/>
        <w:rPr>
          <w:rFonts w:ascii="Times New Roman" w:eastAsia="Calibri" w:hAnsi="Times New Roman" w:cs="Times New Roman"/>
          <w:sz w:val="28"/>
          <w:szCs w:val="28"/>
        </w:rPr>
      </w:pPr>
      <w:r w:rsidRPr="007C0246">
        <w:rPr>
          <w:rFonts w:ascii="Times New Roman" w:eastAsia="Calibri" w:hAnsi="Times New Roman" w:cs="Times New Roman"/>
          <w:sz w:val="28"/>
          <w:szCs w:val="28"/>
        </w:rPr>
        <w:t>В разделе «Охрана окружающей среды и экологическая безопасность» дана характеристика основных отходов, образующихся в организации. Описаны основные способы их хранения и утилизации. Представлена характеристика предприятия, как источника загрязнения атмосферы и гидросферы.</w:t>
      </w:r>
    </w:p>
    <w:p w:rsidR="0024550E" w:rsidRDefault="0024550E" w:rsidP="00E90E04">
      <w:pPr>
        <w:spacing w:after="0" w:line="360" w:lineRule="auto"/>
        <w:ind w:firstLine="709"/>
        <w:jc w:val="both"/>
        <w:rPr>
          <w:rFonts w:ascii="Times New Roman" w:hAnsi="Times New Roman" w:cs="Times New Roman"/>
          <w:sz w:val="28"/>
          <w:szCs w:val="28"/>
        </w:rPr>
      </w:pPr>
      <w:r w:rsidRPr="007C0246">
        <w:rPr>
          <w:rFonts w:ascii="Times New Roman" w:eastAsia="Calibri" w:hAnsi="Times New Roman" w:cs="Times New Roman"/>
          <w:sz w:val="28"/>
          <w:szCs w:val="28"/>
        </w:rPr>
        <w:t xml:space="preserve">В разделе «Защита в чрезвычайных и аварийных ситуациях» </w:t>
      </w:r>
      <w:r w:rsidRPr="007C0246">
        <w:rPr>
          <w:rFonts w:ascii="Times New Roman" w:hAnsi="Times New Roman" w:cs="Times New Roman"/>
          <w:sz w:val="28"/>
          <w:szCs w:val="28"/>
        </w:rPr>
        <w:t>произведен анализ возможных аварийных ситуаций представлены причины аварий</w:t>
      </w:r>
      <w:r>
        <w:rPr>
          <w:rFonts w:ascii="Times New Roman" w:hAnsi="Times New Roman" w:cs="Times New Roman"/>
          <w:sz w:val="28"/>
          <w:szCs w:val="28"/>
        </w:rPr>
        <w:t>.</w:t>
      </w:r>
    </w:p>
    <w:p w:rsidR="003A319E" w:rsidRDefault="0024550E" w:rsidP="005B6B6A">
      <w:pPr>
        <w:spacing w:after="0" w:line="360" w:lineRule="auto"/>
        <w:ind w:firstLine="709"/>
        <w:jc w:val="both"/>
        <w:rPr>
          <w:rFonts w:ascii="Times New Roman" w:eastAsia="Calibri" w:hAnsi="Times New Roman" w:cs="Times New Roman"/>
          <w:sz w:val="28"/>
          <w:szCs w:val="28"/>
        </w:rPr>
      </w:pPr>
      <w:r w:rsidRPr="007C0246">
        <w:rPr>
          <w:rFonts w:ascii="Times New Roman" w:eastAsia="Calibri" w:hAnsi="Times New Roman" w:cs="Times New Roman"/>
          <w:sz w:val="28"/>
          <w:szCs w:val="28"/>
        </w:rPr>
        <w:t>В экономическом разделе определена экономическая эффективность</w:t>
      </w:r>
      <w:r>
        <w:rPr>
          <w:rFonts w:ascii="Times New Roman" w:eastAsia="Calibri" w:hAnsi="Times New Roman" w:cs="Times New Roman"/>
          <w:sz w:val="28"/>
          <w:szCs w:val="28"/>
        </w:rPr>
        <w:t xml:space="preserve"> применения мостика для эстакады.</w:t>
      </w:r>
    </w:p>
    <w:p w:rsidR="00F14B4E" w:rsidRDefault="00F14B4E" w:rsidP="003A31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Применение риск-ориентированного подхода в рамках охраны труда, а также расширение методологии управления рисками способствует более </w:t>
      </w:r>
      <w:r w:rsidR="00FB3BE5">
        <w:rPr>
          <w:rFonts w:ascii="Times New Roman" w:hAnsi="Times New Roman" w:cs="Times New Roman"/>
          <w:sz w:val="28"/>
          <w:szCs w:val="28"/>
        </w:rPr>
        <w:t>результативному определению рисков при работе на высоте.</w:t>
      </w:r>
    </w:p>
    <w:p w:rsidR="003A319E" w:rsidRDefault="003A319E" w:rsidP="003A319E">
      <w:pPr>
        <w:spacing w:after="0" w:line="360" w:lineRule="auto"/>
        <w:ind w:firstLine="709"/>
        <w:jc w:val="both"/>
        <w:rPr>
          <w:rFonts w:ascii="Times New Roman" w:hAnsi="Times New Roman" w:cs="Times New Roman"/>
          <w:sz w:val="28"/>
          <w:szCs w:val="28"/>
        </w:rPr>
      </w:pPr>
      <w:r w:rsidRPr="003A319E">
        <w:rPr>
          <w:rFonts w:ascii="Times New Roman" w:hAnsi="Times New Roman" w:cs="Times New Roman"/>
          <w:sz w:val="28"/>
          <w:szCs w:val="28"/>
        </w:rPr>
        <w:t>Грамотно построенная система охраны труда на предприятии только самым наилучшим образом скажется на эффективности производства, а если брать масштабы покрупнее, то она способна укрепить экономические показатели страны и стать основой для ст</w:t>
      </w:r>
      <w:r>
        <w:rPr>
          <w:rFonts w:ascii="Times New Roman" w:hAnsi="Times New Roman" w:cs="Times New Roman"/>
          <w:sz w:val="28"/>
          <w:szCs w:val="28"/>
        </w:rPr>
        <w:t>абильного экономического роста.</w:t>
      </w:r>
    </w:p>
    <w:p w:rsidR="00517953" w:rsidRPr="003A319E" w:rsidRDefault="003A319E" w:rsidP="003A319E">
      <w:pPr>
        <w:spacing w:after="0" w:line="360" w:lineRule="auto"/>
        <w:ind w:firstLine="709"/>
        <w:jc w:val="both"/>
        <w:rPr>
          <w:rFonts w:ascii="Times New Roman" w:hAnsi="Times New Roman" w:cs="Times New Roman"/>
          <w:sz w:val="28"/>
          <w:szCs w:val="28"/>
        </w:rPr>
      </w:pPr>
      <w:r w:rsidRPr="003A319E">
        <w:rPr>
          <w:rFonts w:ascii="Times New Roman" w:hAnsi="Times New Roman" w:cs="Times New Roman"/>
          <w:sz w:val="28"/>
          <w:szCs w:val="28"/>
        </w:rPr>
        <w:t>Общая производительность труда может быть увеличена за счет создания условий, препятствующих б</w:t>
      </w:r>
      <w:r>
        <w:rPr>
          <w:rFonts w:ascii="Times New Roman" w:hAnsi="Times New Roman" w:cs="Times New Roman"/>
          <w:sz w:val="28"/>
          <w:szCs w:val="28"/>
        </w:rPr>
        <w:t>ыстрой утомляемости работников.</w:t>
      </w:r>
      <w:r w:rsidR="00F14B4E">
        <w:rPr>
          <w:rFonts w:ascii="Times New Roman" w:hAnsi="Times New Roman" w:cs="Times New Roman"/>
          <w:sz w:val="28"/>
          <w:szCs w:val="28"/>
        </w:rPr>
        <w:t xml:space="preserve"> </w:t>
      </w:r>
      <w:r w:rsidRPr="003A319E">
        <w:rPr>
          <w:rFonts w:ascii="Times New Roman" w:hAnsi="Times New Roman" w:cs="Times New Roman"/>
          <w:sz w:val="28"/>
          <w:szCs w:val="28"/>
        </w:rPr>
        <w:t>Благодаря таким условиям сократится время, необходимое на отдых внутри смены, снизится число выпускаемого брака, уменьшится травматизм. Отдаленным следствием благоприятных условий на работе станет большая продолжительность жизни, более длинный трудовой стаж, высокий профессионализм занятых рабочих.</w:t>
      </w:r>
      <w:r w:rsidR="00517953" w:rsidRPr="003A319E">
        <w:rPr>
          <w:rFonts w:ascii="Times New Roman" w:hAnsi="Times New Roman" w:cs="Times New Roman"/>
          <w:sz w:val="28"/>
          <w:szCs w:val="28"/>
        </w:rPr>
        <w:br w:type="page"/>
      </w:r>
    </w:p>
    <w:p w:rsidR="00733C5D" w:rsidRDefault="008156A9" w:rsidP="00A03CFD">
      <w:pPr>
        <w:pStyle w:val="1"/>
      </w:pPr>
      <w:bookmarkStart w:id="15" w:name="_Toc73698115"/>
      <w:r>
        <w:t>Список</w:t>
      </w:r>
      <w:r w:rsidR="00A057A9">
        <w:t xml:space="preserve"> </w:t>
      </w:r>
      <w:r w:rsidR="00256F52">
        <w:t>используемой</w:t>
      </w:r>
      <w:r w:rsidR="00A057A9">
        <w:t xml:space="preserve"> </w:t>
      </w:r>
      <w:r>
        <w:t>литературы</w:t>
      </w:r>
      <w:bookmarkEnd w:id="15"/>
    </w:p>
    <w:p w:rsidR="00224844" w:rsidRDefault="00224844" w:rsidP="00224844">
      <w:pPr>
        <w:rPr>
          <w:lang w:eastAsia="ru-RU"/>
        </w:rPr>
      </w:pPr>
    </w:p>
    <w:p w:rsidR="00C23A6B" w:rsidRPr="00C23A6B" w:rsidRDefault="00C23A6B" w:rsidP="00C23A6B">
      <w:pPr>
        <w:pStyle w:val="a3"/>
        <w:numPr>
          <w:ilvl w:val="0"/>
          <w:numId w:val="35"/>
        </w:numPr>
        <w:spacing w:after="0" w:line="360" w:lineRule="auto"/>
        <w:ind w:left="0" w:firstLine="709"/>
        <w:jc w:val="both"/>
        <w:rPr>
          <w:rFonts w:ascii="Times New Roman" w:eastAsia="Times New Roman" w:hAnsi="Times New Roman" w:cs="Times New Roman"/>
          <w:sz w:val="28"/>
          <w:szCs w:val="28"/>
          <w:lang w:eastAsia="ru-RU"/>
        </w:rPr>
      </w:pPr>
      <w:r w:rsidRPr="00C23A6B">
        <w:rPr>
          <w:rFonts w:ascii="Times New Roman" w:hAnsi="Times New Roman" w:cs="Times New Roman"/>
          <w:spacing w:val="-4"/>
          <w:sz w:val="28"/>
          <w:szCs w:val="28"/>
        </w:rPr>
        <w:t xml:space="preserve">Аварийно-спасательные и другие неотложные работы </w:t>
      </w:r>
      <w:r w:rsidRPr="00C23A6B">
        <w:rPr>
          <w:rFonts w:ascii="Times New Roman" w:hAnsi="Times New Roman" w:cs="Times New Roman"/>
          <w:sz w:val="28"/>
          <w:szCs w:val="28"/>
        </w:rPr>
        <w:t xml:space="preserve">[Электронный ресурс] - URL: </w:t>
      </w:r>
      <w:hyperlink r:id="rId26" w:history="1">
        <w:r w:rsidRPr="00C23A6B">
          <w:rPr>
            <w:rStyle w:val="a4"/>
            <w:rFonts w:ascii="Times New Roman" w:hAnsi="Times New Roman" w:cs="Times New Roman"/>
            <w:color w:val="auto"/>
            <w:sz w:val="28"/>
            <w:szCs w:val="28"/>
            <w:u w:val="none"/>
          </w:rPr>
          <w:t>https://www.mchs.gov.ru/deyatelnost/bezopasnost-grazhdan/avariyno-spasatelnye-i-drugie-neotlozhnye-raboty_6</w:t>
        </w:r>
      </w:hyperlink>
      <w:r w:rsidRPr="00C23A6B">
        <w:rPr>
          <w:rFonts w:ascii="Times New Roman" w:hAnsi="Times New Roman" w:cs="Times New Roman"/>
          <w:sz w:val="28"/>
          <w:szCs w:val="28"/>
        </w:rPr>
        <w:t xml:space="preserve"> (дата обращения 12.05.2021)</w:t>
      </w:r>
    </w:p>
    <w:p w:rsidR="00C23A6B" w:rsidRPr="00C23A6B" w:rsidRDefault="00C23A6B" w:rsidP="00C23A6B">
      <w:pPr>
        <w:pStyle w:val="a3"/>
        <w:numPr>
          <w:ilvl w:val="0"/>
          <w:numId w:val="35"/>
        </w:numPr>
        <w:spacing w:after="0" w:line="360" w:lineRule="auto"/>
        <w:ind w:left="0" w:firstLine="709"/>
        <w:jc w:val="both"/>
        <w:rPr>
          <w:rFonts w:ascii="Times New Roman" w:eastAsia="Times New Roman" w:hAnsi="Times New Roman" w:cs="Times New Roman"/>
          <w:sz w:val="28"/>
          <w:szCs w:val="28"/>
          <w:lang w:eastAsia="ru-RU"/>
        </w:rPr>
      </w:pPr>
      <w:r w:rsidRPr="00C23A6B">
        <w:rPr>
          <w:rFonts w:ascii="Times New Roman" w:hAnsi="Times New Roman" w:cs="Times New Roman"/>
          <w:sz w:val="28"/>
          <w:szCs w:val="28"/>
        </w:rPr>
        <w:t xml:space="preserve">АО Самаранефтегаз [Электронный ресурс] URL: </w:t>
      </w:r>
      <w:hyperlink r:id="rId27" w:history="1">
        <w:r w:rsidRPr="00C23A6B">
          <w:rPr>
            <w:rStyle w:val="a4"/>
            <w:rFonts w:ascii="Times New Roman" w:hAnsi="Times New Roman" w:cs="Times New Roman"/>
            <w:color w:val="auto"/>
            <w:sz w:val="28"/>
            <w:szCs w:val="28"/>
            <w:u w:val="none"/>
          </w:rPr>
          <w:t>https://spark-interfax.ru/samarskaya-oblast-samara/ao-samaraneftegaz-inn-6315229162-ogrn-1026300956990-80385fb1b3224965ae63dec1a4d77fe8</w:t>
        </w:r>
      </w:hyperlink>
      <w:r w:rsidRPr="00C23A6B">
        <w:rPr>
          <w:rFonts w:ascii="Times New Roman" w:hAnsi="Times New Roman" w:cs="Times New Roman"/>
          <w:sz w:val="28"/>
          <w:szCs w:val="28"/>
        </w:rPr>
        <w:t xml:space="preserve"> (дата обращения 12.05.2021)</w:t>
      </w:r>
    </w:p>
    <w:p w:rsidR="00C23A6B" w:rsidRPr="00C23A6B" w:rsidRDefault="00C23A6B" w:rsidP="00C23A6B">
      <w:pPr>
        <w:pStyle w:val="a3"/>
        <w:numPr>
          <w:ilvl w:val="0"/>
          <w:numId w:val="35"/>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shd w:val="clear" w:color="auto" w:fill="FFFFFF"/>
        </w:rPr>
        <w:t>АО «Самаранефтегаз» п</w:t>
      </w:r>
      <w:r w:rsidRPr="00C23A6B">
        <w:rPr>
          <w:rFonts w:ascii="Times New Roman" w:hAnsi="Times New Roman" w:cs="Times New Roman"/>
          <w:sz w:val="28"/>
          <w:szCs w:val="28"/>
        </w:rPr>
        <w:t xml:space="preserve">обедили в конкурсе «ЭкоЛидер» [Электронный ресурс] - </w:t>
      </w:r>
      <w:r w:rsidRPr="00C23A6B">
        <w:rPr>
          <w:rFonts w:ascii="Times New Roman" w:hAnsi="Times New Roman" w:cs="Times New Roman"/>
          <w:sz w:val="28"/>
          <w:szCs w:val="28"/>
          <w:lang w:val="en-US"/>
        </w:rPr>
        <w:t>URL</w:t>
      </w:r>
      <w:r w:rsidRPr="00C23A6B">
        <w:rPr>
          <w:rFonts w:ascii="Times New Roman" w:hAnsi="Times New Roman" w:cs="Times New Roman"/>
          <w:sz w:val="28"/>
          <w:szCs w:val="28"/>
        </w:rPr>
        <w:t>: https://www.rosneft.ru/press/subsidiaries/item/191485/ (дата обращения 12.05.2021)</w:t>
      </w:r>
    </w:p>
    <w:p w:rsidR="00C23A6B" w:rsidRPr="00C23A6B" w:rsidRDefault="00C23A6B" w:rsidP="00C23A6B">
      <w:pPr>
        <w:pStyle w:val="a3"/>
        <w:shd w:val="clear" w:color="auto" w:fill="FFFFFF"/>
        <w:spacing w:after="0" w:line="360" w:lineRule="auto"/>
        <w:ind w:left="0" w:firstLine="709"/>
        <w:jc w:val="both"/>
        <w:rPr>
          <w:rFonts w:ascii="Times New Roman" w:hAnsi="Times New Roman" w:cs="Times New Roman"/>
          <w:sz w:val="28"/>
          <w:szCs w:val="28"/>
        </w:rPr>
      </w:pPr>
      <w:r w:rsidRPr="008D1542">
        <w:rPr>
          <w:rFonts w:ascii="Times New Roman" w:hAnsi="Times New Roman" w:cs="Times New Roman"/>
          <w:sz w:val="28"/>
          <w:szCs w:val="28"/>
        </w:rPr>
        <w:t>4 Волганьюс</w:t>
      </w:r>
      <w:r w:rsidRPr="00C23A6B">
        <w:rPr>
          <w:rFonts w:ascii="Times New Roman" w:hAnsi="Times New Roman" w:cs="Times New Roman"/>
          <w:sz w:val="28"/>
          <w:szCs w:val="28"/>
        </w:rPr>
        <w:t xml:space="preserve">. Чистые родники в Самарской области [Электронный ресурс] - </w:t>
      </w:r>
      <w:r w:rsidRPr="00C23A6B">
        <w:rPr>
          <w:rFonts w:ascii="Times New Roman" w:hAnsi="Times New Roman" w:cs="Times New Roman"/>
          <w:sz w:val="28"/>
          <w:szCs w:val="28"/>
          <w:lang w:val="en-US"/>
        </w:rPr>
        <w:t>URL</w:t>
      </w:r>
      <w:r w:rsidRPr="00C23A6B">
        <w:rPr>
          <w:rFonts w:ascii="Times New Roman" w:hAnsi="Times New Roman" w:cs="Times New Roman"/>
          <w:sz w:val="28"/>
          <w:szCs w:val="28"/>
        </w:rPr>
        <w:t xml:space="preserve">: </w:t>
      </w:r>
      <w:hyperlink r:id="rId28" w:history="1">
        <w:r w:rsidRPr="00C23A6B">
          <w:rPr>
            <w:rStyle w:val="a4"/>
            <w:rFonts w:ascii="Times New Roman" w:hAnsi="Times New Roman" w:cs="Times New Roman"/>
            <w:color w:val="auto"/>
            <w:sz w:val="28"/>
            <w:szCs w:val="28"/>
            <w:u w:val="none"/>
          </w:rPr>
          <w:t>https://volga.news/article/542932.html</w:t>
        </w:r>
      </w:hyperlink>
      <w:r w:rsidRPr="00C23A6B">
        <w:rPr>
          <w:rFonts w:ascii="Times New Roman" w:hAnsi="Times New Roman" w:cs="Times New Roman"/>
          <w:sz w:val="28"/>
          <w:szCs w:val="28"/>
        </w:rPr>
        <w:t xml:space="preserve"> (дата обращения 12.05.2021)</w:t>
      </w:r>
    </w:p>
    <w:p w:rsidR="00C23A6B" w:rsidRPr="00C23A6B" w:rsidRDefault="00C23A6B" w:rsidP="00C23A6B">
      <w:pPr>
        <w:pStyle w:val="a3"/>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 xml:space="preserve">5 Выполнение оценки рисков [Электронный ресурс] - URL: </w:t>
      </w:r>
      <w:hyperlink r:id="rId29" w:history="1">
        <w:r w:rsidRPr="00C23A6B">
          <w:rPr>
            <w:rStyle w:val="a4"/>
            <w:rFonts w:ascii="Times New Roman" w:hAnsi="Times New Roman" w:cs="Times New Roman"/>
            <w:color w:val="auto"/>
            <w:sz w:val="28"/>
            <w:szCs w:val="28"/>
            <w:u w:val="none"/>
          </w:rPr>
          <w:t>http://ohrana-bgd.ru/risk/risk1_06.html</w:t>
        </w:r>
      </w:hyperlink>
      <w:r w:rsidRPr="00C23A6B">
        <w:rPr>
          <w:rFonts w:ascii="Times New Roman" w:hAnsi="Times New Roman" w:cs="Times New Roman"/>
          <w:sz w:val="28"/>
          <w:szCs w:val="28"/>
        </w:rPr>
        <w:t xml:space="preserve">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Гигиена труда. Руководство по оценке профессионального риска для здоровья работников. Организационно-методические основы, принципы и критерии оценки. Руководство [Электронный ресурс]</w:t>
      </w:r>
      <w:r w:rsidR="00F53435">
        <w:rPr>
          <w:rFonts w:ascii="Times New Roman" w:hAnsi="Times New Roman" w:cs="Times New Roman"/>
          <w:sz w:val="28"/>
          <w:szCs w:val="28"/>
        </w:rPr>
        <w:t>:</w:t>
      </w:r>
      <w:r w:rsidRPr="00C23A6B">
        <w:rPr>
          <w:rFonts w:ascii="Times New Roman" w:hAnsi="Times New Roman" w:cs="Times New Roman"/>
          <w:sz w:val="28"/>
          <w:szCs w:val="28"/>
        </w:rPr>
        <w:t xml:space="preserve"> </w:t>
      </w:r>
      <w:r w:rsidR="00F53435" w:rsidRPr="000A4B3D">
        <w:rPr>
          <w:rFonts w:ascii="Times New Roman" w:hAnsi="Times New Roman" w:cs="Times New Roman"/>
          <w:sz w:val="28"/>
          <w:szCs w:val="28"/>
        </w:rPr>
        <w:t xml:space="preserve">Р 2.2.1766-03. 2.2. </w:t>
      </w:r>
      <w:r w:rsidR="000A4B3D">
        <w:rPr>
          <w:rFonts w:ascii="Times New Roman" w:hAnsi="Times New Roman" w:cs="Times New Roman"/>
          <w:sz w:val="28"/>
          <w:szCs w:val="28"/>
        </w:rPr>
        <w:t>-</w:t>
      </w:r>
      <w:r w:rsidRPr="000A4B3D">
        <w:rPr>
          <w:rFonts w:ascii="Times New Roman" w:hAnsi="Times New Roman" w:cs="Times New Roman"/>
          <w:sz w:val="28"/>
          <w:szCs w:val="28"/>
        </w:rPr>
        <w:t xml:space="preserve"> </w:t>
      </w:r>
      <w:r w:rsidRPr="00C23A6B">
        <w:rPr>
          <w:rFonts w:ascii="Times New Roman" w:hAnsi="Times New Roman" w:cs="Times New Roman"/>
          <w:sz w:val="28"/>
          <w:szCs w:val="28"/>
        </w:rPr>
        <w:t xml:space="preserve">URL: </w:t>
      </w:r>
      <w:hyperlink r:id="rId30" w:history="1">
        <w:r w:rsidRPr="00C23A6B">
          <w:rPr>
            <w:rStyle w:val="a4"/>
            <w:rFonts w:ascii="Times New Roman" w:hAnsi="Times New Roman" w:cs="Times New Roman"/>
            <w:color w:val="auto"/>
            <w:sz w:val="28"/>
            <w:szCs w:val="28"/>
            <w:u w:val="none"/>
          </w:rPr>
          <w:t>http://docs.cntd.ru/document/901902053</w:t>
        </w:r>
      </w:hyperlink>
      <w:r w:rsidRPr="00C23A6B">
        <w:rPr>
          <w:rFonts w:ascii="Times New Roman" w:hAnsi="Times New Roman" w:cs="Times New Roman"/>
          <w:sz w:val="28"/>
          <w:szCs w:val="28"/>
        </w:rPr>
        <w:t xml:space="preserve"> (дата обращения 12.05.2021) </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 xml:space="preserve">Карта опасностей и рисков [Электронный ресурс] - URL: </w:t>
      </w:r>
      <w:hyperlink r:id="rId31" w:history="1">
        <w:r w:rsidRPr="00C23A6B">
          <w:rPr>
            <w:rStyle w:val="a4"/>
            <w:rFonts w:ascii="Times New Roman" w:hAnsi="Times New Roman" w:cs="Times New Roman"/>
            <w:color w:val="auto"/>
            <w:sz w:val="28"/>
            <w:szCs w:val="28"/>
            <w:u w:val="none"/>
          </w:rPr>
          <w:t>https://laboratoria.by/ohrana-truda/karty-opasnostej-i-riskov</w:t>
        </w:r>
      </w:hyperlink>
      <w:r w:rsidRPr="00C23A6B">
        <w:rPr>
          <w:rFonts w:ascii="Times New Roman" w:hAnsi="Times New Roman" w:cs="Times New Roman"/>
          <w:sz w:val="28"/>
          <w:szCs w:val="28"/>
        </w:rPr>
        <w:t xml:space="preserve">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 xml:space="preserve">Межгосударственный стандарт. Система стандартов безопасности труда. Системы управления охраной труда. Руководство по применению [Электронный ресурс] </w:t>
      </w:r>
      <w:r w:rsidR="000A4B3D" w:rsidRPr="00C23A6B">
        <w:rPr>
          <w:rFonts w:ascii="Times New Roman" w:hAnsi="Times New Roman" w:cs="Times New Roman"/>
          <w:sz w:val="28"/>
          <w:szCs w:val="28"/>
        </w:rPr>
        <w:t>ГОСТ 12.0.230.1-2015</w:t>
      </w:r>
      <w:r w:rsidR="000A4B3D">
        <w:rPr>
          <w:rFonts w:ascii="Times New Roman" w:hAnsi="Times New Roman" w:cs="Times New Roman"/>
          <w:sz w:val="28"/>
          <w:szCs w:val="28"/>
        </w:rPr>
        <w:t xml:space="preserve"> </w:t>
      </w:r>
      <w:r w:rsidRPr="00C23A6B">
        <w:rPr>
          <w:rFonts w:ascii="Times New Roman" w:hAnsi="Times New Roman" w:cs="Times New Roman"/>
          <w:sz w:val="28"/>
          <w:szCs w:val="28"/>
        </w:rPr>
        <w:t>- URL: http://www.consultant.ru/document/cons_doc_LAW_205145/ (дата обращения 12.05.2021)</w:t>
      </w:r>
    </w:p>
    <w:p w:rsidR="00C23A6B" w:rsidRPr="00020A6A"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020A6A">
        <w:rPr>
          <w:rFonts w:ascii="Times New Roman" w:hAnsi="Times New Roman" w:cs="Times New Roman"/>
          <w:sz w:val="28"/>
          <w:szCs w:val="28"/>
        </w:rPr>
        <w:t xml:space="preserve">Менеджмент риска. Анализ риска технологических систем [Электронный ресурс] </w:t>
      </w:r>
      <w:r w:rsidR="000A4B3D" w:rsidRPr="00020A6A">
        <w:rPr>
          <w:rFonts w:ascii="Times New Roman" w:hAnsi="Times New Roman" w:cs="Times New Roman"/>
          <w:sz w:val="28"/>
          <w:szCs w:val="28"/>
        </w:rPr>
        <w:t xml:space="preserve">ГОСТ Р 51901.1-2002 </w:t>
      </w:r>
      <w:r w:rsidRPr="00020A6A">
        <w:rPr>
          <w:rFonts w:ascii="Times New Roman" w:hAnsi="Times New Roman" w:cs="Times New Roman"/>
          <w:sz w:val="28"/>
          <w:szCs w:val="28"/>
        </w:rPr>
        <w:t xml:space="preserve">- URL: </w:t>
      </w:r>
      <w:hyperlink r:id="rId32" w:history="1">
        <w:r w:rsidRPr="00020A6A">
          <w:rPr>
            <w:rStyle w:val="a4"/>
            <w:rFonts w:ascii="Times New Roman" w:hAnsi="Times New Roman" w:cs="Times New Roman"/>
            <w:color w:val="auto"/>
            <w:sz w:val="28"/>
            <w:szCs w:val="28"/>
            <w:u w:val="none"/>
          </w:rPr>
          <w:t>https://docs.cntd.ru/document/1200030153?section=text</w:t>
        </w:r>
      </w:hyperlink>
      <w:r w:rsidRPr="00020A6A">
        <w:rPr>
          <w:rFonts w:ascii="Times New Roman" w:hAnsi="Times New Roman" w:cs="Times New Roman"/>
          <w:sz w:val="28"/>
          <w:szCs w:val="28"/>
        </w:rPr>
        <w:t xml:space="preserve">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Национальный стандарт Российской Федерации. Система стандартов безопасности труда. Системы управления охраной труда. Определение опасностей и оценка ри</w:t>
      </w:r>
      <w:r w:rsidR="000A4B3D">
        <w:rPr>
          <w:rFonts w:ascii="Times New Roman" w:hAnsi="Times New Roman" w:cs="Times New Roman"/>
          <w:sz w:val="28"/>
          <w:szCs w:val="28"/>
        </w:rPr>
        <w:t xml:space="preserve">сков [Электронный ресурс] </w:t>
      </w:r>
      <w:r w:rsidR="000A4B3D" w:rsidRPr="00C23A6B">
        <w:rPr>
          <w:rFonts w:ascii="Times New Roman" w:hAnsi="Times New Roman" w:cs="Times New Roman"/>
          <w:sz w:val="28"/>
          <w:szCs w:val="28"/>
        </w:rPr>
        <w:t>ГОСТ Р 12.0.010-2009</w:t>
      </w:r>
      <w:r w:rsidR="000A4B3D">
        <w:rPr>
          <w:rFonts w:ascii="Times New Roman" w:hAnsi="Times New Roman" w:cs="Times New Roman"/>
          <w:sz w:val="28"/>
          <w:szCs w:val="28"/>
        </w:rPr>
        <w:t>- URL</w:t>
      </w:r>
      <w:r w:rsidRPr="00C23A6B">
        <w:rPr>
          <w:rFonts w:ascii="Times New Roman" w:hAnsi="Times New Roman" w:cs="Times New Roman"/>
          <w:sz w:val="28"/>
          <w:szCs w:val="28"/>
        </w:rPr>
        <w:t xml:space="preserve">. </w:t>
      </w:r>
      <w:hyperlink r:id="rId33" w:history="1">
        <w:r w:rsidRPr="00C23A6B">
          <w:rPr>
            <w:rStyle w:val="a4"/>
            <w:rFonts w:ascii="Times New Roman" w:hAnsi="Times New Roman" w:cs="Times New Roman"/>
            <w:color w:val="auto"/>
            <w:sz w:val="28"/>
            <w:szCs w:val="28"/>
            <w:u w:val="none"/>
          </w:rPr>
          <w:t>http://docs.cntd.ru/document/1200080860</w:t>
        </w:r>
      </w:hyperlink>
      <w:r w:rsidRPr="00C23A6B">
        <w:rPr>
          <w:rFonts w:ascii="Times New Roman" w:hAnsi="Times New Roman" w:cs="Times New Roman"/>
          <w:sz w:val="28"/>
          <w:szCs w:val="28"/>
        </w:rPr>
        <w:t xml:space="preserve">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О промышленной безопасности оп</w:t>
      </w:r>
      <w:r w:rsidR="00F53435">
        <w:rPr>
          <w:rFonts w:ascii="Times New Roman" w:hAnsi="Times New Roman" w:cs="Times New Roman"/>
          <w:sz w:val="28"/>
          <w:szCs w:val="28"/>
        </w:rPr>
        <w:t>асных производственных объектов</w:t>
      </w:r>
      <w:r w:rsidRPr="00C23A6B">
        <w:rPr>
          <w:rFonts w:ascii="Times New Roman" w:hAnsi="Times New Roman" w:cs="Times New Roman"/>
          <w:sz w:val="28"/>
          <w:szCs w:val="28"/>
        </w:rPr>
        <w:t xml:space="preserve"> [Электронный ресурс</w:t>
      </w:r>
      <w:r w:rsidRPr="000A4B3D">
        <w:rPr>
          <w:rFonts w:ascii="Times New Roman" w:hAnsi="Times New Roman" w:cs="Times New Roman"/>
          <w:sz w:val="28"/>
          <w:szCs w:val="28"/>
        </w:rPr>
        <w:t>]</w:t>
      </w:r>
      <w:r w:rsidR="00F53435" w:rsidRPr="000A4B3D">
        <w:rPr>
          <w:rFonts w:ascii="Times New Roman" w:hAnsi="Times New Roman" w:cs="Times New Roman"/>
          <w:sz w:val="28"/>
          <w:szCs w:val="28"/>
        </w:rPr>
        <w:t>:</w:t>
      </w:r>
      <w:r w:rsidRPr="000A4B3D">
        <w:rPr>
          <w:rFonts w:ascii="Times New Roman" w:hAnsi="Times New Roman" w:cs="Times New Roman"/>
          <w:sz w:val="28"/>
          <w:szCs w:val="28"/>
        </w:rPr>
        <w:t xml:space="preserve"> </w:t>
      </w:r>
      <w:r w:rsidR="00F53435" w:rsidRPr="000A4B3D">
        <w:rPr>
          <w:rFonts w:ascii="Times New Roman" w:hAnsi="Times New Roman" w:cs="Times New Roman"/>
          <w:sz w:val="28"/>
          <w:szCs w:val="28"/>
        </w:rPr>
        <w:t>Федеральный закон от 21.07.1997 № 116-ФЗ</w:t>
      </w:r>
      <w:r w:rsidR="00F53435" w:rsidRPr="00C23A6B">
        <w:rPr>
          <w:rFonts w:ascii="Times New Roman" w:hAnsi="Times New Roman" w:cs="Times New Roman"/>
          <w:sz w:val="28"/>
          <w:szCs w:val="28"/>
        </w:rPr>
        <w:t xml:space="preserve"> </w:t>
      </w:r>
      <w:r w:rsidRPr="00C23A6B">
        <w:rPr>
          <w:rFonts w:ascii="Times New Roman" w:hAnsi="Times New Roman" w:cs="Times New Roman"/>
          <w:sz w:val="28"/>
          <w:szCs w:val="28"/>
        </w:rPr>
        <w:t xml:space="preserve">- URL: </w:t>
      </w:r>
      <w:hyperlink r:id="rId34" w:history="1">
        <w:r w:rsidRPr="00C23A6B">
          <w:rPr>
            <w:rStyle w:val="a4"/>
            <w:rFonts w:ascii="Times New Roman" w:hAnsi="Times New Roman" w:cs="Times New Roman"/>
            <w:color w:val="auto"/>
            <w:sz w:val="28"/>
            <w:szCs w:val="28"/>
            <w:u w:val="none"/>
          </w:rPr>
          <w:t>https://docs.cntd.ru/document/9046058</w:t>
        </w:r>
      </w:hyperlink>
      <w:r w:rsidRPr="00C23A6B">
        <w:rPr>
          <w:rFonts w:ascii="Times New Roman" w:hAnsi="Times New Roman" w:cs="Times New Roman"/>
          <w:sz w:val="28"/>
          <w:szCs w:val="28"/>
        </w:rPr>
        <w:t xml:space="preserve"> (дата обращения 12.05.2021)</w:t>
      </w:r>
    </w:p>
    <w:p w:rsidR="00C23A6B" w:rsidRPr="00C23A6B" w:rsidRDefault="00C23A6B" w:rsidP="00C23A6B">
      <w:pPr>
        <w:pStyle w:val="a3"/>
        <w:numPr>
          <w:ilvl w:val="0"/>
          <w:numId w:val="36"/>
        </w:numPr>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bCs/>
          <w:sz w:val="28"/>
          <w:szCs w:val="28"/>
          <w:shd w:val="clear" w:color="auto" w:fill="FFFFFF"/>
        </w:rPr>
        <w:t>Об обязательном социальном страховании от несчастных случаев на производстве и пр</w:t>
      </w:r>
      <w:r w:rsidR="00F53435">
        <w:rPr>
          <w:rFonts w:ascii="Times New Roman" w:hAnsi="Times New Roman" w:cs="Times New Roman"/>
          <w:bCs/>
          <w:sz w:val="28"/>
          <w:szCs w:val="28"/>
          <w:shd w:val="clear" w:color="auto" w:fill="FFFFFF"/>
        </w:rPr>
        <w:t>офессиональных заболеваний</w:t>
      </w:r>
      <w:r w:rsidRPr="00C23A6B">
        <w:rPr>
          <w:rFonts w:ascii="Times New Roman" w:hAnsi="Times New Roman" w:cs="Times New Roman"/>
          <w:bCs/>
          <w:sz w:val="28"/>
          <w:szCs w:val="28"/>
          <w:shd w:val="clear" w:color="auto" w:fill="FFFFFF"/>
        </w:rPr>
        <w:t xml:space="preserve"> </w:t>
      </w:r>
      <w:r w:rsidRPr="00C23A6B">
        <w:rPr>
          <w:rFonts w:ascii="Times New Roman" w:hAnsi="Times New Roman" w:cs="Times New Roman"/>
          <w:sz w:val="28"/>
          <w:szCs w:val="28"/>
        </w:rPr>
        <w:t xml:space="preserve">[Электронный ресурс] </w:t>
      </w:r>
      <w:r w:rsidR="00A81B28" w:rsidRPr="00C23A6B">
        <w:rPr>
          <w:rFonts w:ascii="Times New Roman" w:hAnsi="Times New Roman" w:cs="Times New Roman"/>
          <w:bCs/>
          <w:sz w:val="28"/>
          <w:szCs w:val="28"/>
          <w:shd w:val="clear" w:color="auto" w:fill="FFFFFF"/>
        </w:rPr>
        <w:t xml:space="preserve">Федеральный закон от 24.07.1998 № 125-ФЗ </w:t>
      </w:r>
      <w:r w:rsidRPr="00C23A6B">
        <w:rPr>
          <w:rFonts w:ascii="Times New Roman" w:hAnsi="Times New Roman" w:cs="Times New Roman"/>
          <w:sz w:val="28"/>
          <w:szCs w:val="28"/>
        </w:rPr>
        <w:t>- URL: http://www.consultant.ru/document/cons_doc_LAW_19559/7f756f0b351492331efccfd82ac5f928dcf7bbea/ (дата обращения 12.05.2021)</w:t>
      </w:r>
    </w:p>
    <w:p w:rsidR="00C23A6B" w:rsidRPr="00C23A6B" w:rsidRDefault="00C23A6B" w:rsidP="00C23A6B">
      <w:pPr>
        <w:pStyle w:val="a3"/>
        <w:numPr>
          <w:ilvl w:val="0"/>
          <w:numId w:val="36"/>
        </w:numPr>
        <w:spacing w:after="0" w:line="360" w:lineRule="auto"/>
        <w:ind w:left="0" w:firstLine="709"/>
        <w:jc w:val="both"/>
        <w:rPr>
          <w:rFonts w:ascii="Times New Roman" w:eastAsia="Times New Roman" w:hAnsi="Times New Roman" w:cs="Times New Roman"/>
          <w:sz w:val="28"/>
          <w:szCs w:val="28"/>
          <w:lang w:eastAsia="ru-RU"/>
        </w:rPr>
      </w:pPr>
      <w:r w:rsidRPr="00C23A6B">
        <w:rPr>
          <w:rFonts w:ascii="Times New Roman" w:hAnsi="Times New Roman" w:cs="Times New Roman"/>
          <w:sz w:val="28"/>
          <w:szCs w:val="28"/>
          <w:shd w:val="clear" w:color="auto" w:fill="FFFFFF"/>
        </w:rPr>
        <w:t>Об организации и осуществлении производственного контроля за соблюдением требо</w:t>
      </w:r>
      <w:r w:rsidR="00F53435">
        <w:rPr>
          <w:rFonts w:ascii="Times New Roman" w:hAnsi="Times New Roman" w:cs="Times New Roman"/>
          <w:sz w:val="28"/>
          <w:szCs w:val="28"/>
          <w:shd w:val="clear" w:color="auto" w:fill="FFFFFF"/>
        </w:rPr>
        <w:t>ваний промышленной безопасности</w:t>
      </w:r>
      <w:r w:rsidRPr="00C23A6B">
        <w:rPr>
          <w:rFonts w:ascii="Times New Roman" w:hAnsi="Times New Roman" w:cs="Times New Roman"/>
          <w:sz w:val="28"/>
          <w:szCs w:val="28"/>
          <w:shd w:val="clear" w:color="auto" w:fill="FFFFFF"/>
        </w:rPr>
        <w:t xml:space="preserve"> </w:t>
      </w:r>
      <w:r w:rsidRPr="00C23A6B">
        <w:rPr>
          <w:rFonts w:ascii="Times New Roman" w:hAnsi="Times New Roman" w:cs="Times New Roman"/>
          <w:sz w:val="28"/>
          <w:szCs w:val="28"/>
        </w:rPr>
        <w:t xml:space="preserve">[Электронный ресурс] </w:t>
      </w:r>
      <w:r w:rsidR="00A81B28" w:rsidRPr="00C23A6B">
        <w:rPr>
          <w:rFonts w:ascii="Times New Roman" w:hAnsi="Times New Roman" w:cs="Times New Roman"/>
          <w:sz w:val="28"/>
          <w:szCs w:val="28"/>
          <w:shd w:val="clear" w:color="auto" w:fill="FFFFFF"/>
        </w:rPr>
        <w:t>Постановление Правительства Российской Федерации от 18.12.2020 № 2168</w:t>
      </w:r>
      <w:r w:rsidR="00A81B28">
        <w:rPr>
          <w:rFonts w:ascii="Times New Roman" w:hAnsi="Times New Roman" w:cs="Times New Roman"/>
          <w:sz w:val="28"/>
          <w:szCs w:val="28"/>
          <w:shd w:val="clear" w:color="auto" w:fill="FFFFFF"/>
        </w:rPr>
        <w:t xml:space="preserve"> </w:t>
      </w:r>
      <w:r w:rsidRPr="00C23A6B">
        <w:rPr>
          <w:rFonts w:ascii="Times New Roman" w:hAnsi="Times New Roman" w:cs="Times New Roman"/>
          <w:sz w:val="28"/>
          <w:szCs w:val="28"/>
        </w:rPr>
        <w:t xml:space="preserve">- URL: </w:t>
      </w:r>
      <w:hyperlink r:id="rId35" w:history="1">
        <w:r w:rsidRPr="00C23A6B">
          <w:rPr>
            <w:rStyle w:val="a4"/>
            <w:rFonts w:ascii="Times New Roman" w:hAnsi="Times New Roman" w:cs="Times New Roman"/>
            <w:color w:val="auto"/>
            <w:sz w:val="28"/>
            <w:szCs w:val="28"/>
            <w:u w:val="none"/>
            <w:shd w:val="clear" w:color="auto" w:fill="FFFFFF"/>
          </w:rPr>
          <w:t>https://docs.cntd.ru/document/573191668?section=text</w:t>
        </w:r>
      </w:hyperlink>
      <w:r w:rsidRPr="00C23A6B">
        <w:rPr>
          <w:rFonts w:ascii="Times New Roman" w:hAnsi="Times New Roman" w:cs="Times New Roman"/>
          <w:sz w:val="28"/>
          <w:szCs w:val="28"/>
          <w:shd w:val="clear" w:color="auto" w:fill="FFFFFF"/>
        </w:rPr>
        <w:t xml:space="preserve"> </w:t>
      </w:r>
      <w:r w:rsidRPr="00C23A6B">
        <w:rPr>
          <w:rFonts w:ascii="Times New Roman" w:hAnsi="Times New Roman" w:cs="Times New Roman"/>
          <w:sz w:val="28"/>
          <w:szCs w:val="28"/>
        </w:rPr>
        <w:t>(дата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 xml:space="preserve">Об утверждении Методики расчета скидок и надбавок к страховым тарифам на обязательное социальное страхование от несчастных случаев на производстве и профессиональных заболеваний [Электронный ресурс] </w:t>
      </w:r>
      <w:r w:rsidR="00A81B28" w:rsidRPr="00C23A6B">
        <w:rPr>
          <w:rFonts w:ascii="Times New Roman" w:hAnsi="Times New Roman" w:cs="Times New Roman"/>
          <w:sz w:val="28"/>
          <w:szCs w:val="28"/>
        </w:rPr>
        <w:t xml:space="preserve">Приказ Минтруда России от 01.08.2012 № 39н </w:t>
      </w:r>
      <w:r w:rsidRPr="00C23A6B">
        <w:rPr>
          <w:rFonts w:ascii="Times New Roman" w:hAnsi="Times New Roman" w:cs="Times New Roman"/>
          <w:sz w:val="28"/>
          <w:szCs w:val="28"/>
        </w:rPr>
        <w:t xml:space="preserve">- URL: </w:t>
      </w:r>
      <w:hyperlink r:id="rId36" w:history="1">
        <w:r w:rsidRPr="00C23A6B">
          <w:rPr>
            <w:rStyle w:val="a4"/>
            <w:rFonts w:ascii="Times New Roman" w:hAnsi="Times New Roman" w:cs="Times New Roman"/>
            <w:color w:val="auto"/>
            <w:sz w:val="28"/>
            <w:szCs w:val="28"/>
            <w:u w:val="none"/>
          </w:rPr>
          <w:t>https://docs.cntd.ru/document/902363899?section=text</w:t>
        </w:r>
      </w:hyperlink>
      <w:r w:rsidRPr="00C23A6B">
        <w:rPr>
          <w:rFonts w:ascii="Times New Roman" w:hAnsi="Times New Roman" w:cs="Times New Roman"/>
          <w:sz w:val="28"/>
          <w:szCs w:val="28"/>
        </w:rPr>
        <w:t xml:space="preserve">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Об утверждении Типового положения о системе уп</w:t>
      </w:r>
      <w:r w:rsidR="00F53435">
        <w:rPr>
          <w:rFonts w:ascii="Times New Roman" w:hAnsi="Times New Roman" w:cs="Times New Roman"/>
          <w:sz w:val="28"/>
          <w:szCs w:val="28"/>
        </w:rPr>
        <w:t>равления охраной труда</w:t>
      </w:r>
      <w:r w:rsidRPr="00C23A6B">
        <w:rPr>
          <w:rFonts w:ascii="Times New Roman" w:hAnsi="Times New Roman" w:cs="Times New Roman"/>
          <w:sz w:val="28"/>
          <w:szCs w:val="28"/>
        </w:rPr>
        <w:t xml:space="preserve"> [Электронный ресурс] </w:t>
      </w:r>
      <w:r w:rsidR="00A81B28" w:rsidRPr="00C23A6B">
        <w:rPr>
          <w:rFonts w:ascii="Times New Roman" w:hAnsi="Times New Roman" w:cs="Times New Roman"/>
          <w:sz w:val="28"/>
          <w:szCs w:val="28"/>
        </w:rPr>
        <w:t xml:space="preserve">Приказ Минтруда России от 19.08.2016 № 438н </w:t>
      </w:r>
      <w:r w:rsidRPr="00C23A6B">
        <w:rPr>
          <w:rFonts w:ascii="Times New Roman" w:hAnsi="Times New Roman" w:cs="Times New Roman"/>
          <w:sz w:val="28"/>
          <w:szCs w:val="28"/>
        </w:rPr>
        <w:t xml:space="preserve">- URL: </w:t>
      </w:r>
      <w:hyperlink r:id="rId37" w:history="1">
        <w:r w:rsidRPr="00C23A6B">
          <w:rPr>
            <w:rStyle w:val="a4"/>
            <w:rFonts w:ascii="Times New Roman" w:hAnsi="Times New Roman" w:cs="Times New Roman"/>
            <w:color w:val="auto"/>
            <w:sz w:val="28"/>
            <w:szCs w:val="28"/>
            <w:u w:val="none"/>
          </w:rPr>
          <w:t>https://www.garant.ru/products/ipo/prime/doc/71413730/</w:t>
        </w:r>
      </w:hyperlink>
      <w:r w:rsidRPr="00C23A6B">
        <w:rPr>
          <w:rFonts w:ascii="Times New Roman" w:hAnsi="Times New Roman" w:cs="Times New Roman"/>
          <w:sz w:val="28"/>
          <w:szCs w:val="28"/>
        </w:rPr>
        <w:t xml:space="preserve">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Оборудование для эстакады [Электронный ресурс] - URL: https://docplayer.ru/53272417-Oborudovanie-dlya-estakad.html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 xml:space="preserve">Основные технологические процессы топливного производства [Электронный ресурс] - </w:t>
      </w:r>
      <w:r w:rsidRPr="00C23A6B">
        <w:rPr>
          <w:rFonts w:ascii="Times New Roman" w:hAnsi="Times New Roman" w:cs="Times New Roman"/>
          <w:sz w:val="28"/>
          <w:szCs w:val="28"/>
          <w:lang w:val="en-US"/>
        </w:rPr>
        <w:t>URL</w:t>
      </w:r>
      <w:r w:rsidRPr="00C23A6B">
        <w:rPr>
          <w:rFonts w:ascii="Times New Roman" w:hAnsi="Times New Roman" w:cs="Times New Roman"/>
          <w:sz w:val="28"/>
          <w:szCs w:val="28"/>
        </w:rPr>
        <w:t>: https://neftegaz.ru/science/pererabotka/332243-osnovnye-tekhnologicheskie-protsessy-toplivnogo-proizvodstva-neftepererabotka-kratko/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 xml:space="preserve">Описание основных технологических процессов топливного производства [Электронный ресурс] - </w:t>
      </w:r>
      <w:r w:rsidRPr="00C23A6B">
        <w:rPr>
          <w:rFonts w:ascii="Times New Roman" w:hAnsi="Times New Roman" w:cs="Times New Roman"/>
          <w:sz w:val="28"/>
          <w:szCs w:val="28"/>
          <w:lang w:val="en-US"/>
        </w:rPr>
        <w:t>URL</w:t>
      </w:r>
      <w:r w:rsidRPr="00C23A6B">
        <w:rPr>
          <w:rFonts w:ascii="Times New Roman" w:hAnsi="Times New Roman" w:cs="Times New Roman"/>
          <w:sz w:val="28"/>
          <w:szCs w:val="28"/>
        </w:rPr>
        <w:t xml:space="preserve">: </w:t>
      </w:r>
      <w:hyperlink r:id="rId38" w:history="1">
        <w:r w:rsidRPr="00C23A6B">
          <w:rPr>
            <w:rStyle w:val="a4"/>
            <w:rFonts w:ascii="Times New Roman" w:hAnsi="Times New Roman" w:cs="Times New Roman"/>
            <w:color w:val="auto"/>
            <w:sz w:val="28"/>
            <w:szCs w:val="28"/>
            <w:u w:val="none"/>
          </w:rPr>
          <w:t>http://www.ngfr.ru/ngd.html?neft21</w:t>
        </w:r>
      </w:hyperlink>
      <w:r w:rsidRPr="00C23A6B">
        <w:rPr>
          <w:rFonts w:ascii="Times New Roman" w:hAnsi="Times New Roman" w:cs="Times New Roman"/>
          <w:sz w:val="28"/>
          <w:szCs w:val="28"/>
        </w:rPr>
        <w:t xml:space="preserve">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 xml:space="preserve">Охрана окружающей среды [Электронный ресурс] - URL: </w:t>
      </w:r>
      <w:hyperlink r:id="rId39" w:history="1">
        <w:r w:rsidRPr="00C23A6B">
          <w:rPr>
            <w:rStyle w:val="a4"/>
            <w:rFonts w:ascii="Times New Roman" w:hAnsi="Times New Roman" w:cs="Times New Roman"/>
            <w:color w:val="auto"/>
            <w:sz w:val="28"/>
            <w:szCs w:val="28"/>
            <w:u w:val="none"/>
          </w:rPr>
          <w:t>https://www.rosneft.ru/Development/HealthSafetyandEnvironment/ecology/</w:t>
        </w:r>
      </w:hyperlink>
      <w:r w:rsidRPr="00C23A6B">
        <w:rPr>
          <w:rFonts w:ascii="Times New Roman" w:hAnsi="Times New Roman" w:cs="Times New Roman"/>
          <w:sz w:val="28"/>
          <w:szCs w:val="28"/>
        </w:rPr>
        <w:t xml:space="preserve">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Оценка рисков [Электронный ресурс] - URL: https://ceut.ru/ocenka-professionalnyh-riskov/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 xml:space="preserve">Оценка рисков при работе а высоте [Электронный ресурс] - </w:t>
      </w:r>
      <w:r w:rsidRPr="00C23A6B">
        <w:rPr>
          <w:rFonts w:ascii="Times New Roman" w:hAnsi="Times New Roman" w:cs="Times New Roman"/>
          <w:sz w:val="28"/>
          <w:szCs w:val="28"/>
          <w:lang w:val="en-US"/>
        </w:rPr>
        <w:t>URL</w:t>
      </w:r>
      <w:r w:rsidRPr="00C23A6B">
        <w:rPr>
          <w:rFonts w:ascii="Times New Roman" w:hAnsi="Times New Roman" w:cs="Times New Roman"/>
          <w:sz w:val="28"/>
          <w:szCs w:val="28"/>
        </w:rPr>
        <w:t xml:space="preserve">: </w:t>
      </w:r>
      <w:hyperlink r:id="rId40" w:history="1">
        <w:r w:rsidRPr="00C23A6B">
          <w:rPr>
            <w:rStyle w:val="a4"/>
            <w:rFonts w:ascii="Times New Roman" w:hAnsi="Times New Roman" w:cs="Times New Roman"/>
            <w:color w:val="auto"/>
            <w:sz w:val="28"/>
            <w:szCs w:val="28"/>
            <w:u w:val="none"/>
          </w:rPr>
          <w:t>https://auditpb.com/bezopasnost-na-vysote/ocenka-riskov-pri-rabotah-na-vysote/</w:t>
        </w:r>
      </w:hyperlink>
      <w:r w:rsidRPr="00C23A6B">
        <w:rPr>
          <w:rFonts w:ascii="Times New Roman" w:hAnsi="Times New Roman" w:cs="Times New Roman"/>
          <w:sz w:val="28"/>
          <w:szCs w:val="28"/>
        </w:rPr>
        <w:t xml:space="preserve">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C23A6B">
        <w:rPr>
          <w:rFonts w:ascii="Times New Roman" w:hAnsi="Times New Roman" w:cs="Times New Roman"/>
          <w:sz w:val="28"/>
          <w:szCs w:val="28"/>
          <w:shd w:val="clear" w:color="auto" w:fill="FFFFFF"/>
        </w:rPr>
        <w:t xml:space="preserve">Производственные услуги. Средства индивидуальной защиты людей при пожаре. Нормы и правила размещения и эксплуатации. Общие требования </w:t>
      </w:r>
      <w:r w:rsidRPr="00C23A6B">
        <w:rPr>
          <w:rFonts w:ascii="Times New Roman" w:hAnsi="Times New Roman" w:cs="Times New Roman"/>
          <w:sz w:val="28"/>
          <w:szCs w:val="28"/>
        </w:rPr>
        <w:t xml:space="preserve">[Электронный ресурс] </w:t>
      </w:r>
      <w:r w:rsidR="00A81B28" w:rsidRPr="00C23A6B">
        <w:rPr>
          <w:rFonts w:ascii="Times New Roman" w:hAnsi="Times New Roman" w:cs="Times New Roman"/>
          <w:sz w:val="28"/>
          <w:szCs w:val="28"/>
          <w:shd w:val="clear" w:color="auto" w:fill="FFFFFF"/>
        </w:rPr>
        <w:t xml:space="preserve">ГОСТ Р 58202-2018 </w:t>
      </w:r>
      <w:r w:rsidRPr="00C23A6B">
        <w:rPr>
          <w:rFonts w:ascii="Times New Roman" w:hAnsi="Times New Roman" w:cs="Times New Roman"/>
          <w:sz w:val="28"/>
          <w:szCs w:val="28"/>
        </w:rPr>
        <w:t xml:space="preserve">- URL: </w:t>
      </w:r>
      <w:hyperlink r:id="rId41" w:history="1">
        <w:r w:rsidRPr="00C23A6B">
          <w:rPr>
            <w:rStyle w:val="a4"/>
            <w:rFonts w:ascii="Times New Roman" w:hAnsi="Times New Roman" w:cs="Times New Roman"/>
            <w:color w:val="auto"/>
            <w:sz w:val="28"/>
            <w:szCs w:val="28"/>
            <w:u w:val="none"/>
          </w:rPr>
          <w:t>https://docs.cntd.ru/document/1200160175?section=text</w:t>
        </w:r>
      </w:hyperlink>
      <w:r w:rsidRPr="00C23A6B">
        <w:rPr>
          <w:rFonts w:ascii="Times New Roman" w:hAnsi="Times New Roman" w:cs="Times New Roman"/>
          <w:sz w:val="28"/>
          <w:szCs w:val="28"/>
        </w:rPr>
        <w:t xml:space="preserve">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C23A6B">
        <w:rPr>
          <w:rFonts w:ascii="Times New Roman" w:hAnsi="Times New Roman" w:cs="Times New Roman"/>
          <w:bCs/>
          <w:sz w:val="28"/>
          <w:szCs w:val="28"/>
          <w:shd w:val="clear" w:color="auto" w:fill="FFFFFF"/>
        </w:rPr>
        <w:t xml:space="preserve">Промышленная безопасность и охрана труда </w:t>
      </w:r>
      <w:r w:rsidRPr="00C23A6B">
        <w:rPr>
          <w:rFonts w:ascii="Times New Roman" w:hAnsi="Times New Roman" w:cs="Times New Roman"/>
          <w:sz w:val="28"/>
          <w:szCs w:val="28"/>
        </w:rPr>
        <w:t xml:space="preserve">[Электронный ресурс] - URL: </w:t>
      </w:r>
      <w:hyperlink r:id="rId42" w:history="1">
        <w:r w:rsidRPr="00C23A6B">
          <w:rPr>
            <w:rStyle w:val="a4"/>
            <w:rFonts w:ascii="Times New Roman" w:hAnsi="Times New Roman" w:cs="Times New Roman"/>
            <w:color w:val="auto"/>
            <w:sz w:val="28"/>
            <w:szCs w:val="28"/>
            <w:u w:val="none"/>
          </w:rPr>
          <w:t>https://www.rosneft.ru/Development/HealthSafetyandEnvironment/health/</w:t>
        </w:r>
      </w:hyperlink>
      <w:r w:rsidRPr="00C23A6B">
        <w:rPr>
          <w:rFonts w:ascii="Times New Roman" w:hAnsi="Times New Roman" w:cs="Times New Roman"/>
          <w:sz w:val="28"/>
          <w:szCs w:val="28"/>
        </w:rPr>
        <w:t xml:space="preserve">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Профессиональные риски [Электронный ресурс] - URL: https://rbpspb.ru/uslugi/razrabotka-documentacii/razrabotka_doc_prof_risk/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 xml:space="preserve">Профилактика несчастных случаев при поскальзывании, спотыкании и падении при разности уровня высот [Электронный ресурс] - </w:t>
      </w:r>
      <w:r w:rsidRPr="00C23A6B">
        <w:rPr>
          <w:rFonts w:ascii="Times New Roman" w:hAnsi="Times New Roman" w:cs="Times New Roman"/>
          <w:sz w:val="28"/>
          <w:szCs w:val="28"/>
          <w:lang w:val="en-US"/>
        </w:rPr>
        <w:t>URL</w:t>
      </w:r>
      <w:r w:rsidRPr="00C23A6B">
        <w:rPr>
          <w:rFonts w:ascii="Times New Roman" w:hAnsi="Times New Roman" w:cs="Times New Roman"/>
          <w:sz w:val="28"/>
          <w:szCs w:val="28"/>
        </w:rPr>
        <w:t xml:space="preserve">: </w:t>
      </w:r>
      <w:hyperlink r:id="rId43" w:history="1">
        <w:r w:rsidRPr="00C23A6B">
          <w:rPr>
            <w:rStyle w:val="a4"/>
            <w:rFonts w:ascii="Times New Roman" w:hAnsi="Times New Roman" w:cs="Times New Roman"/>
            <w:color w:val="auto"/>
            <w:sz w:val="28"/>
            <w:szCs w:val="28"/>
            <w:u w:val="none"/>
          </w:rPr>
          <w:t>https://ykpr.sakhalin.gov.ru/wp-content/uploads/2019/11/mr-poskalzyvanija-spotykanija.pdf</w:t>
        </w:r>
      </w:hyperlink>
      <w:r w:rsidRPr="00C23A6B">
        <w:rPr>
          <w:rFonts w:ascii="Times New Roman" w:hAnsi="Times New Roman" w:cs="Times New Roman"/>
          <w:sz w:val="28"/>
          <w:szCs w:val="28"/>
        </w:rPr>
        <w:t xml:space="preserve">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 xml:space="preserve">Роснефть. История Самаранефтегаз [Электронный ресурс] URL: </w:t>
      </w:r>
      <w:hyperlink r:id="rId44" w:history="1">
        <w:r w:rsidRPr="00C23A6B">
          <w:rPr>
            <w:rStyle w:val="a4"/>
            <w:rFonts w:ascii="Times New Roman" w:hAnsi="Times New Roman" w:cs="Times New Roman"/>
            <w:color w:val="auto"/>
            <w:sz w:val="28"/>
            <w:szCs w:val="28"/>
            <w:u w:val="none"/>
          </w:rPr>
          <w:t>https://samng.rosneft.ru/about/Glance/OperationalStructure/Dobicha_i_razrabotka/Centralnaja_Rossija/samng/</w:t>
        </w:r>
      </w:hyperlink>
      <w:r w:rsidRPr="00C23A6B">
        <w:rPr>
          <w:rFonts w:ascii="Times New Roman" w:hAnsi="Times New Roman" w:cs="Times New Roman"/>
          <w:sz w:val="28"/>
          <w:szCs w:val="28"/>
        </w:rPr>
        <w:t xml:space="preserve">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 xml:space="preserve">Самаранефтегаз ведет комплексную работу в сфере промышленной безопасности [Электронный ресурс] - URL: </w:t>
      </w:r>
      <w:hyperlink r:id="rId45" w:history="1">
        <w:r w:rsidRPr="00C23A6B">
          <w:rPr>
            <w:rStyle w:val="a4"/>
            <w:rFonts w:ascii="Times New Roman" w:hAnsi="Times New Roman" w:cs="Times New Roman"/>
            <w:color w:val="auto"/>
            <w:sz w:val="28"/>
            <w:szCs w:val="28"/>
            <w:u w:val="none"/>
          </w:rPr>
          <w:t>https://volga.news/article/470610.html</w:t>
        </w:r>
      </w:hyperlink>
      <w:r w:rsidRPr="00C23A6B">
        <w:rPr>
          <w:rFonts w:ascii="Times New Roman" w:hAnsi="Times New Roman" w:cs="Times New Roman"/>
          <w:sz w:val="28"/>
          <w:szCs w:val="28"/>
        </w:rPr>
        <w:t xml:space="preserve"> (дата обращения 12.05.2021) 30</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Страховочные защитные ограждения [Электронный ресурс] - URL: https://www.mergudstroy.ru/stroitelnye-ograzhdeniya/strakhovochnye-zashchitnye-ograzhdeniya/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bCs/>
          <w:sz w:val="28"/>
          <w:szCs w:val="28"/>
          <w:shd w:val="clear" w:color="auto" w:fill="FFFFFF"/>
        </w:rPr>
        <w:t xml:space="preserve">Трудовой кодекс Российской Федерации от 30.12.2001 № 197-ФЗ (ред. от 30.04.2021) </w:t>
      </w:r>
      <w:r w:rsidRPr="00C23A6B">
        <w:rPr>
          <w:rFonts w:ascii="Times New Roman" w:hAnsi="Times New Roman" w:cs="Times New Roman"/>
          <w:sz w:val="28"/>
          <w:szCs w:val="28"/>
        </w:rPr>
        <w:t>[Электронный ресурс] - URL: https://legalacts.ru/kodeks/TK-RF/chast-iii/razdel-x/glava-33/statja-209/ (дата обращения 12.05.2021)</w:t>
      </w:r>
    </w:p>
    <w:p w:rsidR="00C23A6B" w:rsidRPr="00C474F0" w:rsidRDefault="00C23A6B" w:rsidP="00C23A6B">
      <w:pPr>
        <w:pStyle w:val="a3"/>
        <w:numPr>
          <w:ilvl w:val="0"/>
          <w:numId w:val="36"/>
        </w:numPr>
        <w:spacing w:after="0" w:line="360" w:lineRule="auto"/>
        <w:ind w:left="0" w:firstLine="709"/>
        <w:jc w:val="both"/>
        <w:rPr>
          <w:rFonts w:ascii="Times New Roman" w:hAnsi="Times New Roman" w:cs="Times New Roman"/>
          <w:sz w:val="28"/>
          <w:szCs w:val="28"/>
        </w:rPr>
      </w:pPr>
      <w:r w:rsidRPr="00C474F0">
        <w:rPr>
          <w:rFonts w:ascii="Times New Roman" w:hAnsi="Times New Roman" w:cs="Times New Roman"/>
          <w:sz w:val="28"/>
          <w:szCs w:val="28"/>
        </w:rPr>
        <w:t>Управление профессиональными рисками [Электронный ресурс] - URL: https://www.protrud.com/%D1%83%D0%BF%D1%80%D0%B0%D0%B2%D0%BB%D0%B5%D0%BD%D0%B8%D0%B5-%D0%BF%D1%80%D0%BE%D1%84%D0%B5%D1%81%D1%81%D0%B8%D0%BE%D0%BD%D0%B0%D0%BB%D1%8C%D0%BD%D1%8B%D0%BC%D0%B8-%D1%80%D0%B8%D1%81%D0%BA%D0%B0%D0%BC%D0%B8/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C23A6B">
        <w:rPr>
          <w:rFonts w:ascii="Times New Roman" w:hAnsi="Times New Roman" w:cs="Times New Roman"/>
          <w:sz w:val="28"/>
          <w:szCs w:val="28"/>
        </w:rPr>
        <w:t xml:space="preserve">Экологическая безопасность и охрана окружающей среды [Электронный ресурс] - URL: </w:t>
      </w:r>
      <w:hyperlink r:id="rId46" w:history="1">
        <w:r w:rsidRPr="00C23A6B">
          <w:rPr>
            <w:rStyle w:val="a4"/>
            <w:rFonts w:ascii="Times New Roman" w:hAnsi="Times New Roman" w:cs="Times New Roman"/>
            <w:color w:val="auto"/>
            <w:sz w:val="28"/>
            <w:szCs w:val="28"/>
            <w:u w:val="none"/>
          </w:rPr>
          <w:t>https://www.rosneft.ru/docs/report/2015/6.5.html</w:t>
        </w:r>
      </w:hyperlink>
      <w:r w:rsidRPr="00C23A6B">
        <w:rPr>
          <w:rFonts w:ascii="Times New Roman" w:hAnsi="Times New Roman" w:cs="Times New Roman"/>
          <w:sz w:val="28"/>
          <w:szCs w:val="28"/>
        </w:rPr>
        <w:t xml:space="preserve"> (дата обращения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lang w:val="en-US"/>
        </w:rPr>
      </w:pPr>
      <w:r w:rsidRPr="00C23A6B">
        <w:rPr>
          <w:rFonts w:ascii="Times New Roman" w:hAnsi="Times New Roman" w:cs="Times New Roman"/>
          <w:sz w:val="28"/>
          <w:szCs w:val="28"/>
          <w:lang w:val="en-US"/>
        </w:rPr>
        <w:t xml:space="preserve">Daily Workplace Safety Tips in Manufacturing. [electronic resource]. URL: </w:t>
      </w:r>
      <w:hyperlink r:id="rId47" w:history="1">
        <w:r w:rsidRPr="00C23A6B">
          <w:rPr>
            <w:rStyle w:val="a4"/>
            <w:rFonts w:ascii="Times New Roman" w:hAnsi="Times New Roman" w:cs="Times New Roman"/>
            <w:color w:val="auto"/>
            <w:sz w:val="28"/>
            <w:szCs w:val="28"/>
            <w:u w:val="none"/>
            <w:lang w:val="en-US"/>
          </w:rPr>
          <w:t>https://www.convergencetraining.com/blog/10-daily-workplace-safety-tips-in-manufacturing</w:t>
        </w:r>
      </w:hyperlink>
      <w:r w:rsidRPr="00C23A6B">
        <w:rPr>
          <w:rFonts w:ascii="Times New Roman" w:hAnsi="Times New Roman" w:cs="Times New Roman"/>
          <w:sz w:val="28"/>
          <w:szCs w:val="28"/>
          <w:lang w:val="en-US"/>
        </w:rPr>
        <w:t xml:space="preserve"> (date of application: 12.05.2021) 41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lang w:val="en-US"/>
        </w:rPr>
      </w:pPr>
      <w:r w:rsidRPr="00C23A6B">
        <w:rPr>
          <w:rFonts w:ascii="Times New Roman" w:hAnsi="Times New Roman" w:cs="Times New Roman"/>
          <w:sz w:val="28"/>
          <w:szCs w:val="28"/>
          <w:lang w:val="en-US"/>
        </w:rPr>
        <w:t xml:space="preserve">Morse Fall Scale. [electronic resource]. URL: </w:t>
      </w:r>
      <w:hyperlink r:id="rId48" w:history="1">
        <w:r w:rsidRPr="00C23A6B">
          <w:rPr>
            <w:rStyle w:val="a4"/>
            <w:rFonts w:ascii="Times New Roman" w:hAnsi="Times New Roman" w:cs="Times New Roman"/>
            <w:color w:val="auto"/>
            <w:sz w:val="28"/>
            <w:szCs w:val="28"/>
            <w:u w:val="none"/>
            <w:lang w:val="en-US"/>
          </w:rPr>
          <w:t>https://translate.google.com/translate?hl=ru&amp;sl=en&amp;tl=ru&amp;u=https%3A%2F%2Fwww.sciencedirect.com%2Ftopics%2Fmedicine-and-dentistry%2Fmorse-fall-scale&amp;anno=2&amp;prev=search</w:t>
        </w:r>
      </w:hyperlink>
      <w:r w:rsidRPr="00C23A6B">
        <w:rPr>
          <w:rFonts w:ascii="Times New Roman" w:hAnsi="Times New Roman" w:cs="Times New Roman"/>
          <w:sz w:val="28"/>
          <w:szCs w:val="28"/>
          <w:lang w:val="en-US"/>
        </w:rPr>
        <w:t xml:space="preserve"> </w:t>
      </w:r>
      <w:r w:rsidRPr="00C23A6B">
        <w:rPr>
          <w:rStyle w:val="a4"/>
          <w:rFonts w:ascii="Times New Roman" w:hAnsi="Times New Roman" w:cs="Times New Roman"/>
          <w:color w:val="auto"/>
          <w:sz w:val="28"/>
          <w:szCs w:val="28"/>
          <w:u w:val="none"/>
          <w:lang w:val="en-US"/>
        </w:rPr>
        <w:t>(</w:t>
      </w:r>
      <w:r w:rsidRPr="00C23A6B">
        <w:rPr>
          <w:rFonts w:ascii="Times New Roman" w:hAnsi="Times New Roman" w:cs="Times New Roman"/>
          <w:sz w:val="28"/>
          <w:szCs w:val="28"/>
          <w:lang w:val="en-US"/>
        </w:rPr>
        <w:t>date of application: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lang w:val="en-US"/>
        </w:rPr>
      </w:pPr>
      <w:r w:rsidRPr="00C23A6B">
        <w:rPr>
          <w:rFonts w:ascii="Times New Roman" w:hAnsi="Times New Roman" w:cs="Times New Roman"/>
          <w:sz w:val="28"/>
          <w:szCs w:val="28"/>
          <w:lang w:val="en-US"/>
        </w:rPr>
        <w:t xml:space="preserve">Risk Assessment in the Federal Government: Managing the Process. . [electronic resource]. URL: https://www.ncbi.nlm.nih.gov/books/NBK216619/ </w:t>
      </w:r>
      <w:r w:rsidRPr="00C23A6B">
        <w:rPr>
          <w:rStyle w:val="a4"/>
          <w:rFonts w:ascii="Times New Roman" w:hAnsi="Times New Roman" w:cs="Times New Roman"/>
          <w:color w:val="auto"/>
          <w:sz w:val="28"/>
          <w:szCs w:val="28"/>
          <w:u w:val="none"/>
          <w:lang w:val="en-US"/>
        </w:rPr>
        <w:t>(</w:t>
      </w:r>
      <w:r w:rsidRPr="00C23A6B">
        <w:rPr>
          <w:rFonts w:ascii="Times New Roman" w:hAnsi="Times New Roman" w:cs="Times New Roman"/>
          <w:sz w:val="28"/>
          <w:szCs w:val="28"/>
          <w:lang w:val="en-US"/>
        </w:rPr>
        <w:t>date of application: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lang w:val="en-US"/>
        </w:rPr>
      </w:pPr>
      <w:r w:rsidRPr="00C23A6B">
        <w:rPr>
          <w:rFonts w:ascii="Times New Roman" w:hAnsi="Times New Roman" w:cs="Times New Roman"/>
          <w:sz w:val="28"/>
          <w:szCs w:val="28"/>
          <w:lang w:val="en-US"/>
        </w:rPr>
        <w:t xml:space="preserve">Uncertainty and variability in the risk assessment process . [electronic resource]. URL: </w:t>
      </w:r>
      <w:hyperlink r:id="rId49" w:history="1">
        <w:r w:rsidRPr="00C23A6B">
          <w:rPr>
            <w:rStyle w:val="a4"/>
            <w:rFonts w:ascii="Times New Roman" w:hAnsi="Times New Roman" w:cs="Times New Roman"/>
            <w:color w:val="auto"/>
            <w:sz w:val="28"/>
            <w:szCs w:val="28"/>
            <w:u w:val="none"/>
            <w:lang w:val="en-US"/>
          </w:rPr>
          <w:t>https://translate.google.com/translate?hl=ru&amp;sl=en&amp;tl=ru&amp;u=http%3A%2F%2Fwww.fao.org%2F3%2Fae922e%2Fae922e08.htm&amp;anno=2&amp;prev=search</w:t>
        </w:r>
      </w:hyperlink>
      <w:r w:rsidRPr="00C23A6B">
        <w:rPr>
          <w:rFonts w:ascii="Times New Roman" w:hAnsi="Times New Roman" w:cs="Times New Roman"/>
          <w:sz w:val="28"/>
          <w:szCs w:val="28"/>
          <w:lang w:val="en-US"/>
        </w:rPr>
        <w:t xml:space="preserve"> </w:t>
      </w:r>
      <w:r w:rsidRPr="00C23A6B">
        <w:rPr>
          <w:rStyle w:val="a4"/>
          <w:rFonts w:ascii="Times New Roman" w:hAnsi="Times New Roman" w:cs="Times New Roman"/>
          <w:color w:val="auto"/>
          <w:sz w:val="28"/>
          <w:szCs w:val="28"/>
          <w:u w:val="none"/>
          <w:lang w:val="en-US"/>
        </w:rPr>
        <w:t>(</w:t>
      </w:r>
      <w:r w:rsidRPr="00C23A6B">
        <w:rPr>
          <w:rFonts w:ascii="Times New Roman" w:hAnsi="Times New Roman" w:cs="Times New Roman"/>
          <w:sz w:val="28"/>
          <w:szCs w:val="28"/>
          <w:lang w:val="en-US"/>
        </w:rPr>
        <w:t>date of application: 12.05.2021)</w:t>
      </w:r>
    </w:p>
    <w:p w:rsidR="00C23A6B" w:rsidRPr="00C23A6B" w:rsidRDefault="00C23A6B" w:rsidP="00C23A6B">
      <w:pPr>
        <w:pStyle w:val="a3"/>
        <w:numPr>
          <w:ilvl w:val="0"/>
          <w:numId w:val="36"/>
        </w:numPr>
        <w:shd w:val="clear" w:color="auto" w:fill="FFFFFF"/>
        <w:spacing w:after="0" w:line="360" w:lineRule="auto"/>
        <w:ind w:left="0" w:firstLine="709"/>
        <w:jc w:val="both"/>
        <w:rPr>
          <w:rFonts w:ascii="Times New Roman" w:hAnsi="Times New Roman" w:cs="Times New Roman"/>
          <w:sz w:val="28"/>
          <w:szCs w:val="28"/>
          <w:lang w:val="en-US"/>
        </w:rPr>
      </w:pPr>
      <w:r w:rsidRPr="00C23A6B">
        <w:rPr>
          <w:rFonts w:ascii="Times New Roman" w:hAnsi="Times New Roman" w:cs="Times New Roman"/>
          <w:sz w:val="28"/>
          <w:szCs w:val="28"/>
          <w:lang w:val="en-US"/>
        </w:rPr>
        <w:t xml:space="preserve">Workplace Safety: Importance, Benefits, And Ways To Incorporate It. [electronic resource]. URL: </w:t>
      </w:r>
      <w:hyperlink r:id="rId50" w:history="1">
        <w:r w:rsidRPr="00C23A6B">
          <w:rPr>
            <w:rStyle w:val="a4"/>
            <w:rFonts w:ascii="Times New Roman" w:hAnsi="Times New Roman" w:cs="Times New Roman"/>
            <w:color w:val="auto"/>
            <w:sz w:val="28"/>
            <w:szCs w:val="28"/>
            <w:u w:val="none"/>
            <w:lang w:val="en-US"/>
          </w:rPr>
          <w:t>https://blog.vantagecircle.com/workplace-safety/</w:t>
        </w:r>
      </w:hyperlink>
      <w:r w:rsidRPr="00C23A6B">
        <w:rPr>
          <w:rStyle w:val="a4"/>
          <w:rFonts w:ascii="Times New Roman" w:hAnsi="Times New Roman" w:cs="Times New Roman"/>
          <w:color w:val="auto"/>
          <w:sz w:val="28"/>
          <w:szCs w:val="28"/>
          <w:u w:val="none"/>
          <w:lang w:val="en-US"/>
        </w:rPr>
        <w:t xml:space="preserve"> (</w:t>
      </w:r>
      <w:r w:rsidRPr="00C23A6B">
        <w:rPr>
          <w:rFonts w:ascii="Times New Roman" w:hAnsi="Times New Roman" w:cs="Times New Roman"/>
          <w:sz w:val="28"/>
          <w:szCs w:val="28"/>
          <w:lang w:val="en-US"/>
        </w:rPr>
        <w:t>date of application: 12.05.2021)</w:t>
      </w:r>
    </w:p>
    <w:p w:rsidR="00C23A6B" w:rsidRPr="00C23A6B" w:rsidRDefault="00C23A6B" w:rsidP="00224844">
      <w:pPr>
        <w:rPr>
          <w:lang w:val="en-US" w:eastAsia="ru-RU"/>
        </w:rPr>
      </w:pPr>
    </w:p>
    <w:sectPr w:rsidR="00C23A6B" w:rsidRPr="00C23A6B" w:rsidSect="009C5C13">
      <w:footerReference w:type="default" r:id="rId5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38C" w:rsidRDefault="00C9038C" w:rsidP="009C5C13">
      <w:pPr>
        <w:spacing w:after="0" w:line="240" w:lineRule="auto"/>
      </w:pPr>
      <w:r>
        <w:separator/>
      </w:r>
    </w:p>
  </w:endnote>
  <w:endnote w:type="continuationSeparator" w:id="0">
    <w:p w:rsidR="00C9038C" w:rsidRDefault="00C9038C" w:rsidP="009C5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4541409"/>
      <w:docPartObj>
        <w:docPartGallery w:val="Page Numbers (Bottom of Page)"/>
        <w:docPartUnique/>
      </w:docPartObj>
    </w:sdtPr>
    <w:sdtEndPr/>
    <w:sdtContent>
      <w:p w:rsidR="00255D20" w:rsidRDefault="00255D20">
        <w:pPr>
          <w:pStyle w:val="af5"/>
          <w:jc w:val="center"/>
        </w:pPr>
        <w:r>
          <w:fldChar w:fldCharType="begin"/>
        </w:r>
        <w:r>
          <w:instrText>PAGE   \* MERGEFORMAT</w:instrText>
        </w:r>
        <w:r>
          <w:fldChar w:fldCharType="separate"/>
        </w:r>
        <w:r w:rsidR="00671186">
          <w:rPr>
            <w:noProof/>
          </w:rPr>
          <w:t>2</w:t>
        </w:r>
        <w:r>
          <w:fldChar w:fldCharType="end"/>
        </w:r>
      </w:p>
    </w:sdtContent>
  </w:sdt>
  <w:p w:rsidR="00255D20" w:rsidRDefault="00255D20">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38C" w:rsidRDefault="00C9038C" w:rsidP="009C5C13">
      <w:pPr>
        <w:spacing w:after="0" w:line="240" w:lineRule="auto"/>
      </w:pPr>
      <w:r>
        <w:separator/>
      </w:r>
    </w:p>
  </w:footnote>
  <w:footnote w:type="continuationSeparator" w:id="0">
    <w:p w:rsidR="00C9038C" w:rsidRDefault="00C9038C" w:rsidP="009C5C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618B4"/>
    <w:multiLevelType w:val="hybridMultilevel"/>
    <w:tmpl w:val="D010882C"/>
    <w:lvl w:ilvl="0" w:tplc="0F2C7268">
      <w:start w:val="1"/>
      <w:numFmt w:val="bullet"/>
      <w:lvlText w:val="̶"/>
      <w:lvlJc w:val="left"/>
      <w:pPr>
        <w:ind w:left="1429" w:hanging="360"/>
      </w:pPr>
      <w:rPr>
        <w:rFonts w:ascii="Microsoft Sans Serif" w:eastAsia="Microsoft Sans Serif" w:hAnsi="Microsoft Sans Serif"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D02DCD"/>
    <w:multiLevelType w:val="hybridMultilevel"/>
    <w:tmpl w:val="514ADC8A"/>
    <w:lvl w:ilvl="0" w:tplc="E6026E5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462FC8"/>
    <w:multiLevelType w:val="hybridMultilevel"/>
    <w:tmpl w:val="AC9457C2"/>
    <w:lvl w:ilvl="0" w:tplc="0F2C7268">
      <w:start w:val="1"/>
      <w:numFmt w:val="bullet"/>
      <w:lvlText w:val="̶"/>
      <w:lvlJc w:val="left"/>
      <w:pPr>
        <w:ind w:left="1429" w:hanging="360"/>
      </w:pPr>
      <w:rPr>
        <w:rFonts w:ascii="Microsoft Sans Serif" w:eastAsia="Microsoft Sans Serif" w:hAnsi="Microsoft Sans Serif"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F80720"/>
    <w:multiLevelType w:val="hybridMultilevel"/>
    <w:tmpl w:val="2DEAF37A"/>
    <w:lvl w:ilvl="0" w:tplc="0F2C7268">
      <w:start w:val="1"/>
      <w:numFmt w:val="bullet"/>
      <w:lvlText w:val="̶"/>
      <w:lvlJc w:val="left"/>
      <w:pPr>
        <w:ind w:left="1429" w:hanging="360"/>
      </w:pPr>
      <w:rPr>
        <w:rFonts w:ascii="Microsoft Sans Serif" w:eastAsia="Microsoft Sans Serif" w:hAnsi="Microsoft Sans Serif"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CB76801"/>
    <w:multiLevelType w:val="hybridMultilevel"/>
    <w:tmpl w:val="769A7CB8"/>
    <w:lvl w:ilvl="0" w:tplc="7CCC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6A48FE"/>
    <w:multiLevelType w:val="hybridMultilevel"/>
    <w:tmpl w:val="EA8A4ED8"/>
    <w:lvl w:ilvl="0" w:tplc="7CCC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EE63278"/>
    <w:multiLevelType w:val="hybridMultilevel"/>
    <w:tmpl w:val="D520E630"/>
    <w:lvl w:ilvl="0" w:tplc="0F2C7268">
      <w:start w:val="1"/>
      <w:numFmt w:val="bullet"/>
      <w:lvlText w:val="̶"/>
      <w:lvlJc w:val="left"/>
      <w:pPr>
        <w:ind w:left="720" w:hanging="360"/>
      </w:pPr>
      <w:rPr>
        <w:rFonts w:ascii="Microsoft Sans Serif" w:eastAsia="Microsoft Sans Serif" w:hAnsi="Microsoft Sans Serif"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847BE8"/>
    <w:multiLevelType w:val="hybridMultilevel"/>
    <w:tmpl w:val="A438701A"/>
    <w:lvl w:ilvl="0" w:tplc="0F2C7268">
      <w:start w:val="1"/>
      <w:numFmt w:val="bullet"/>
      <w:lvlText w:val="̶"/>
      <w:lvlJc w:val="left"/>
      <w:pPr>
        <w:ind w:left="1429" w:hanging="360"/>
      </w:pPr>
      <w:rPr>
        <w:rFonts w:ascii="Microsoft Sans Serif" w:eastAsia="Microsoft Sans Serif" w:hAnsi="Microsoft Sans Serif"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C907A7"/>
    <w:multiLevelType w:val="hybridMultilevel"/>
    <w:tmpl w:val="A204E916"/>
    <w:lvl w:ilvl="0" w:tplc="0F2C7268">
      <w:start w:val="1"/>
      <w:numFmt w:val="bullet"/>
      <w:lvlText w:val="̶"/>
      <w:lvlJc w:val="left"/>
      <w:pPr>
        <w:ind w:left="1429" w:hanging="360"/>
      </w:pPr>
      <w:rPr>
        <w:rFonts w:ascii="Microsoft Sans Serif" w:eastAsia="Microsoft Sans Serif" w:hAnsi="Microsoft Sans Serif"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2410A27"/>
    <w:multiLevelType w:val="hybridMultilevel"/>
    <w:tmpl w:val="67F49C8C"/>
    <w:lvl w:ilvl="0" w:tplc="0F2C7268">
      <w:start w:val="1"/>
      <w:numFmt w:val="bullet"/>
      <w:lvlText w:val="̶"/>
      <w:lvlJc w:val="left"/>
      <w:pPr>
        <w:ind w:left="1429" w:hanging="360"/>
      </w:pPr>
      <w:rPr>
        <w:rFonts w:ascii="Microsoft Sans Serif" w:eastAsia="Microsoft Sans Serif" w:hAnsi="Microsoft Sans Serif"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503480E"/>
    <w:multiLevelType w:val="hybridMultilevel"/>
    <w:tmpl w:val="09F67566"/>
    <w:lvl w:ilvl="0" w:tplc="7CCC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8BA5C24"/>
    <w:multiLevelType w:val="hybridMultilevel"/>
    <w:tmpl w:val="192ADD34"/>
    <w:lvl w:ilvl="0" w:tplc="7CCC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D161AE"/>
    <w:multiLevelType w:val="hybridMultilevel"/>
    <w:tmpl w:val="37727684"/>
    <w:lvl w:ilvl="0" w:tplc="7CCC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E571674"/>
    <w:multiLevelType w:val="hybridMultilevel"/>
    <w:tmpl w:val="4168B432"/>
    <w:lvl w:ilvl="0" w:tplc="0F2C7268">
      <w:start w:val="1"/>
      <w:numFmt w:val="bullet"/>
      <w:lvlText w:val="̶"/>
      <w:lvlJc w:val="left"/>
      <w:pPr>
        <w:ind w:left="1429" w:hanging="360"/>
      </w:pPr>
      <w:rPr>
        <w:rFonts w:ascii="Microsoft Sans Serif" w:eastAsia="Microsoft Sans Serif" w:hAnsi="Microsoft Sans Serif"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F483518"/>
    <w:multiLevelType w:val="hybridMultilevel"/>
    <w:tmpl w:val="39D2933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29567F9"/>
    <w:multiLevelType w:val="hybridMultilevel"/>
    <w:tmpl w:val="F32A294E"/>
    <w:lvl w:ilvl="0" w:tplc="7CCC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641369F"/>
    <w:multiLevelType w:val="hybridMultilevel"/>
    <w:tmpl w:val="50D218F0"/>
    <w:lvl w:ilvl="0" w:tplc="0F2C7268">
      <w:start w:val="1"/>
      <w:numFmt w:val="bullet"/>
      <w:lvlText w:val="̶"/>
      <w:lvlJc w:val="left"/>
      <w:pPr>
        <w:ind w:left="1429" w:hanging="360"/>
      </w:pPr>
      <w:rPr>
        <w:rFonts w:ascii="Microsoft Sans Serif" w:eastAsia="Microsoft Sans Serif" w:hAnsi="Microsoft Sans Serif"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6722A69"/>
    <w:multiLevelType w:val="hybridMultilevel"/>
    <w:tmpl w:val="8886F434"/>
    <w:lvl w:ilvl="0" w:tplc="7CCC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8CF5611"/>
    <w:multiLevelType w:val="hybridMultilevel"/>
    <w:tmpl w:val="2FF05D80"/>
    <w:lvl w:ilvl="0" w:tplc="0F2C7268">
      <w:start w:val="1"/>
      <w:numFmt w:val="bullet"/>
      <w:lvlText w:val="̶"/>
      <w:lvlJc w:val="left"/>
      <w:pPr>
        <w:ind w:left="1429" w:hanging="360"/>
      </w:pPr>
      <w:rPr>
        <w:rFonts w:ascii="Microsoft Sans Serif" w:eastAsia="Microsoft Sans Serif" w:hAnsi="Microsoft Sans Serif"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B592CB3"/>
    <w:multiLevelType w:val="hybridMultilevel"/>
    <w:tmpl w:val="38708FB4"/>
    <w:lvl w:ilvl="0" w:tplc="0F2C7268">
      <w:start w:val="1"/>
      <w:numFmt w:val="bullet"/>
      <w:lvlText w:val="̶"/>
      <w:lvlJc w:val="left"/>
      <w:pPr>
        <w:ind w:left="1260" w:hanging="360"/>
      </w:pPr>
      <w:rPr>
        <w:rFonts w:ascii="Microsoft Sans Serif" w:eastAsia="Microsoft Sans Serif" w:hAnsi="Microsoft Sans Serif"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2B8F3617"/>
    <w:multiLevelType w:val="hybridMultilevel"/>
    <w:tmpl w:val="7BB06AE0"/>
    <w:lvl w:ilvl="0" w:tplc="0F2C7268">
      <w:start w:val="1"/>
      <w:numFmt w:val="bullet"/>
      <w:lvlText w:val="̶"/>
      <w:lvlJc w:val="left"/>
      <w:pPr>
        <w:ind w:left="1429" w:hanging="360"/>
      </w:pPr>
      <w:rPr>
        <w:rFonts w:ascii="Microsoft Sans Serif" w:eastAsia="Microsoft Sans Serif" w:hAnsi="Microsoft Sans Serif"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BBC0B73"/>
    <w:multiLevelType w:val="hybridMultilevel"/>
    <w:tmpl w:val="FCAE5E5E"/>
    <w:lvl w:ilvl="0" w:tplc="7CCC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1AE2008"/>
    <w:multiLevelType w:val="hybridMultilevel"/>
    <w:tmpl w:val="2642FCE6"/>
    <w:lvl w:ilvl="0" w:tplc="0F2C7268">
      <w:start w:val="1"/>
      <w:numFmt w:val="bullet"/>
      <w:lvlText w:val="̶"/>
      <w:lvlJc w:val="left"/>
      <w:pPr>
        <w:ind w:left="1429" w:hanging="360"/>
      </w:pPr>
      <w:rPr>
        <w:rFonts w:ascii="Microsoft Sans Serif" w:eastAsia="Microsoft Sans Serif" w:hAnsi="Microsoft Sans Serif"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2675700"/>
    <w:multiLevelType w:val="hybridMultilevel"/>
    <w:tmpl w:val="DF94CDC6"/>
    <w:lvl w:ilvl="0" w:tplc="7CCC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6133470"/>
    <w:multiLevelType w:val="hybridMultilevel"/>
    <w:tmpl w:val="B22E2DF2"/>
    <w:lvl w:ilvl="0" w:tplc="0F2C7268">
      <w:start w:val="1"/>
      <w:numFmt w:val="bullet"/>
      <w:lvlText w:val="̶"/>
      <w:lvlJc w:val="left"/>
      <w:pPr>
        <w:ind w:left="1429" w:hanging="360"/>
      </w:pPr>
      <w:rPr>
        <w:rFonts w:ascii="Microsoft Sans Serif" w:eastAsia="Microsoft Sans Serif" w:hAnsi="Microsoft Sans Serif"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69A7611"/>
    <w:multiLevelType w:val="hybridMultilevel"/>
    <w:tmpl w:val="65EEBCEC"/>
    <w:lvl w:ilvl="0" w:tplc="7CCC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4B2081"/>
    <w:multiLevelType w:val="hybridMultilevel"/>
    <w:tmpl w:val="64C2D060"/>
    <w:lvl w:ilvl="0" w:tplc="0F2C7268">
      <w:start w:val="1"/>
      <w:numFmt w:val="bullet"/>
      <w:lvlText w:val="̶"/>
      <w:lvlJc w:val="left"/>
      <w:pPr>
        <w:ind w:left="1429" w:hanging="360"/>
      </w:pPr>
      <w:rPr>
        <w:rFonts w:ascii="Microsoft Sans Serif" w:eastAsia="Microsoft Sans Serif" w:hAnsi="Microsoft Sans Serif"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B987F69"/>
    <w:multiLevelType w:val="hybridMultilevel"/>
    <w:tmpl w:val="7A2661F8"/>
    <w:lvl w:ilvl="0" w:tplc="7CCC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D36798E"/>
    <w:multiLevelType w:val="hybridMultilevel"/>
    <w:tmpl w:val="3684B750"/>
    <w:lvl w:ilvl="0" w:tplc="7CCC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48275FC"/>
    <w:multiLevelType w:val="hybridMultilevel"/>
    <w:tmpl w:val="2FB0C94E"/>
    <w:lvl w:ilvl="0" w:tplc="7CCC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B2768C1"/>
    <w:multiLevelType w:val="hybridMultilevel"/>
    <w:tmpl w:val="1468466C"/>
    <w:lvl w:ilvl="0" w:tplc="7CCC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1AD2632"/>
    <w:multiLevelType w:val="multilevel"/>
    <w:tmpl w:val="BAD649C0"/>
    <w:lvl w:ilvl="0">
      <w:start w:val="1"/>
      <w:numFmt w:val="decimal"/>
      <w:lvlText w:val="%1."/>
      <w:lvlJc w:val="left"/>
      <w:pPr>
        <w:tabs>
          <w:tab w:val="num" w:pos="720"/>
        </w:tabs>
        <w:ind w:left="720" w:hanging="360"/>
      </w:pPr>
    </w:lvl>
    <w:lvl w:ilvl="1">
      <w:start w:val="24"/>
      <w:numFmt w:val="decimal"/>
      <w:lvlText w:val="%2"/>
      <w:lvlJc w:val="left"/>
      <w:pPr>
        <w:ind w:left="1440" w:hanging="360"/>
      </w:pPr>
      <w:rPr>
        <w:rFonts w:ascii="Times New Roman" w:eastAsiaTheme="minorHAnsi" w:hAnsi="Times New Roman" w:cs="Times New Roman" w:hint="default"/>
        <w:color w:val="auto"/>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2097A71"/>
    <w:multiLevelType w:val="hybridMultilevel"/>
    <w:tmpl w:val="18443482"/>
    <w:lvl w:ilvl="0" w:tplc="0F2C7268">
      <w:start w:val="1"/>
      <w:numFmt w:val="bullet"/>
      <w:lvlText w:val="̶"/>
      <w:lvlJc w:val="left"/>
      <w:pPr>
        <w:ind w:left="720" w:hanging="360"/>
      </w:pPr>
      <w:rPr>
        <w:rFonts w:ascii="Microsoft Sans Serif" w:eastAsia="Microsoft Sans Serif" w:hAnsi="Microsoft Sans Serif"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5461B53"/>
    <w:multiLevelType w:val="hybridMultilevel"/>
    <w:tmpl w:val="4D402634"/>
    <w:lvl w:ilvl="0" w:tplc="7FAA3AD4">
      <w:start w:val="6"/>
      <w:numFmt w:val="decimal"/>
      <w:lvlText w:val="%1"/>
      <w:lvlJc w:val="left"/>
      <w:pPr>
        <w:ind w:left="1080" w:hanging="360"/>
      </w:pPr>
      <w:rPr>
        <w:color w:val="auto"/>
      </w:rPr>
    </w:lvl>
    <w:lvl w:ilvl="1" w:tplc="04190019">
      <w:start w:val="1"/>
      <w:numFmt w:val="lowerLetter"/>
      <w:lvlText w:val="%2."/>
      <w:lvlJc w:val="left"/>
      <w:pPr>
        <w:ind w:left="192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4">
    <w:nsid w:val="5A36044B"/>
    <w:multiLevelType w:val="hybridMultilevel"/>
    <w:tmpl w:val="DBEA449A"/>
    <w:lvl w:ilvl="0" w:tplc="1688A4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BAD50AA"/>
    <w:multiLevelType w:val="hybridMultilevel"/>
    <w:tmpl w:val="81D66E1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FA50B89"/>
    <w:multiLevelType w:val="hybridMultilevel"/>
    <w:tmpl w:val="610211D6"/>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FC313BC"/>
    <w:multiLevelType w:val="hybridMultilevel"/>
    <w:tmpl w:val="9C4CB540"/>
    <w:lvl w:ilvl="0" w:tplc="0F2C7268">
      <w:start w:val="1"/>
      <w:numFmt w:val="bullet"/>
      <w:lvlText w:val="̶"/>
      <w:lvlJc w:val="left"/>
      <w:pPr>
        <w:ind w:left="1200" w:hanging="360"/>
      </w:pPr>
      <w:rPr>
        <w:rFonts w:ascii="Microsoft Sans Serif" w:eastAsia="Microsoft Sans Serif" w:hAnsi="Microsoft Sans Serif"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8">
    <w:nsid w:val="644565F8"/>
    <w:multiLevelType w:val="hybridMultilevel"/>
    <w:tmpl w:val="30D0E91A"/>
    <w:lvl w:ilvl="0" w:tplc="7CCC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2DB18BB"/>
    <w:multiLevelType w:val="hybridMultilevel"/>
    <w:tmpl w:val="EF0E8728"/>
    <w:lvl w:ilvl="0" w:tplc="7CCC2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0C49E5"/>
    <w:multiLevelType w:val="hybridMultilevel"/>
    <w:tmpl w:val="3C6203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6492D2C"/>
    <w:multiLevelType w:val="hybridMultilevel"/>
    <w:tmpl w:val="634CC7FC"/>
    <w:lvl w:ilvl="0" w:tplc="7CCC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7F40C53"/>
    <w:multiLevelType w:val="hybridMultilevel"/>
    <w:tmpl w:val="207A6D4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91B5AF5"/>
    <w:multiLevelType w:val="hybridMultilevel"/>
    <w:tmpl w:val="7B168948"/>
    <w:lvl w:ilvl="0" w:tplc="7CCC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EFE38AF"/>
    <w:multiLevelType w:val="hybridMultilevel"/>
    <w:tmpl w:val="876CE0DA"/>
    <w:lvl w:ilvl="0" w:tplc="7CCC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10"/>
  </w:num>
  <w:num w:numId="3">
    <w:abstractNumId w:val="31"/>
  </w:num>
  <w:num w:numId="4">
    <w:abstractNumId w:val="21"/>
  </w:num>
  <w:num w:numId="5">
    <w:abstractNumId w:val="34"/>
  </w:num>
  <w:num w:numId="6">
    <w:abstractNumId w:val="29"/>
  </w:num>
  <w:num w:numId="7">
    <w:abstractNumId w:val="4"/>
  </w:num>
  <w:num w:numId="8">
    <w:abstractNumId w:val="37"/>
  </w:num>
  <w:num w:numId="9">
    <w:abstractNumId w:val="19"/>
  </w:num>
  <w:num w:numId="10">
    <w:abstractNumId w:val="24"/>
  </w:num>
  <w:num w:numId="11">
    <w:abstractNumId w:val="16"/>
  </w:num>
  <w:num w:numId="12">
    <w:abstractNumId w:val="6"/>
  </w:num>
  <w:num w:numId="13">
    <w:abstractNumId w:val="9"/>
  </w:num>
  <w:num w:numId="14">
    <w:abstractNumId w:val="26"/>
  </w:num>
  <w:num w:numId="15">
    <w:abstractNumId w:val="8"/>
  </w:num>
  <w:num w:numId="16">
    <w:abstractNumId w:val="0"/>
  </w:num>
  <w:num w:numId="17">
    <w:abstractNumId w:val="7"/>
  </w:num>
  <w:num w:numId="18">
    <w:abstractNumId w:val="20"/>
  </w:num>
  <w:num w:numId="19">
    <w:abstractNumId w:val="2"/>
  </w:num>
  <w:num w:numId="20">
    <w:abstractNumId w:val="13"/>
  </w:num>
  <w:num w:numId="21">
    <w:abstractNumId w:val="22"/>
  </w:num>
  <w:num w:numId="22">
    <w:abstractNumId w:val="18"/>
  </w:num>
  <w:num w:numId="23">
    <w:abstractNumId w:val="3"/>
  </w:num>
  <w:num w:numId="24">
    <w:abstractNumId w:val="32"/>
  </w:num>
  <w:num w:numId="25">
    <w:abstractNumId w:val="28"/>
  </w:num>
  <w:num w:numId="26">
    <w:abstractNumId w:val="39"/>
  </w:num>
  <w:num w:numId="27">
    <w:abstractNumId w:val="41"/>
  </w:num>
  <w:num w:numId="28">
    <w:abstractNumId w:val="5"/>
  </w:num>
  <w:num w:numId="29">
    <w:abstractNumId w:val="25"/>
  </w:num>
  <w:num w:numId="30">
    <w:abstractNumId w:val="15"/>
  </w:num>
  <w:num w:numId="31">
    <w:abstractNumId w:val="12"/>
  </w:num>
  <w:num w:numId="32">
    <w:abstractNumId w:val="11"/>
  </w:num>
  <w:num w:numId="33">
    <w:abstractNumId w:val="38"/>
  </w:num>
  <w:num w:numId="34">
    <w:abstractNumId w:val="23"/>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36"/>
  </w:num>
  <w:num w:numId="39">
    <w:abstractNumId w:val="35"/>
  </w:num>
  <w:num w:numId="40">
    <w:abstractNumId w:val="40"/>
  </w:num>
  <w:num w:numId="41">
    <w:abstractNumId w:val="42"/>
  </w:num>
  <w:num w:numId="42">
    <w:abstractNumId w:val="14"/>
  </w:num>
  <w:num w:numId="43">
    <w:abstractNumId w:val="30"/>
  </w:num>
  <w:num w:numId="44">
    <w:abstractNumId w:val="27"/>
  </w:num>
  <w:num w:numId="45">
    <w:abstractNumId w:val="44"/>
  </w:num>
  <w:num w:numId="46">
    <w:abstractNumId w:val="4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FDA"/>
    <w:rsid w:val="00000561"/>
    <w:rsid w:val="00001108"/>
    <w:rsid w:val="00003679"/>
    <w:rsid w:val="00003D16"/>
    <w:rsid w:val="00006483"/>
    <w:rsid w:val="00007146"/>
    <w:rsid w:val="000075D6"/>
    <w:rsid w:val="00015D07"/>
    <w:rsid w:val="00020A6A"/>
    <w:rsid w:val="0002464F"/>
    <w:rsid w:val="000259AE"/>
    <w:rsid w:val="0003292A"/>
    <w:rsid w:val="00032B41"/>
    <w:rsid w:val="00036139"/>
    <w:rsid w:val="000377C7"/>
    <w:rsid w:val="00040F9E"/>
    <w:rsid w:val="00042B3C"/>
    <w:rsid w:val="00043238"/>
    <w:rsid w:val="00043A6C"/>
    <w:rsid w:val="0004531A"/>
    <w:rsid w:val="00047FE8"/>
    <w:rsid w:val="00050A0F"/>
    <w:rsid w:val="00056ED8"/>
    <w:rsid w:val="0005742E"/>
    <w:rsid w:val="000640DA"/>
    <w:rsid w:val="00065240"/>
    <w:rsid w:val="00065F77"/>
    <w:rsid w:val="000720C5"/>
    <w:rsid w:val="00072356"/>
    <w:rsid w:val="00073099"/>
    <w:rsid w:val="00073783"/>
    <w:rsid w:val="00073EAB"/>
    <w:rsid w:val="000764CD"/>
    <w:rsid w:val="00077092"/>
    <w:rsid w:val="00080A30"/>
    <w:rsid w:val="00080BB2"/>
    <w:rsid w:val="00092334"/>
    <w:rsid w:val="000924A9"/>
    <w:rsid w:val="00097EB1"/>
    <w:rsid w:val="000A0BE7"/>
    <w:rsid w:val="000A1FC6"/>
    <w:rsid w:val="000A293D"/>
    <w:rsid w:val="000A4B3D"/>
    <w:rsid w:val="000A4E92"/>
    <w:rsid w:val="000A67CA"/>
    <w:rsid w:val="000A74C7"/>
    <w:rsid w:val="000B00A8"/>
    <w:rsid w:val="000B0509"/>
    <w:rsid w:val="000B0E54"/>
    <w:rsid w:val="000B1E5C"/>
    <w:rsid w:val="000B3092"/>
    <w:rsid w:val="000C0DA1"/>
    <w:rsid w:val="000C135A"/>
    <w:rsid w:val="000C3866"/>
    <w:rsid w:val="000C4D56"/>
    <w:rsid w:val="000D2567"/>
    <w:rsid w:val="000D33B8"/>
    <w:rsid w:val="000D3789"/>
    <w:rsid w:val="000D6D27"/>
    <w:rsid w:val="000D737A"/>
    <w:rsid w:val="000D77E9"/>
    <w:rsid w:val="000E16D7"/>
    <w:rsid w:val="000E18B8"/>
    <w:rsid w:val="000E1F43"/>
    <w:rsid w:val="000E5E97"/>
    <w:rsid w:val="000E685E"/>
    <w:rsid w:val="000E7149"/>
    <w:rsid w:val="000F1E83"/>
    <w:rsid w:val="000F530E"/>
    <w:rsid w:val="000F53A2"/>
    <w:rsid w:val="000F637E"/>
    <w:rsid w:val="000F7357"/>
    <w:rsid w:val="00100B88"/>
    <w:rsid w:val="00101692"/>
    <w:rsid w:val="001027AF"/>
    <w:rsid w:val="001044B8"/>
    <w:rsid w:val="001065DF"/>
    <w:rsid w:val="00106ABC"/>
    <w:rsid w:val="00111B42"/>
    <w:rsid w:val="00113346"/>
    <w:rsid w:val="00117DE7"/>
    <w:rsid w:val="001252B4"/>
    <w:rsid w:val="00126A7B"/>
    <w:rsid w:val="00127451"/>
    <w:rsid w:val="00127475"/>
    <w:rsid w:val="00127568"/>
    <w:rsid w:val="00130F0F"/>
    <w:rsid w:val="00131538"/>
    <w:rsid w:val="00131A9E"/>
    <w:rsid w:val="001350A5"/>
    <w:rsid w:val="0013615E"/>
    <w:rsid w:val="00137713"/>
    <w:rsid w:val="00137A19"/>
    <w:rsid w:val="00142A8D"/>
    <w:rsid w:val="00150277"/>
    <w:rsid w:val="00150335"/>
    <w:rsid w:val="00152139"/>
    <w:rsid w:val="00154835"/>
    <w:rsid w:val="00154B3A"/>
    <w:rsid w:val="00154BB5"/>
    <w:rsid w:val="00163E4E"/>
    <w:rsid w:val="001646FE"/>
    <w:rsid w:val="00164B2C"/>
    <w:rsid w:val="00164CE9"/>
    <w:rsid w:val="001704F8"/>
    <w:rsid w:val="001725D8"/>
    <w:rsid w:val="00175502"/>
    <w:rsid w:val="00175760"/>
    <w:rsid w:val="00176F69"/>
    <w:rsid w:val="00180697"/>
    <w:rsid w:val="001807FD"/>
    <w:rsid w:val="00181ACA"/>
    <w:rsid w:val="00183185"/>
    <w:rsid w:val="00183F09"/>
    <w:rsid w:val="00191DE4"/>
    <w:rsid w:val="00196108"/>
    <w:rsid w:val="001973AC"/>
    <w:rsid w:val="00197481"/>
    <w:rsid w:val="0019748F"/>
    <w:rsid w:val="001A2AB7"/>
    <w:rsid w:val="001A345E"/>
    <w:rsid w:val="001A573A"/>
    <w:rsid w:val="001B1A5A"/>
    <w:rsid w:val="001C00E0"/>
    <w:rsid w:val="001C4C50"/>
    <w:rsid w:val="001C584E"/>
    <w:rsid w:val="001C66DC"/>
    <w:rsid w:val="001C6C5C"/>
    <w:rsid w:val="001C6CC2"/>
    <w:rsid w:val="001C773B"/>
    <w:rsid w:val="001D12D8"/>
    <w:rsid w:val="001D17FE"/>
    <w:rsid w:val="001D5C09"/>
    <w:rsid w:val="001D7409"/>
    <w:rsid w:val="001E0060"/>
    <w:rsid w:val="001E16AC"/>
    <w:rsid w:val="001E3103"/>
    <w:rsid w:val="001E6F6A"/>
    <w:rsid w:val="001E7865"/>
    <w:rsid w:val="001F196F"/>
    <w:rsid w:val="001F3A0A"/>
    <w:rsid w:val="001F42BF"/>
    <w:rsid w:val="001F5179"/>
    <w:rsid w:val="00201841"/>
    <w:rsid w:val="0020645B"/>
    <w:rsid w:val="002107C2"/>
    <w:rsid w:val="00210AA8"/>
    <w:rsid w:val="0021138E"/>
    <w:rsid w:val="00211583"/>
    <w:rsid w:val="0021173E"/>
    <w:rsid w:val="002120FC"/>
    <w:rsid w:val="002150CB"/>
    <w:rsid w:val="00216B1C"/>
    <w:rsid w:val="00217C91"/>
    <w:rsid w:val="00222157"/>
    <w:rsid w:val="00222298"/>
    <w:rsid w:val="002228E3"/>
    <w:rsid w:val="002246E9"/>
    <w:rsid w:val="00224844"/>
    <w:rsid w:val="00224BD1"/>
    <w:rsid w:val="002273DE"/>
    <w:rsid w:val="00227B45"/>
    <w:rsid w:val="00231374"/>
    <w:rsid w:val="0023334A"/>
    <w:rsid w:val="00233E37"/>
    <w:rsid w:val="00234E4B"/>
    <w:rsid w:val="002352EA"/>
    <w:rsid w:val="00235EF9"/>
    <w:rsid w:val="002361B2"/>
    <w:rsid w:val="002417B6"/>
    <w:rsid w:val="00241BDC"/>
    <w:rsid w:val="00241E07"/>
    <w:rsid w:val="0024550E"/>
    <w:rsid w:val="0024660C"/>
    <w:rsid w:val="00247410"/>
    <w:rsid w:val="00254B77"/>
    <w:rsid w:val="00254D43"/>
    <w:rsid w:val="00255438"/>
    <w:rsid w:val="00255D20"/>
    <w:rsid w:val="00256F52"/>
    <w:rsid w:val="0026142A"/>
    <w:rsid w:val="00263B4F"/>
    <w:rsid w:val="002660B1"/>
    <w:rsid w:val="002673DA"/>
    <w:rsid w:val="002706EA"/>
    <w:rsid w:val="002765BF"/>
    <w:rsid w:val="00284BF7"/>
    <w:rsid w:val="00286BDA"/>
    <w:rsid w:val="00286F9C"/>
    <w:rsid w:val="00292D0B"/>
    <w:rsid w:val="00292F20"/>
    <w:rsid w:val="00294C7E"/>
    <w:rsid w:val="002965AB"/>
    <w:rsid w:val="00296DF6"/>
    <w:rsid w:val="002974A4"/>
    <w:rsid w:val="002A26C2"/>
    <w:rsid w:val="002A28EA"/>
    <w:rsid w:val="002A33D1"/>
    <w:rsid w:val="002A3E7B"/>
    <w:rsid w:val="002B034A"/>
    <w:rsid w:val="002B30F7"/>
    <w:rsid w:val="002C0D3D"/>
    <w:rsid w:val="002C79CA"/>
    <w:rsid w:val="002D1067"/>
    <w:rsid w:val="002D1BB8"/>
    <w:rsid w:val="002D6596"/>
    <w:rsid w:val="002D6E36"/>
    <w:rsid w:val="002E0468"/>
    <w:rsid w:val="002E764F"/>
    <w:rsid w:val="002F7939"/>
    <w:rsid w:val="003016D7"/>
    <w:rsid w:val="00302FBA"/>
    <w:rsid w:val="0030315B"/>
    <w:rsid w:val="00304BF5"/>
    <w:rsid w:val="00305955"/>
    <w:rsid w:val="003101A1"/>
    <w:rsid w:val="003134C2"/>
    <w:rsid w:val="00313DA2"/>
    <w:rsid w:val="003153C5"/>
    <w:rsid w:val="00315B9B"/>
    <w:rsid w:val="00323BCA"/>
    <w:rsid w:val="00323BDF"/>
    <w:rsid w:val="003243CC"/>
    <w:rsid w:val="00327BD0"/>
    <w:rsid w:val="00330220"/>
    <w:rsid w:val="00331BFC"/>
    <w:rsid w:val="00331D10"/>
    <w:rsid w:val="00337048"/>
    <w:rsid w:val="00343ECC"/>
    <w:rsid w:val="003442B4"/>
    <w:rsid w:val="0034434A"/>
    <w:rsid w:val="0035433A"/>
    <w:rsid w:val="003554DA"/>
    <w:rsid w:val="003650A3"/>
    <w:rsid w:val="00366EAE"/>
    <w:rsid w:val="00367F31"/>
    <w:rsid w:val="0037301A"/>
    <w:rsid w:val="003747BE"/>
    <w:rsid w:val="00374915"/>
    <w:rsid w:val="00374BD3"/>
    <w:rsid w:val="00376D27"/>
    <w:rsid w:val="0038105F"/>
    <w:rsid w:val="00382682"/>
    <w:rsid w:val="00382C69"/>
    <w:rsid w:val="00383D7E"/>
    <w:rsid w:val="0038436C"/>
    <w:rsid w:val="0038459A"/>
    <w:rsid w:val="00385EAA"/>
    <w:rsid w:val="00387363"/>
    <w:rsid w:val="00390F88"/>
    <w:rsid w:val="0039765B"/>
    <w:rsid w:val="003A319E"/>
    <w:rsid w:val="003A74D2"/>
    <w:rsid w:val="003B0055"/>
    <w:rsid w:val="003B06B1"/>
    <w:rsid w:val="003B0C19"/>
    <w:rsid w:val="003B1B7E"/>
    <w:rsid w:val="003B3E2A"/>
    <w:rsid w:val="003B5208"/>
    <w:rsid w:val="003C088A"/>
    <w:rsid w:val="003C0C97"/>
    <w:rsid w:val="003C7409"/>
    <w:rsid w:val="003C7F0C"/>
    <w:rsid w:val="003D10BF"/>
    <w:rsid w:val="003D28E7"/>
    <w:rsid w:val="003D4077"/>
    <w:rsid w:val="003E0757"/>
    <w:rsid w:val="003E0C99"/>
    <w:rsid w:val="003E255A"/>
    <w:rsid w:val="003E311F"/>
    <w:rsid w:val="003E33DD"/>
    <w:rsid w:val="003E47C9"/>
    <w:rsid w:val="003E56FE"/>
    <w:rsid w:val="003F1F50"/>
    <w:rsid w:val="003F2858"/>
    <w:rsid w:val="003F2CC0"/>
    <w:rsid w:val="003F606E"/>
    <w:rsid w:val="00401462"/>
    <w:rsid w:val="00403F52"/>
    <w:rsid w:val="00403F5D"/>
    <w:rsid w:val="004043F9"/>
    <w:rsid w:val="0041189B"/>
    <w:rsid w:val="004129F1"/>
    <w:rsid w:val="00413773"/>
    <w:rsid w:val="004175F2"/>
    <w:rsid w:val="00420FA1"/>
    <w:rsid w:val="0042180F"/>
    <w:rsid w:val="00422CF9"/>
    <w:rsid w:val="00424EE1"/>
    <w:rsid w:val="00426BB4"/>
    <w:rsid w:val="00427D54"/>
    <w:rsid w:val="00430558"/>
    <w:rsid w:val="00431823"/>
    <w:rsid w:val="00432877"/>
    <w:rsid w:val="00435472"/>
    <w:rsid w:val="004446C1"/>
    <w:rsid w:val="0044491E"/>
    <w:rsid w:val="0044701C"/>
    <w:rsid w:val="0045000E"/>
    <w:rsid w:val="0045276D"/>
    <w:rsid w:val="004533E6"/>
    <w:rsid w:val="004577A7"/>
    <w:rsid w:val="00462393"/>
    <w:rsid w:val="004629A7"/>
    <w:rsid w:val="0046302A"/>
    <w:rsid w:val="00463D9A"/>
    <w:rsid w:val="00465F19"/>
    <w:rsid w:val="00470FDA"/>
    <w:rsid w:val="00471097"/>
    <w:rsid w:val="004715D7"/>
    <w:rsid w:val="00473DCD"/>
    <w:rsid w:val="0047614D"/>
    <w:rsid w:val="004802A0"/>
    <w:rsid w:val="00480F85"/>
    <w:rsid w:val="0048538A"/>
    <w:rsid w:val="0049160E"/>
    <w:rsid w:val="0049166A"/>
    <w:rsid w:val="004934CB"/>
    <w:rsid w:val="00493741"/>
    <w:rsid w:val="00493A4C"/>
    <w:rsid w:val="00496EC1"/>
    <w:rsid w:val="004A01A7"/>
    <w:rsid w:val="004A46CC"/>
    <w:rsid w:val="004A644A"/>
    <w:rsid w:val="004A7E56"/>
    <w:rsid w:val="004B1985"/>
    <w:rsid w:val="004B1CAE"/>
    <w:rsid w:val="004B3D96"/>
    <w:rsid w:val="004B4C78"/>
    <w:rsid w:val="004B51BF"/>
    <w:rsid w:val="004B6DC4"/>
    <w:rsid w:val="004C2B92"/>
    <w:rsid w:val="004C546D"/>
    <w:rsid w:val="004C575A"/>
    <w:rsid w:val="004D1274"/>
    <w:rsid w:val="004D606F"/>
    <w:rsid w:val="004E0B7E"/>
    <w:rsid w:val="004E2410"/>
    <w:rsid w:val="004E724E"/>
    <w:rsid w:val="004F144F"/>
    <w:rsid w:val="004F2C4E"/>
    <w:rsid w:val="004F45A8"/>
    <w:rsid w:val="004F51B1"/>
    <w:rsid w:val="005018C7"/>
    <w:rsid w:val="0050245A"/>
    <w:rsid w:val="005034D8"/>
    <w:rsid w:val="00503DEA"/>
    <w:rsid w:val="00503F8F"/>
    <w:rsid w:val="00504045"/>
    <w:rsid w:val="00507439"/>
    <w:rsid w:val="0051069D"/>
    <w:rsid w:val="005113E9"/>
    <w:rsid w:val="00513CA4"/>
    <w:rsid w:val="00516F56"/>
    <w:rsid w:val="00517953"/>
    <w:rsid w:val="00520B1A"/>
    <w:rsid w:val="005210D0"/>
    <w:rsid w:val="0052134D"/>
    <w:rsid w:val="0052168F"/>
    <w:rsid w:val="00527C5F"/>
    <w:rsid w:val="005317F9"/>
    <w:rsid w:val="0053559E"/>
    <w:rsid w:val="00545C4D"/>
    <w:rsid w:val="00547E07"/>
    <w:rsid w:val="0055394C"/>
    <w:rsid w:val="00554DD0"/>
    <w:rsid w:val="005553EF"/>
    <w:rsid w:val="00555429"/>
    <w:rsid w:val="0055598D"/>
    <w:rsid w:val="005560F6"/>
    <w:rsid w:val="005564AE"/>
    <w:rsid w:val="00556909"/>
    <w:rsid w:val="00566F2B"/>
    <w:rsid w:val="005713E3"/>
    <w:rsid w:val="00571594"/>
    <w:rsid w:val="0057237F"/>
    <w:rsid w:val="00572511"/>
    <w:rsid w:val="00572DAC"/>
    <w:rsid w:val="00573BCE"/>
    <w:rsid w:val="005765C1"/>
    <w:rsid w:val="00577FFD"/>
    <w:rsid w:val="00581131"/>
    <w:rsid w:val="00581B9C"/>
    <w:rsid w:val="005859A9"/>
    <w:rsid w:val="00587AA7"/>
    <w:rsid w:val="005933E0"/>
    <w:rsid w:val="00593A56"/>
    <w:rsid w:val="005952E9"/>
    <w:rsid w:val="005A054D"/>
    <w:rsid w:val="005A056E"/>
    <w:rsid w:val="005A39B0"/>
    <w:rsid w:val="005A66CC"/>
    <w:rsid w:val="005A741E"/>
    <w:rsid w:val="005A7659"/>
    <w:rsid w:val="005B016C"/>
    <w:rsid w:val="005B0871"/>
    <w:rsid w:val="005B1A58"/>
    <w:rsid w:val="005B4762"/>
    <w:rsid w:val="005B4E7B"/>
    <w:rsid w:val="005B6B6A"/>
    <w:rsid w:val="005C3406"/>
    <w:rsid w:val="005C344D"/>
    <w:rsid w:val="005C44C3"/>
    <w:rsid w:val="005C535F"/>
    <w:rsid w:val="005D264B"/>
    <w:rsid w:val="005D2BD3"/>
    <w:rsid w:val="005D58CD"/>
    <w:rsid w:val="005E0416"/>
    <w:rsid w:val="005E1543"/>
    <w:rsid w:val="005E285D"/>
    <w:rsid w:val="005E3446"/>
    <w:rsid w:val="005E36F0"/>
    <w:rsid w:val="005E46A5"/>
    <w:rsid w:val="005E4D21"/>
    <w:rsid w:val="005E5030"/>
    <w:rsid w:val="005F2A7D"/>
    <w:rsid w:val="005F3C27"/>
    <w:rsid w:val="005F4217"/>
    <w:rsid w:val="005F7730"/>
    <w:rsid w:val="005F7CC1"/>
    <w:rsid w:val="00601C73"/>
    <w:rsid w:val="00605D64"/>
    <w:rsid w:val="00606E7F"/>
    <w:rsid w:val="00611906"/>
    <w:rsid w:val="00613A62"/>
    <w:rsid w:val="00616F58"/>
    <w:rsid w:val="00624275"/>
    <w:rsid w:val="006250B2"/>
    <w:rsid w:val="00627C3B"/>
    <w:rsid w:val="00631F6B"/>
    <w:rsid w:val="00632286"/>
    <w:rsid w:val="00633E75"/>
    <w:rsid w:val="00635678"/>
    <w:rsid w:val="006412BF"/>
    <w:rsid w:val="006425CD"/>
    <w:rsid w:val="00644405"/>
    <w:rsid w:val="00645C66"/>
    <w:rsid w:val="0064732C"/>
    <w:rsid w:val="00647C6C"/>
    <w:rsid w:val="006503AD"/>
    <w:rsid w:val="00651C03"/>
    <w:rsid w:val="00651E0B"/>
    <w:rsid w:val="00656B9F"/>
    <w:rsid w:val="006619E1"/>
    <w:rsid w:val="00666C5D"/>
    <w:rsid w:val="00671186"/>
    <w:rsid w:val="00672DF0"/>
    <w:rsid w:val="0067624B"/>
    <w:rsid w:val="0068088D"/>
    <w:rsid w:val="00680D46"/>
    <w:rsid w:val="0068175A"/>
    <w:rsid w:val="00682E52"/>
    <w:rsid w:val="0068423C"/>
    <w:rsid w:val="00684BB8"/>
    <w:rsid w:val="00694445"/>
    <w:rsid w:val="006960C8"/>
    <w:rsid w:val="0069636D"/>
    <w:rsid w:val="00697357"/>
    <w:rsid w:val="006A564D"/>
    <w:rsid w:val="006A5FE3"/>
    <w:rsid w:val="006A7ECD"/>
    <w:rsid w:val="006B0BA2"/>
    <w:rsid w:val="006B0E73"/>
    <w:rsid w:val="006B1AD2"/>
    <w:rsid w:val="006B222B"/>
    <w:rsid w:val="006B3D6C"/>
    <w:rsid w:val="006B578D"/>
    <w:rsid w:val="006B6DDA"/>
    <w:rsid w:val="006C1F74"/>
    <w:rsid w:val="006C4B09"/>
    <w:rsid w:val="006C52F4"/>
    <w:rsid w:val="006C5F7C"/>
    <w:rsid w:val="006D0FB7"/>
    <w:rsid w:val="006D1E7F"/>
    <w:rsid w:val="006D73A5"/>
    <w:rsid w:val="006E0836"/>
    <w:rsid w:val="006E3E25"/>
    <w:rsid w:val="006F50E4"/>
    <w:rsid w:val="006F6E0F"/>
    <w:rsid w:val="006F7E79"/>
    <w:rsid w:val="007001D8"/>
    <w:rsid w:val="007004FE"/>
    <w:rsid w:val="007017BB"/>
    <w:rsid w:val="0070242C"/>
    <w:rsid w:val="00702C13"/>
    <w:rsid w:val="007070A8"/>
    <w:rsid w:val="00707F1C"/>
    <w:rsid w:val="00707F42"/>
    <w:rsid w:val="007151A0"/>
    <w:rsid w:val="007172FE"/>
    <w:rsid w:val="0072208F"/>
    <w:rsid w:val="00722C1F"/>
    <w:rsid w:val="00733BDF"/>
    <w:rsid w:val="00733C5D"/>
    <w:rsid w:val="007369E2"/>
    <w:rsid w:val="007379BF"/>
    <w:rsid w:val="0074172F"/>
    <w:rsid w:val="007446E7"/>
    <w:rsid w:val="00744F46"/>
    <w:rsid w:val="007454EC"/>
    <w:rsid w:val="00746B78"/>
    <w:rsid w:val="00747BD7"/>
    <w:rsid w:val="00752F47"/>
    <w:rsid w:val="0075389D"/>
    <w:rsid w:val="00754F0F"/>
    <w:rsid w:val="007557FB"/>
    <w:rsid w:val="00755AD9"/>
    <w:rsid w:val="00757B1E"/>
    <w:rsid w:val="00760279"/>
    <w:rsid w:val="007624B5"/>
    <w:rsid w:val="007631CB"/>
    <w:rsid w:val="00763958"/>
    <w:rsid w:val="007666B5"/>
    <w:rsid w:val="00766D45"/>
    <w:rsid w:val="007670DD"/>
    <w:rsid w:val="00767247"/>
    <w:rsid w:val="00767779"/>
    <w:rsid w:val="00770F65"/>
    <w:rsid w:val="007710BA"/>
    <w:rsid w:val="00771D6F"/>
    <w:rsid w:val="00772E4B"/>
    <w:rsid w:val="0077455A"/>
    <w:rsid w:val="00774A52"/>
    <w:rsid w:val="007764C3"/>
    <w:rsid w:val="00777804"/>
    <w:rsid w:val="00781117"/>
    <w:rsid w:val="00782A07"/>
    <w:rsid w:val="0078332D"/>
    <w:rsid w:val="007839A4"/>
    <w:rsid w:val="007900AE"/>
    <w:rsid w:val="00790164"/>
    <w:rsid w:val="0079287A"/>
    <w:rsid w:val="0079400D"/>
    <w:rsid w:val="007949A1"/>
    <w:rsid w:val="007959EA"/>
    <w:rsid w:val="00795D67"/>
    <w:rsid w:val="00796666"/>
    <w:rsid w:val="007A2592"/>
    <w:rsid w:val="007A31BC"/>
    <w:rsid w:val="007A3DF7"/>
    <w:rsid w:val="007A6087"/>
    <w:rsid w:val="007A75F3"/>
    <w:rsid w:val="007B14BA"/>
    <w:rsid w:val="007B31A1"/>
    <w:rsid w:val="007B3549"/>
    <w:rsid w:val="007B616C"/>
    <w:rsid w:val="007B6F84"/>
    <w:rsid w:val="007B6FF8"/>
    <w:rsid w:val="007C00FD"/>
    <w:rsid w:val="007C1D97"/>
    <w:rsid w:val="007C2209"/>
    <w:rsid w:val="007C5994"/>
    <w:rsid w:val="007C6BB1"/>
    <w:rsid w:val="007C6D31"/>
    <w:rsid w:val="007D044F"/>
    <w:rsid w:val="007D4CCE"/>
    <w:rsid w:val="007D6461"/>
    <w:rsid w:val="007E2301"/>
    <w:rsid w:val="007E4D2C"/>
    <w:rsid w:val="007F13A5"/>
    <w:rsid w:val="008010C6"/>
    <w:rsid w:val="0080266D"/>
    <w:rsid w:val="00803074"/>
    <w:rsid w:val="008050E2"/>
    <w:rsid w:val="008054AD"/>
    <w:rsid w:val="00807693"/>
    <w:rsid w:val="00807A93"/>
    <w:rsid w:val="0081044B"/>
    <w:rsid w:val="00811066"/>
    <w:rsid w:val="00812EAF"/>
    <w:rsid w:val="008139DA"/>
    <w:rsid w:val="00814434"/>
    <w:rsid w:val="008156A9"/>
    <w:rsid w:val="008163BF"/>
    <w:rsid w:val="008214E2"/>
    <w:rsid w:val="00821A7E"/>
    <w:rsid w:val="00830231"/>
    <w:rsid w:val="00832735"/>
    <w:rsid w:val="008333D6"/>
    <w:rsid w:val="00834B81"/>
    <w:rsid w:val="008351B9"/>
    <w:rsid w:val="0083765A"/>
    <w:rsid w:val="008405B1"/>
    <w:rsid w:val="008423C2"/>
    <w:rsid w:val="008430E2"/>
    <w:rsid w:val="0084377F"/>
    <w:rsid w:val="00844772"/>
    <w:rsid w:val="00845B6E"/>
    <w:rsid w:val="00847245"/>
    <w:rsid w:val="00847C02"/>
    <w:rsid w:val="00850898"/>
    <w:rsid w:val="00851EE3"/>
    <w:rsid w:val="00860141"/>
    <w:rsid w:val="00861E00"/>
    <w:rsid w:val="00861E93"/>
    <w:rsid w:val="00863052"/>
    <w:rsid w:val="008651F4"/>
    <w:rsid w:val="008669D6"/>
    <w:rsid w:val="0087032E"/>
    <w:rsid w:val="00872BB4"/>
    <w:rsid w:val="0087595F"/>
    <w:rsid w:val="008770FA"/>
    <w:rsid w:val="0088072C"/>
    <w:rsid w:val="00883EE5"/>
    <w:rsid w:val="00885A74"/>
    <w:rsid w:val="0088704C"/>
    <w:rsid w:val="00891CFB"/>
    <w:rsid w:val="00896530"/>
    <w:rsid w:val="008A1CBC"/>
    <w:rsid w:val="008A1E2C"/>
    <w:rsid w:val="008A2068"/>
    <w:rsid w:val="008A3C08"/>
    <w:rsid w:val="008A7035"/>
    <w:rsid w:val="008A795B"/>
    <w:rsid w:val="008B212C"/>
    <w:rsid w:val="008B304F"/>
    <w:rsid w:val="008B35FD"/>
    <w:rsid w:val="008B55DE"/>
    <w:rsid w:val="008B59A5"/>
    <w:rsid w:val="008C6BD3"/>
    <w:rsid w:val="008C6D5F"/>
    <w:rsid w:val="008C6FFD"/>
    <w:rsid w:val="008D1542"/>
    <w:rsid w:val="008D6201"/>
    <w:rsid w:val="008D7589"/>
    <w:rsid w:val="008E0C59"/>
    <w:rsid w:val="008E1302"/>
    <w:rsid w:val="008E4862"/>
    <w:rsid w:val="008E7FC2"/>
    <w:rsid w:val="008F116C"/>
    <w:rsid w:val="008F2EA2"/>
    <w:rsid w:val="008F47F6"/>
    <w:rsid w:val="00901725"/>
    <w:rsid w:val="00901B94"/>
    <w:rsid w:val="00903289"/>
    <w:rsid w:val="00904173"/>
    <w:rsid w:val="00914C95"/>
    <w:rsid w:val="00916ED1"/>
    <w:rsid w:val="00921F1D"/>
    <w:rsid w:val="00922D81"/>
    <w:rsid w:val="00923018"/>
    <w:rsid w:val="00925BAB"/>
    <w:rsid w:val="00930A24"/>
    <w:rsid w:val="009347AB"/>
    <w:rsid w:val="00937BA5"/>
    <w:rsid w:val="009413C4"/>
    <w:rsid w:val="0094140D"/>
    <w:rsid w:val="009431EE"/>
    <w:rsid w:val="00945CB7"/>
    <w:rsid w:val="00945F26"/>
    <w:rsid w:val="0095077D"/>
    <w:rsid w:val="00951A7F"/>
    <w:rsid w:val="0095330A"/>
    <w:rsid w:val="0095383B"/>
    <w:rsid w:val="00957CB6"/>
    <w:rsid w:val="009621F3"/>
    <w:rsid w:val="00964BCD"/>
    <w:rsid w:val="00964C2F"/>
    <w:rsid w:val="00970841"/>
    <w:rsid w:val="00971462"/>
    <w:rsid w:val="00971972"/>
    <w:rsid w:val="009732EA"/>
    <w:rsid w:val="00975DAB"/>
    <w:rsid w:val="009763E9"/>
    <w:rsid w:val="0097690F"/>
    <w:rsid w:val="00981BD6"/>
    <w:rsid w:val="00983B57"/>
    <w:rsid w:val="00987AC0"/>
    <w:rsid w:val="009925FD"/>
    <w:rsid w:val="00993321"/>
    <w:rsid w:val="00997ECB"/>
    <w:rsid w:val="009A2730"/>
    <w:rsid w:val="009A2B97"/>
    <w:rsid w:val="009B1BEA"/>
    <w:rsid w:val="009B29A4"/>
    <w:rsid w:val="009B369D"/>
    <w:rsid w:val="009B39E6"/>
    <w:rsid w:val="009B4A1F"/>
    <w:rsid w:val="009C0948"/>
    <w:rsid w:val="009C185A"/>
    <w:rsid w:val="009C2013"/>
    <w:rsid w:val="009C2296"/>
    <w:rsid w:val="009C33C7"/>
    <w:rsid w:val="009C5C13"/>
    <w:rsid w:val="009C77D4"/>
    <w:rsid w:val="009C7AE2"/>
    <w:rsid w:val="009D1ACB"/>
    <w:rsid w:val="009D2869"/>
    <w:rsid w:val="009D37A9"/>
    <w:rsid w:val="009D38C3"/>
    <w:rsid w:val="009D3E80"/>
    <w:rsid w:val="009D4487"/>
    <w:rsid w:val="009D6135"/>
    <w:rsid w:val="009D6B7C"/>
    <w:rsid w:val="009E03EF"/>
    <w:rsid w:val="009E2853"/>
    <w:rsid w:val="009E4869"/>
    <w:rsid w:val="009E5313"/>
    <w:rsid w:val="009E550D"/>
    <w:rsid w:val="009F1C68"/>
    <w:rsid w:val="009F23AE"/>
    <w:rsid w:val="009F68A1"/>
    <w:rsid w:val="00A01CBB"/>
    <w:rsid w:val="00A02ECA"/>
    <w:rsid w:val="00A02FC0"/>
    <w:rsid w:val="00A03CFD"/>
    <w:rsid w:val="00A04DD3"/>
    <w:rsid w:val="00A05141"/>
    <w:rsid w:val="00A057A9"/>
    <w:rsid w:val="00A07837"/>
    <w:rsid w:val="00A107DE"/>
    <w:rsid w:val="00A13D5D"/>
    <w:rsid w:val="00A152E9"/>
    <w:rsid w:val="00A15AFE"/>
    <w:rsid w:val="00A162AC"/>
    <w:rsid w:val="00A17967"/>
    <w:rsid w:val="00A2728E"/>
    <w:rsid w:val="00A35BEC"/>
    <w:rsid w:val="00A37FCE"/>
    <w:rsid w:val="00A4187D"/>
    <w:rsid w:val="00A422F7"/>
    <w:rsid w:val="00A42DD3"/>
    <w:rsid w:val="00A4301A"/>
    <w:rsid w:val="00A44826"/>
    <w:rsid w:val="00A46D7E"/>
    <w:rsid w:val="00A51D05"/>
    <w:rsid w:val="00A5212A"/>
    <w:rsid w:val="00A53592"/>
    <w:rsid w:val="00A53A8A"/>
    <w:rsid w:val="00A55219"/>
    <w:rsid w:val="00A55A7A"/>
    <w:rsid w:val="00A60C84"/>
    <w:rsid w:val="00A614B4"/>
    <w:rsid w:val="00A65EFD"/>
    <w:rsid w:val="00A672F8"/>
    <w:rsid w:val="00A67785"/>
    <w:rsid w:val="00A708AA"/>
    <w:rsid w:val="00A713FD"/>
    <w:rsid w:val="00A755B7"/>
    <w:rsid w:val="00A75718"/>
    <w:rsid w:val="00A8159F"/>
    <w:rsid w:val="00A81B28"/>
    <w:rsid w:val="00A81C23"/>
    <w:rsid w:val="00A83302"/>
    <w:rsid w:val="00A85A74"/>
    <w:rsid w:val="00A90EC7"/>
    <w:rsid w:val="00A94834"/>
    <w:rsid w:val="00A95A3B"/>
    <w:rsid w:val="00A960D8"/>
    <w:rsid w:val="00AA3521"/>
    <w:rsid w:val="00AA3B97"/>
    <w:rsid w:val="00AA4969"/>
    <w:rsid w:val="00AA670C"/>
    <w:rsid w:val="00AB0F5A"/>
    <w:rsid w:val="00AB13CF"/>
    <w:rsid w:val="00AB4263"/>
    <w:rsid w:val="00AB4740"/>
    <w:rsid w:val="00AB6006"/>
    <w:rsid w:val="00AB78D3"/>
    <w:rsid w:val="00AC3239"/>
    <w:rsid w:val="00AC7C66"/>
    <w:rsid w:val="00AD1235"/>
    <w:rsid w:val="00AD5316"/>
    <w:rsid w:val="00AD54E5"/>
    <w:rsid w:val="00AE2520"/>
    <w:rsid w:val="00AE2895"/>
    <w:rsid w:val="00AE433B"/>
    <w:rsid w:val="00AE588E"/>
    <w:rsid w:val="00AE682D"/>
    <w:rsid w:val="00AE7868"/>
    <w:rsid w:val="00AF1933"/>
    <w:rsid w:val="00AF258A"/>
    <w:rsid w:val="00AF4013"/>
    <w:rsid w:val="00AF5F1C"/>
    <w:rsid w:val="00AF6639"/>
    <w:rsid w:val="00AF6CFA"/>
    <w:rsid w:val="00B0237B"/>
    <w:rsid w:val="00B10565"/>
    <w:rsid w:val="00B110F8"/>
    <w:rsid w:val="00B113EC"/>
    <w:rsid w:val="00B11541"/>
    <w:rsid w:val="00B11C1D"/>
    <w:rsid w:val="00B13ED0"/>
    <w:rsid w:val="00B15A52"/>
    <w:rsid w:val="00B15ED4"/>
    <w:rsid w:val="00B1682C"/>
    <w:rsid w:val="00B17378"/>
    <w:rsid w:val="00B22CC4"/>
    <w:rsid w:val="00B323B1"/>
    <w:rsid w:val="00B328A5"/>
    <w:rsid w:val="00B333EC"/>
    <w:rsid w:val="00B36C3F"/>
    <w:rsid w:val="00B371AA"/>
    <w:rsid w:val="00B40614"/>
    <w:rsid w:val="00B40941"/>
    <w:rsid w:val="00B43C94"/>
    <w:rsid w:val="00B4795C"/>
    <w:rsid w:val="00B50692"/>
    <w:rsid w:val="00B51D80"/>
    <w:rsid w:val="00B52AE0"/>
    <w:rsid w:val="00B563E0"/>
    <w:rsid w:val="00B567F1"/>
    <w:rsid w:val="00B57443"/>
    <w:rsid w:val="00B57E4A"/>
    <w:rsid w:val="00B614D4"/>
    <w:rsid w:val="00B62C52"/>
    <w:rsid w:val="00B6319B"/>
    <w:rsid w:val="00B63FAC"/>
    <w:rsid w:val="00B65732"/>
    <w:rsid w:val="00B728E2"/>
    <w:rsid w:val="00B72D4C"/>
    <w:rsid w:val="00B74A3B"/>
    <w:rsid w:val="00B75ACC"/>
    <w:rsid w:val="00B80BAF"/>
    <w:rsid w:val="00B81570"/>
    <w:rsid w:val="00B8545D"/>
    <w:rsid w:val="00B86830"/>
    <w:rsid w:val="00B93E9A"/>
    <w:rsid w:val="00B96E02"/>
    <w:rsid w:val="00B97AF1"/>
    <w:rsid w:val="00BA7E25"/>
    <w:rsid w:val="00BB15AD"/>
    <w:rsid w:val="00BB3912"/>
    <w:rsid w:val="00BB3D4B"/>
    <w:rsid w:val="00BB527F"/>
    <w:rsid w:val="00BB66C6"/>
    <w:rsid w:val="00BB70F7"/>
    <w:rsid w:val="00BC09C7"/>
    <w:rsid w:val="00BC2AB6"/>
    <w:rsid w:val="00BC3ACC"/>
    <w:rsid w:val="00BC7A9F"/>
    <w:rsid w:val="00BD1491"/>
    <w:rsid w:val="00BD31E0"/>
    <w:rsid w:val="00BD3439"/>
    <w:rsid w:val="00BD3808"/>
    <w:rsid w:val="00BD4018"/>
    <w:rsid w:val="00BD422D"/>
    <w:rsid w:val="00BD47BE"/>
    <w:rsid w:val="00BD671C"/>
    <w:rsid w:val="00BE3233"/>
    <w:rsid w:val="00BE3F76"/>
    <w:rsid w:val="00BE5585"/>
    <w:rsid w:val="00BF5309"/>
    <w:rsid w:val="00BF7820"/>
    <w:rsid w:val="00BF7FE0"/>
    <w:rsid w:val="00C02A8D"/>
    <w:rsid w:val="00C02AF7"/>
    <w:rsid w:val="00C03096"/>
    <w:rsid w:val="00C04D63"/>
    <w:rsid w:val="00C063A9"/>
    <w:rsid w:val="00C06895"/>
    <w:rsid w:val="00C0773C"/>
    <w:rsid w:val="00C1068F"/>
    <w:rsid w:val="00C128DC"/>
    <w:rsid w:val="00C12A8F"/>
    <w:rsid w:val="00C1567E"/>
    <w:rsid w:val="00C17C46"/>
    <w:rsid w:val="00C17F0E"/>
    <w:rsid w:val="00C209AB"/>
    <w:rsid w:val="00C217E8"/>
    <w:rsid w:val="00C22587"/>
    <w:rsid w:val="00C22F4A"/>
    <w:rsid w:val="00C23A6B"/>
    <w:rsid w:val="00C24120"/>
    <w:rsid w:val="00C31AFF"/>
    <w:rsid w:val="00C33B5B"/>
    <w:rsid w:val="00C33E14"/>
    <w:rsid w:val="00C34EF8"/>
    <w:rsid w:val="00C35299"/>
    <w:rsid w:val="00C36655"/>
    <w:rsid w:val="00C3793D"/>
    <w:rsid w:val="00C423F3"/>
    <w:rsid w:val="00C42B1E"/>
    <w:rsid w:val="00C474F0"/>
    <w:rsid w:val="00C50635"/>
    <w:rsid w:val="00C5237C"/>
    <w:rsid w:val="00C5570D"/>
    <w:rsid w:val="00C55858"/>
    <w:rsid w:val="00C579E1"/>
    <w:rsid w:val="00C60520"/>
    <w:rsid w:val="00C6095E"/>
    <w:rsid w:val="00C65A68"/>
    <w:rsid w:val="00C671A5"/>
    <w:rsid w:val="00C81613"/>
    <w:rsid w:val="00C8188E"/>
    <w:rsid w:val="00C8692D"/>
    <w:rsid w:val="00C872D4"/>
    <w:rsid w:val="00C9038C"/>
    <w:rsid w:val="00C9390B"/>
    <w:rsid w:val="00C96421"/>
    <w:rsid w:val="00C96C4F"/>
    <w:rsid w:val="00CA43A5"/>
    <w:rsid w:val="00CB008D"/>
    <w:rsid w:val="00CB2B50"/>
    <w:rsid w:val="00CB2F04"/>
    <w:rsid w:val="00CC4D99"/>
    <w:rsid w:val="00CC6A98"/>
    <w:rsid w:val="00CC72AB"/>
    <w:rsid w:val="00CD58EF"/>
    <w:rsid w:val="00CD5ED4"/>
    <w:rsid w:val="00CD7095"/>
    <w:rsid w:val="00CE41C3"/>
    <w:rsid w:val="00CE4259"/>
    <w:rsid w:val="00CF2140"/>
    <w:rsid w:val="00CF2660"/>
    <w:rsid w:val="00CF4058"/>
    <w:rsid w:val="00CF701B"/>
    <w:rsid w:val="00CF7431"/>
    <w:rsid w:val="00D002F6"/>
    <w:rsid w:val="00D00361"/>
    <w:rsid w:val="00D0075B"/>
    <w:rsid w:val="00D0133C"/>
    <w:rsid w:val="00D01A0D"/>
    <w:rsid w:val="00D02E4F"/>
    <w:rsid w:val="00D04604"/>
    <w:rsid w:val="00D0499E"/>
    <w:rsid w:val="00D07496"/>
    <w:rsid w:val="00D076A5"/>
    <w:rsid w:val="00D110D4"/>
    <w:rsid w:val="00D11770"/>
    <w:rsid w:val="00D1327F"/>
    <w:rsid w:val="00D15192"/>
    <w:rsid w:val="00D16D38"/>
    <w:rsid w:val="00D17B95"/>
    <w:rsid w:val="00D17E63"/>
    <w:rsid w:val="00D229BC"/>
    <w:rsid w:val="00D26396"/>
    <w:rsid w:val="00D26D46"/>
    <w:rsid w:val="00D35974"/>
    <w:rsid w:val="00D403F0"/>
    <w:rsid w:val="00D420FF"/>
    <w:rsid w:val="00D43609"/>
    <w:rsid w:val="00D4637A"/>
    <w:rsid w:val="00D52DEC"/>
    <w:rsid w:val="00D5457B"/>
    <w:rsid w:val="00D54D26"/>
    <w:rsid w:val="00D562B0"/>
    <w:rsid w:val="00D60030"/>
    <w:rsid w:val="00D60FA1"/>
    <w:rsid w:val="00D62416"/>
    <w:rsid w:val="00D63008"/>
    <w:rsid w:val="00D65B40"/>
    <w:rsid w:val="00D6665D"/>
    <w:rsid w:val="00D674E5"/>
    <w:rsid w:val="00D676CC"/>
    <w:rsid w:val="00D74079"/>
    <w:rsid w:val="00D7512E"/>
    <w:rsid w:val="00D77361"/>
    <w:rsid w:val="00D8098C"/>
    <w:rsid w:val="00D8380F"/>
    <w:rsid w:val="00D851FB"/>
    <w:rsid w:val="00D91312"/>
    <w:rsid w:val="00D9239D"/>
    <w:rsid w:val="00D946E4"/>
    <w:rsid w:val="00DA06F1"/>
    <w:rsid w:val="00DA4F12"/>
    <w:rsid w:val="00DB2A04"/>
    <w:rsid w:val="00DB5281"/>
    <w:rsid w:val="00DB5E53"/>
    <w:rsid w:val="00DB6243"/>
    <w:rsid w:val="00DB7289"/>
    <w:rsid w:val="00DB7AF8"/>
    <w:rsid w:val="00DC00AC"/>
    <w:rsid w:val="00DC399F"/>
    <w:rsid w:val="00DC4A61"/>
    <w:rsid w:val="00DC5DCF"/>
    <w:rsid w:val="00DC6BB9"/>
    <w:rsid w:val="00DC724C"/>
    <w:rsid w:val="00DD0BFA"/>
    <w:rsid w:val="00DD1B62"/>
    <w:rsid w:val="00DD1E54"/>
    <w:rsid w:val="00DD4C79"/>
    <w:rsid w:val="00DD53D0"/>
    <w:rsid w:val="00DD69AA"/>
    <w:rsid w:val="00DD7CC3"/>
    <w:rsid w:val="00DE00E0"/>
    <w:rsid w:val="00DE4652"/>
    <w:rsid w:val="00DE52CF"/>
    <w:rsid w:val="00DE53B3"/>
    <w:rsid w:val="00DF0D8B"/>
    <w:rsid w:val="00DF2858"/>
    <w:rsid w:val="00DF3CEB"/>
    <w:rsid w:val="00DF4F6A"/>
    <w:rsid w:val="00DF78B8"/>
    <w:rsid w:val="00E013F7"/>
    <w:rsid w:val="00E031C4"/>
    <w:rsid w:val="00E078B8"/>
    <w:rsid w:val="00E1649D"/>
    <w:rsid w:val="00E21707"/>
    <w:rsid w:val="00E25C20"/>
    <w:rsid w:val="00E278EA"/>
    <w:rsid w:val="00E30173"/>
    <w:rsid w:val="00E30AA7"/>
    <w:rsid w:val="00E33ED5"/>
    <w:rsid w:val="00E35D7E"/>
    <w:rsid w:val="00E36D60"/>
    <w:rsid w:val="00E37F7A"/>
    <w:rsid w:val="00E41392"/>
    <w:rsid w:val="00E42AC4"/>
    <w:rsid w:val="00E43E2D"/>
    <w:rsid w:val="00E442DD"/>
    <w:rsid w:val="00E448A9"/>
    <w:rsid w:val="00E45544"/>
    <w:rsid w:val="00E45878"/>
    <w:rsid w:val="00E468DA"/>
    <w:rsid w:val="00E47B2E"/>
    <w:rsid w:val="00E47B66"/>
    <w:rsid w:val="00E50B79"/>
    <w:rsid w:val="00E53E99"/>
    <w:rsid w:val="00E544D2"/>
    <w:rsid w:val="00E57D6D"/>
    <w:rsid w:val="00E62D1C"/>
    <w:rsid w:val="00E66358"/>
    <w:rsid w:val="00E67752"/>
    <w:rsid w:val="00E722BA"/>
    <w:rsid w:val="00E74145"/>
    <w:rsid w:val="00E74438"/>
    <w:rsid w:val="00E752F0"/>
    <w:rsid w:val="00E75EC3"/>
    <w:rsid w:val="00E761CA"/>
    <w:rsid w:val="00E811EC"/>
    <w:rsid w:val="00E8217E"/>
    <w:rsid w:val="00E824AE"/>
    <w:rsid w:val="00E83D4F"/>
    <w:rsid w:val="00E84F2B"/>
    <w:rsid w:val="00E869EF"/>
    <w:rsid w:val="00E873D8"/>
    <w:rsid w:val="00E90E04"/>
    <w:rsid w:val="00E92FE5"/>
    <w:rsid w:val="00E93FB0"/>
    <w:rsid w:val="00E94A5E"/>
    <w:rsid w:val="00E94B5C"/>
    <w:rsid w:val="00E96A53"/>
    <w:rsid w:val="00EA2668"/>
    <w:rsid w:val="00EA44F0"/>
    <w:rsid w:val="00EA488C"/>
    <w:rsid w:val="00EA5784"/>
    <w:rsid w:val="00EB019D"/>
    <w:rsid w:val="00EB7A14"/>
    <w:rsid w:val="00EC0C3D"/>
    <w:rsid w:val="00EC2977"/>
    <w:rsid w:val="00EC31E6"/>
    <w:rsid w:val="00EC6DB9"/>
    <w:rsid w:val="00ED3311"/>
    <w:rsid w:val="00ED6A5A"/>
    <w:rsid w:val="00EE1DC9"/>
    <w:rsid w:val="00EE2DD5"/>
    <w:rsid w:val="00EE5307"/>
    <w:rsid w:val="00EE5C87"/>
    <w:rsid w:val="00EE63FB"/>
    <w:rsid w:val="00EE6865"/>
    <w:rsid w:val="00EE71FC"/>
    <w:rsid w:val="00EF1FCC"/>
    <w:rsid w:val="00EF643B"/>
    <w:rsid w:val="00EF7D80"/>
    <w:rsid w:val="00F01427"/>
    <w:rsid w:val="00F03582"/>
    <w:rsid w:val="00F0541A"/>
    <w:rsid w:val="00F1196C"/>
    <w:rsid w:val="00F14380"/>
    <w:rsid w:val="00F14B4E"/>
    <w:rsid w:val="00F226AA"/>
    <w:rsid w:val="00F22C1C"/>
    <w:rsid w:val="00F23A6E"/>
    <w:rsid w:val="00F23CD5"/>
    <w:rsid w:val="00F242DC"/>
    <w:rsid w:val="00F30ABC"/>
    <w:rsid w:val="00F30F6C"/>
    <w:rsid w:val="00F3481E"/>
    <w:rsid w:val="00F3555C"/>
    <w:rsid w:val="00F4101D"/>
    <w:rsid w:val="00F4195E"/>
    <w:rsid w:val="00F41DEB"/>
    <w:rsid w:val="00F4212B"/>
    <w:rsid w:val="00F45315"/>
    <w:rsid w:val="00F46F4D"/>
    <w:rsid w:val="00F512BC"/>
    <w:rsid w:val="00F53435"/>
    <w:rsid w:val="00F56B9A"/>
    <w:rsid w:val="00F60350"/>
    <w:rsid w:val="00F6101F"/>
    <w:rsid w:val="00F66572"/>
    <w:rsid w:val="00F70C75"/>
    <w:rsid w:val="00F714A9"/>
    <w:rsid w:val="00F72ACC"/>
    <w:rsid w:val="00F73C39"/>
    <w:rsid w:val="00F75070"/>
    <w:rsid w:val="00F809CD"/>
    <w:rsid w:val="00F81C20"/>
    <w:rsid w:val="00F822D5"/>
    <w:rsid w:val="00F8312D"/>
    <w:rsid w:val="00F84A2B"/>
    <w:rsid w:val="00F87968"/>
    <w:rsid w:val="00F93EBA"/>
    <w:rsid w:val="00F97516"/>
    <w:rsid w:val="00FA6803"/>
    <w:rsid w:val="00FA77C9"/>
    <w:rsid w:val="00FB15F3"/>
    <w:rsid w:val="00FB17DB"/>
    <w:rsid w:val="00FB1FF0"/>
    <w:rsid w:val="00FB26CF"/>
    <w:rsid w:val="00FB2AD1"/>
    <w:rsid w:val="00FB3BE5"/>
    <w:rsid w:val="00FB42F8"/>
    <w:rsid w:val="00FB55AA"/>
    <w:rsid w:val="00FB6674"/>
    <w:rsid w:val="00FB7F69"/>
    <w:rsid w:val="00FC76A3"/>
    <w:rsid w:val="00FC7939"/>
    <w:rsid w:val="00FD0F97"/>
    <w:rsid w:val="00FD43BC"/>
    <w:rsid w:val="00FD4873"/>
    <w:rsid w:val="00FD50C9"/>
    <w:rsid w:val="00FD5273"/>
    <w:rsid w:val="00FD650A"/>
    <w:rsid w:val="00FD718A"/>
    <w:rsid w:val="00FE08C4"/>
    <w:rsid w:val="00FE1362"/>
    <w:rsid w:val="00FE2B48"/>
    <w:rsid w:val="00FE61F2"/>
    <w:rsid w:val="00FF4B3C"/>
    <w:rsid w:val="00FF5C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646FE"/>
    <w:pPr>
      <w:spacing w:after="0" w:line="360" w:lineRule="auto"/>
      <w:ind w:left="709"/>
      <w:jc w:val="center"/>
      <w:outlineLvl w:val="0"/>
    </w:pPr>
    <w:rPr>
      <w:rFonts w:ascii="Times New Roman" w:hAnsi="Times New Roman" w:cs="Times New Roman"/>
      <w:b/>
      <w:sz w:val="28"/>
      <w:szCs w:val="28"/>
    </w:rPr>
  </w:style>
  <w:style w:type="paragraph" w:styleId="2">
    <w:name w:val="heading 2"/>
    <w:basedOn w:val="a"/>
    <w:next w:val="a"/>
    <w:link w:val="20"/>
    <w:uiPriority w:val="9"/>
    <w:unhideWhenUsed/>
    <w:qFormat/>
    <w:rsid w:val="001646FE"/>
    <w:pPr>
      <w:keepNext/>
      <w:keepLines/>
      <w:spacing w:after="0" w:line="360" w:lineRule="auto"/>
      <w:ind w:left="709"/>
      <w:jc w:val="both"/>
      <w:outlineLvl w:val="1"/>
    </w:pPr>
    <w:rPr>
      <w:rFonts w:ascii="Times New Roman" w:eastAsia="Times New Roman" w:hAnsi="Times New Roman" w:cs="Times New Roman"/>
      <w:b/>
      <w:bCs/>
      <w:sz w:val="28"/>
      <w:szCs w:val="28"/>
      <w:lang w:eastAsia="ru-RU"/>
    </w:rPr>
  </w:style>
  <w:style w:type="paragraph" w:styleId="3">
    <w:name w:val="heading 3"/>
    <w:basedOn w:val="a"/>
    <w:link w:val="30"/>
    <w:uiPriority w:val="9"/>
    <w:qFormat/>
    <w:rsid w:val="00BF7FE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152139"/>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718A"/>
    <w:pPr>
      <w:ind w:left="720"/>
      <w:contextualSpacing/>
    </w:pPr>
  </w:style>
  <w:style w:type="character" w:styleId="a4">
    <w:name w:val="Hyperlink"/>
    <w:basedOn w:val="a0"/>
    <w:uiPriority w:val="99"/>
    <w:unhideWhenUsed/>
    <w:rsid w:val="00FD718A"/>
    <w:rPr>
      <w:color w:val="0000FF"/>
      <w:u w:val="single"/>
    </w:rPr>
  </w:style>
  <w:style w:type="table" w:styleId="a5">
    <w:name w:val="Table Grid"/>
    <w:basedOn w:val="a1"/>
    <w:uiPriority w:val="39"/>
    <w:rsid w:val="00127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qFormat/>
    <w:rsid w:val="001275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3F2858"/>
    <w:rPr>
      <w:b/>
      <w:bCs/>
    </w:rPr>
  </w:style>
  <w:style w:type="paragraph" w:customStyle="1" w:styleId="ConsPlusNormal">
    <w:name w:val="ConsPlusNormal"/>
    <w:rsid w:val="003D10BF"/>
    <w:pPr>
      <w:widowControl w:val="0"/>
      <w:autoSpaceDE w:val="0"/>
      <w:autoSpaceDN w:val="0"/>
      <w:spacing w:after="0" w:line="240" w:lineRule="auto"/>
    </w:pPr>
    <w:rPr>
      <w:rFonts w:ascii="Calibri" w:eastAsia="Times New Roman" w:hAnsi="Calibri" w:cs="Calibri"/>
      <w:szCs w:val="20"/>
      <w:lang w:eastAsia="ru-RU"/>
    </w:rPr>
  </w:style>
  <w:style w:type="character" w:customStyle="1" w:styleId="30">
    <w:name w:val="Заголовок 3 Знак"/>
    <w:basedOn w:val="a0"/>
    <w:link w:val="3"/>
    <w:uiPriority w:val="9"/>
    <w:rsid w:val="00BF7FE0"/>
    <w:rPr>
      <w:rFonts w:ascii="Times New Roman" w:eastAsia="Times New Roman" w:hAnsi="Times New Roman" w:cs="Times New Roman"/>
      <w:b/>
      <w:bCs/>
      <w:sz w:val="27"/>
      <w:szCs w:val="27"/>
      <w:lang w:eastAsia="ru-RU"/>
    </w:rPr>
  </w:style>
  <w:style w:type="paragraph" w:styleId="a8">
    <w:name w:val="Balloon Text"/>
    <w:basedOn w:val="a"/>
    <w:link w:val="a9"/>
    <w:uiPriority w:val="99"/>
    <w:semiHidden/>
    <w:unhideWhenUsed/>
    <w:rsid w:val="00C579E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579E1"/>
    <w:rPr>
      <w:rFonts w:ascii="Tahoma" w:hAnsi="Tahoma" w:cs="Tahoma"/>
      <w:sz w:val="16"/>
      <w:szCs w:val="16"/>
    </w:rPr>
  </w:style>
  <w:style w:type="character" w:customStyle="1" w:styleId="20">
    <w:name w:val="Заголовок 2 Знак"/>
    <w:basedOn w:val="a0"/>
    <w:link w:val="2"/>
    <w:uiPriority w:val="9"/>
    <w:rsid w:val="001646FE"/>
    <w:rPr>
      <w:rFonts w:ascii="Times New Roman" w:eastAsia="Times New Roman" w:hAnsi="Times New Roman" w:cs="Times New Roman"/>
      <w:b/>
      <w:bCs/>
      <w:sz w:val="28"/>
      <w:szCs w:val="28"/>
      <w:lang w:eastAsia="ru-RU"/>
    </w:rPr>
  </w:style>
  <w:style w:type="character" w:customStyle="1" w:styleId="10">
    <w:name w:val="Заголовок 1 Знак"/>
    <w:basedOn w:val="a0"/>
    <w:link w:val="1"/>
    <w:uiPriority w:val="9"/>
    <w:rsid w:val="001646FE"/>
    <w:rPr>
      <w:rFonts w:ascii="Times New Roman" w:hAnsi="Times New Roman" w:cs="Times New Roman"/>
      <w:b/>
      <w:sz w:val="28"/>
      <w:szCs w:val="28"/>
    </w:rPr>
  </w:style>
  <w:style w:type="paragraph" w:styleId="aa">
    <w:name w:val="TOC Heading"/>
    <w:basedOn w:val="1"/>
    <w:next w:val="a"/>
    <w:uiPriority w:val="39"/>
    <w:unhideWhenUsed/>
    <w:qFormat/>
    <w:rsid w:val="00263B4F"/>
    <w:pPr>
      <w:spacing w:before="480" w:line="276" w:lineRule="auto"/>
      <w:jc w:val="left"/>
      <w:outlineLvl w:val="9"/>
    </w:pPr>
    <w:rPr>
      <w:rFonts w:asciiTheme="majorHAnsi" w:hAnsiTheme="majorHAnsi" w:cstheme="majorBidi"/>
      <w:color w:val="2E74B5" w:themeColor="accent1" w:themeShade="BF"/>
      <w:lang w:eastAsia="ru-RU"/>
    </w:rPr>
  </w:style>
  <w:style w:type="paragraph" w:styleId="21">
    <w:name w:val="toc 2"/>
    <w:basedOn w:val="a"/>
    <w:next w:val="a"/>
    <w:autoRedefine/>
    <w:uiPriority w:val="39"/>
    <w:unhideWhenUsed/>
    <w:rsid w:val="00263B4F"/>
    <w:pPr>
      <w:spacing w:after="100"/>
      <w:ind w:left="220"/>
    </w:pPr>
  </w:style>
  <w:style w:type="paragraph" w:styleId="11">
    <w:name w:val="toc 1"/>
    <w:basedOn w:val="a"/>
    <w:next w:val="a"/>
    <w:autoRedefine/>
    <w:uiPriority w:val="39"/>
    <w:unhideWhenUsed/>
    <w:rsid w:val="00263B4F"/>
    <w:pPr>
      <w:spacing w:after="100"/>
    </w:pPr>
  </w:style>
  <w:style w:type="character" w:styleId="ab">
    <w:name w:val="Placeholder Text"/>
    <w:basedOn w:val="a0"/>
    <w:uiPriority w:val="99"/>
    <w:semiHidden/>
    <w:rsid w:val="00C81613"/>
    <w:rPr>
      <w:color w:val="808080"/>
    </w:rPr>
  </w:style>
  <w:style w:type="paragraph" w:styleId="HTML">
    <w:name w:val="HTML Preformatted"/>
    <w:basedOn w:val="a"/>
    <w:link w:val="HTML0"/>
    <w:uiPriority w:val="99"/>
    <w:semiHidden/>
    <w:unhideWhenUsed/>
    <w:rsid w:val="001A3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A345E"/>
    <w:rPr>
      <w:rFonts w:ascii="Courier New" w:eastAsia="Times New Roman" w:hAnsi="Courier New" w:cs="Courier New"/>
      <w:sz w:val="20"/>
      <w:szCs w:val="20"/>
      <w:lang w:eastAsia="ru-RU"/>
    </w:rPr>
  </w:style>
  <w:style w:type="character" w:customStyle="1" w:styleId="y2iqfc">
    <w:name w:val="y2iqfc"/>
    <w:basedOn w:val="a0"/>
    <w:rsid w:val="001A345E"/>
  </w:style>
  <w:style w:type="paragraph" w:customStyle="1" w:styleId="formattext">
    <w:name w:val="formattext"/>
    <w:basedOn w:val="a"/>
    <w:rsid w:val="007B31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result">
    <w:name w:val="search_result"/>
    <w:basedOn w:val="a0"/>
    <w:rsid w:val="007B31A1"/>
  </w:style>
  <w:style w:type="paragraph" w:customStyle="1" w:styleId="pboth">
    <w:name w:val="pboth"/>
    <w:basedOn w:val="a"/>
    <w:rsid w:val="005216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2B30F7"/>
  </w:style>
  <w:style w:type="character" w:styleId="ac">
    <w:name w:val="FollowedHyperlink"/>
    <w:basedOn w:val="a0"/>
    <w:uiPriority w:val="99"/>
    <w:semiHidden/>
    <w:unhideWhenUsed/>
    <w:rsid w:val="005B4E7B"/>
    <w:rPr>
      <w:color w:val="954F72" w:themeColor="followedHyperlink"/>
      <w:u w:val="single"/>
    </w:rPr>
  </w:style>
  <w:style w:type="character" w:customStyle="1" w:styleId="blk">
    <w:name w:val="blk"/>
    <w:basedOn w:val="a0"/>
    <w:rsid w:val="00FE08C4"/>
  </w:style>
  <w:style w:type="paragraph" w:styleId="ad">
    <w:name w:val="Body Text"/>
    <w:basedOn w:val="a"/>
    <w:link w:val="ae"/>
    <w:qFormat/>
    <w:rsid w:val="003016D7"/>
    <w:pPr>
      <w:widowControl w:val="0"/>
      <w:spacing w:after="0" w:line="240" w:lineRule="auto"/>
    </w:pPr>
    <w:rPr>
      <w:rFonts w:ascii="Times New Roman" w:eastAsia="Times New Roman" w:hAnsi="Times New Roman" w:cs="Times New Roman"/>
      <w:sz w:val="28"/>
      <w:szCs w:val="28"/>
      <w:lang w:eastAsia="zh-CN"/>
    </w:rPr>
  </w:style>
  <w:style w:type="character" w:customStyle="1" w:styleId="ae">
    <w:name w:val="Основной текст Знак"/>
    <w:basedOn w:val="a0"/>
    <w:link w:val="ad"/>
    <w:rsid w:val="003016D7"/>
    <w:rPr>
      <w:rFonts w:ascii="Times New Roman" w:eastAsia="Times New Roman" w:hAnsi="Times New Roman" w:cs="Times New Roman"/>
      <w:sz w:val="28"/>
      <w:szCs w:val="28"/>
      <w:lang w:eastAsia="zh-CN"/>
    </w:rPr>
  </w:style>
  <w:style w:type="paragraph" w:customStyle="1" w:styleId="af">
    <w:name w:val="Формулы"/>
    <w:basedOn w:val="ad"/>
    <w:link w:val="af0"/>
    <w:qFormat/>
    <w:rsid w:val="003016D7"/>
    <w:pPr>
      <w:tabs>
        <w:tab w:val="center" w:pos="4678"/>
        <w:tab w:val="right" w:pos="9356"/>
      </w:tabs>
      <w:spacing w:line="360" w:lineRule="auto"/>
      <w:jc w:val="center"/>
    </w:pPr>
  </w:style>
  <w:style w:type="character" w:customStyle="1" w:styleId="af0">
    <w:name w:val="Формулы Знак"/>
    <w:basedOn w:val="ae"/>
    <w:link w:val="af"/>
    <w:rsid w:val="003016D7"/>
    <w:rPr>
      <w:rFonts w:ascii="Times New Roman" w:eastAsia="Times New Roman" w:hAnsi="Times New Roman" w:cs="Times New Roman"/>
      <w:sz w:val="28"/>
      <w:szCs w:val="28"/>
      <w:lang w:eastAsia="zh-CN"/>
    </w:rPr>
  </w:style>
  <w:style w:type="paragraph" w:customStyle="1" w:styleId="af1">
    <w:name w:val="Учеба"/>
    <w:basedOn w:val="ad"/>
    <w:link w:val="af2"/>
    <w:qFormat/>
    <w:rsid w:val="003016D7"/>
    <w:pPr>
      <w:spacing w:line="360" w:lineRule="auto"/>
      <w:ind w:firstLine="709"/>
      <w:jc w:val="both"/>
    </w:pPr>
  </w:style>
  <w:style w:type="character" w:customStyle="1" w:styleId="af2">
    <w:name w:val="Учеба Знак"/>
    <w:basedOn w:val="ae"/>
    <w:link w:val="af1"/>
    <w:rsid w:val="003016D7"/>
    <w:rPr>
      <w:rFonts w:ascii="Times New Roman" w:eastAsia="Times New Roman" w:hAnsi="Times New Roman" w:cs="Times New Roman"/>
      <w:sz w:val="28"/>
      <w:szCs w:val="28"/>
      <w:lang w:eastAsia="zh-CN"/>
    </w:rPr>
  </w:style>
  <w:style w:type="table" w:customStyle="1" w:styleId="TableGrid">
    <w:name w:val="TableGrid"/>
    <w:rsid w:val="00C872D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40">
    <w:name w:val="Заголовок 4 Знак"/>
    <w:basedOn w:val="a0"/>
    <w:link w:val="4"/>
    <w:uiPriority w:val="9"/>
    <w:rsid w:val="00152139"/>
    <w:rPr>
      <w:rFonts w:asciiTheme="majorHAnsi" w:eastAsiaTheme="majorEastAsia" w:hAnsiTheme="majorHAnsi" w:cstheme="majorBidi"/>
      <w:b/>
      <w:bCs/>
      <w:i/>
      <w:iCs/>
      <w:color w:val="5B9BD5" w:themeColor="accent1"/>
    </w:rPr>
  </w:style>
  <w:style w:type="paragraph" w:customStyle="1" w:styleId="Default">
    <w:name w:val="Default"/>
    <w:rsid w:val="00CE4259"/>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header"/>
    <w:basedOn w:val="a"/>
    <w:link w:val="af4"/>
    <w:uiPriority w:val="99"/>
    <w:unhideWhenUsed/>
    <w:rsid w:val="009C5C13"/>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9C5C13"/>
  </w:style>
  <w:style w:type="paragraph" w:styleId="af5">
    <w:name w:val="footer"/>
    <w:basedOn w:val="a"/>
    <w:link w:val="af6"/>
    <w:uiPriority w:val="99"/>
    <w:unhideWhenUsed/>
    <w:rsid w:val="009C5C13"/>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9C5C13"/>
  </w:style>
  <w:style w:type="paragraph" w:styleId="af7">
    <w:name w:val="caption"/>
    <w:basedOn w:val="a"/>
    <w:next w:val="a"/>
    <w:uiPriority w:val="35"/>
    <w:unhideWhenUsed/>
    <w:qFormat/>
    <w:rsid w:val="00127475"/>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646FE"/>
    <w:pPr>
      <w:spacing w:after="0" w:line="360" w:lineRule="auto"/>
      <w:ind w:left="709"/>
      <w:jc w:val="center"/>
      <w:outlineLvl w:val="0"/>
    </w:pPr>
    <w:rPr>
      <w:rFonts w:ascii="Times New Roman" w:hAnsi="Times New Roman" w:cs="Times New Roman"/>
      <w:b/>
      <w:sz w:val="28"/>
      <w:szCs w:val="28"/>
    </w:rPr>
  </w:style>
  <w:style w:type="paragraph" w:styleId="2">
    <w:name w:val="heading 2"/>
    <w:basedOn w:val="a"/>
    <w:next w:val="a"/>
    <w:link w:val="20"/>
    <w:uiPriority w:val="9"/>
    <w:unhideWhenUsed/>
    <w:qFormat/>
    <w:rsid w:val="001646FE"/>
    <w:pPr>
      <w:keepNext/>
      <w:keepLines/>
      <w:spacing w:after="0" w:line="360" w:lineRule="auto"/>
      <w:ind w:left="709"/>
      <w:jc w:val="both"/>
      <w:outlineLvl w:val="1"/>
    </w:pPr>
    <w:rPr>
      <w:rFonts w:ascii="Times New Roman" w:eastAsia="Times New Roman" w:hAnsi="Times New Roman" w:cs="Times New Roman"/>
      <w:b/>
      <w:bCs/>
      <w:sz w:val="28"/>
      <w:szCs w:val="28"/>
      <w:lang w:eastAsia="ru-RU"/>
    </w:rPr>
  </w:style>
  <w:style w:type="paragraph" w:styleId="3">
    <w:name w:val="heading 3"/>
    <w:basedOn w:val="a"/>
    <w:link w:val="30"/>
    <w:uiPriority w:val="9"/>
    <w:qFormat/>
    <w:rsid w:val="00BF7FE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152139"/>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718A"/>
    <w:pPr>
      <w:ind w:left="720"/>
      <w:contextualSpacing/>
    </w:pPr>
  </w:style>
  <w:style w:type="character" w:styleId="a4">
    <w:name w:val="Hyperlink"/>
    <w:basedOn w:val="a0"/>
    <w:uiPriority w:val="99"/>
    <w:unhideWhenUsed/>
    <w:rsid w:val="00FD718A"/>
    <w:rPr>
      <w:color w:val="0000FF"/>
      <w:u w:val="single"/>
    </w:rPr>
  </w:style>
  <w:style w:type="table" w:styleId="a5">
    <w:name w:val="Table Grid"/>
    <w:basedOn w:val="a1"/>
    <w:uiPriority w:val="39"/>
    <w:rsid w:val="00127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qFormat/>
    <w:rsid w:val="001275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3F2858"/>
    <w:rPr>
      <w:b/>
      <w:bCs/>
    </w:rPr>
  </w:style>
  <w:style w:type="paragraph" w:customStyle="1" w:styleId="ConsPlusNormal">
    <w:name w:val="ConsPlusNormal"/>
    <w:rsid w:val="003D10BF"/>
    <w:pPr>
      <w:widowControl w:val="0"/>
      <w:autoSpaceDE w:val="0"/>
      <w:autoSpaceDN w:val="0"/>
      <w:spacing w:after="0" w:line="240" w:lineRule="auto"/>
    </w:pPr>
    <w:rPr>
      <w:rFonts w:ascii="Calibri" w:eastAsia="Times New Roman" w:hAnsi="Calibri" w:cs="Calibri"/>
      <w:szCs w:val="20"/>
      <w:lang w:eastAsia="ru-RU"/>
    </w:rPr>
  </w:style>
  <w:style w:type="character" w:customStyle="1" w:styleId="30">
    <w:name w:val="Заголовок 3 Знак"/>
    <w:basedOn w:val="a0"/>
    <w:link w:val="3"/>
    <w:uiPriority w:val="9"/>
    <w:rsid w:val="00BF7FE0"/>
    <w:rPr>
      <w:rFonts w:ascii="Times New Roman" w:eastAsia="Times New Roman" w:hAnsi="Times New Roman" w:cs="Times New Roman"/>
      <w:b/>
      <w:bCs/>
      <w:sz w:val="27"/>
      <w:szCs w:val="27"/>
      <w:lang w:eastAsia="ru-RU"/>
    </w:rPr>
  </w:style>
  <w:style w:type="paragraph" w:styleId="a8">
    <w:name w:val="Balloon Text"/>
    <w:basedOn w:val="a"/>
    <w:link w:val="a9"/>
    <w:uiPriority w:val="99"/>
    <w:semiHidden/>
    <w:unhideWhenUsed/>
    <w:rsid w:val="00C579E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579E1"/>
    <w:rPr>
      <w:rFonts w:ascii="Tahoma" w:hAnsi="Tahoma" w:cs="Tahoma"/>
      <w:sz w:val="16"/>
      <w:szCs w:val="16"/>
    </w:rPr>
  </w:style>
  <w:style w:type="character" w:customStyle="1" w:styleId="20">
    <w:name w:val="Заголовок 2 Знак"/>
    <w:basedOn w:val="a0"/>
    <w:link w:val="2"/>
    <w:uiPriority w:val="9"/>
    <w:rsid w:val="001646FE"/>
    <w:rPr>
      <w:rFonts w:ascii="Times New Roman" w:eastAsia="Times New Roman" w:hAnsi="Times New Roman" w:cs="Times New Roman"/>
      <w:b/>
      <w:bCs/>
      <w:sz w:val="28"/>
      <w:szCs w:val="28"/>
      <w:lang w:eastAsia="ru-RU"/>
    </w:rPr>
  </w:style>
  <w:style w:type="character" w:customStyle="1" w:styleId="10">
    <w:name w:val="Заголовок 1 Знак"/>
    <w:basedOn w:val="a0"/>
    <w:link w:val="1"/>
    <w:uiPriority w:val="9"/>
    <w:rsid w:val="001646FE"/>
    <w:rPr>
      <w:rFonts w:ascii="Times New Roman" w:hAnsi="Times New Roman" w:cs="Times New Roman"/>
      <w:b/>
      <w:sz w:val="28"/>
      <w:szCs w:val="28"/>
    </w:rPr>
  </w:style>
  <w:style w:type="paragraph" w:styleId="aa">
    <w:name w:val="TOC Heading"/>
    <w:basedOn w:val="1"/>
    <w:next w:val="a"/>
    <w:uiPriority w:val="39"/>
    <w:unhideWhenUsed/>
    <w:qFormat/>
    <w:rsid w:val="00263B4F"/>
    <w:pPr>
      <w:spacing w:before="480" w:line="276" w:lineRule="auto"/>
      <w:jc w:val="left"/>
      <w:outlineLvl w:val="9"/>
    </w:pPr>
    <w:rPr>
      <w:rFonts w:asciiTheme="majorHAnsi" w:hAnsiTheme="majorHAnsi" w:cstheme="majorBidi"/>
      <w:color w:val="2E74B5" w:themeColor="accent1" w:themeShade="BF"/>
      <w:lang w:eastAsia="ru-RU"/>
    </w:rPr>
  </w:style>
  <w:style w:type="paragraph" w:styleId="21">
    <w:name w:val="toc 2"/>
    <w:basedOn w:val="a"/>
    <w:next w:val="a"/>
    <w:autoRedefine/>
    <w:uiPriority w:val="39"/>
    <w:unhideWhenUsed/>
    <w:rsid w:val="00263B4F"/>
    <w:pPr>
      <w:spacing w:after="100"/>
      <w:ind w:left="220"/>
    </w:pPr>
  </w:style>
  <w:style w:type="paragraph" w:styleId="11">
    <w:name w:val="toc 1"/>
    <w:basedOn w:val="a"/>
    <w:next w:val="a"/>
    <w:autoRedefine/>
    <w:uiPriority w:val="39"/>
    <w:unhideWhenUsed/>
    <w:rsid w:val="00263B4F"/>
    <w:pPr>
      <w:spacing w:after="100"/>
    </w:pPr>
  </w:style>
  <w:style w:type="character" w:styleId="ab">
    <w:name w:val="Placeholder Text"/>
    <w:basedOn w:val="a0"/>
    <w:uiPriority w:val="99"/>
    <w:semiHidden/>
    <w:rsid w:val="00C81613"/>
    <w:rPr>
      <w:color w:val="808080"/>
    </w:rPr>
  </w:style>
  <w:style w:type="paragraph" w:styleId="HTML">
    <w:name w:val="HTML Preformatted"/>
    <w:basedOn w:val="a"/>
    <w:link w:val="HTML0"/>
    <w:uiPriority w:val="99"/>
    <w:semiHidden/>
    <w:unhideWhenUsed/>
    <w:rsid w:val="001A3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A345E"/>
    <w:rPr>
      <w:rFonts w:ascii="Courier New" w:eastAsia="Times New Roman" w:hAnsi="Courier New" w:cs="Courier New"/>
      <w:sz w:val="20"/>
      <w:szCs w:val="20"/>
      <w:lang w:eastAsia="ru-RU"/>
    </w:rPr>
  </w:style>
  <w:style w:type="character" w:customStyle="1" w:styleId="y2iqfc">
    <w:name w:val="y2iqfc"/>
    <w:basedOn w:val="a0"/>
    <w:rsid w:val="001A345E"/>
  </w:style>
  <w:style w:type="paragraph" w:customStyle="1" w:styleId="formattext">
    <w:name w:val="formattext"/>
    <w:basedOn w:val="a"/>
    <w:rsid w:val="007B31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result">
    <w:name w:val="search_result"/>
    <w:basedOn w:val="a0"/>
    <w:rsid w:val="007B31A1"/>
  </w:style>
  <w:style w:type="paragraph" w:customStyle="1" w:styleId="pboth">
    <w:name w:val="pboth"/>
    <w:basedOn w:val="a"/>
    <w:rsid w:val="005216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2B30F7"/>
  </w:style>
  <w:style w:type="character" w:styleId="ac">
    <w:name w:val="FollowedHyperlink"/>
    <w:basedOn w:val="a0"/>
    <w:uiPriority w:val="99"/>
    <w:semiHidden/>
    <w:unhideWhenUsed/>
    <w:rsid w:val="005B4E7B"/>
    <w:rPr>
      <w:color w:val="954F72" w:themeColor="followedHyperlink"/>
      <w:u w:val="single"/>
    </w:rPr>
  </w:style>
  <w:style w:type="character" w:customStyle="1" w:styleId="blk">
    <w:name w:val="blk"/>
    <w:basedOn w:val="a0"/>
    <w:rsid w:val="00FE08C4"/>
  </w:style>
  <w:style w:type="paragraph" w:styleId="ad">
    <w:name w:val="Body Text"/>
    <w:basedOn w:val="a"/>
    <w:link w:val="ae"/>
    <w:qFormat/>
    <w:rsid w:val="003016D7"/>
    <w:pPr>
      <w:widowControl w:val="0"/>
      <w:spacing w:after="0" w:line="240" w:lineRule="auto"/>
    </w:pPr>
    <w:rPr>
      <w:rFonts w:ascii="Times New Roman" w:eastAsia="Times New Roman" w:hAnsi="Times New Roman" w:cs="Times New Roman"/>
      <w:sz w:val="28"/>
      <w:szCs w:val="28"/>
      <w:lang w:eastAsia="zh-CN"/>
    </w:rPr>
  </w:style>
  <w:style w:type="character" w:customStyle="1" w:styleId="ae">
    <w:name w:val="Основной текст Знак"/>
    <w:basedOn w:val="a0"/>
    <w:link w:val="ad"/>
    <w:rsid w:val="003016D7"/>
    <w:rPr>
      <w:rFonts w:ascii="Times New Roman" w:eastAsia="Times New Roman" w:hAnsi="Times New Roman" w:cs="Times New Roman"/>
      <w:sz w:val="28"/>
      <w:szCs w:val="28"/>
      <w:lang w:eastAsia="zh-CN"/>
    </w:rPr>
  </w:style>
  <w:style w:type="paragraph" w:customStyle="1" w:styleId="af">
    <w:name w:val="Формулы"/>
    <w:basedOn w:val="ad"/>
    <w:link w:val="af0"/>
    <w:qFormat/>
    <w:rsid w:val="003016D7"/>
    <w:pPr>
      <w:tabs>
        <w:tab w:val="center" w:pos="4678"/>
        <w:tab w:val="right" w:pos="9356"/>
      </w:tabs>
      <w:spacing w:line="360" w:lineRule="auto"/>
      <w:jc w:val="center"/>
    </w:pPr>
  </w:style>
  <w:style w:type="character" w:customStyle="1" w:styleId="af0">
    <w:name w:val="Формулы Знак"/>
    <w:basedOn w:val="ae"/>
    <w:link w:val="af"/>
    <w:rsid w:val="003016D7"/>
    <w:rPr>
      <w:rFonts w:ascii="Times New Roman" w:eastAsia="Times New Roman" w:hAnsi="Times New Roman" w:cs="Times New Roman"/>
      <w:sz w:val="28"/>
      <w:szCs w:val="28"/>
      <w:lang w:eastAsia="zh-CN"/>
    </w:rPr>
  </w:style>
  <w:style w:type="paragraph" w:customStyle="1" w:styleId="af1">
    <w:name w:val="Учеба"/>
    <w:basedOn w:val="ad"/>
    <w:link w:val="af2"/>
    <w:qFormat/>
    <w:rsid w:val="003016D7"/>
    <w:pPr>
      <w:spacing w:line="360" w:lineRule="auto"/>
      <w:ind w:firstLine="709"/>
      <w:jc w:val="both"/>
    </w:pPr>
  </w:style>
  <w:style w:type="character" w:customStyle="1" w:styleId="af2">
    <w:name w:val="Учеба Знак"/>
    <w:basedOn w:val="ae"/>
    <w:link w:val="af1"/>
    <w:rsid w:val="003016D7"/>
    <w:rPr>
      <w:rFonts w:ascii="Times New Roman" w:eastAsia="Times New Roman" w:hAnsi="Times New Roman" w:cs="Times New Roman"/>
      <w:sz w:val="28"/>
      <w:szCs w:val="28"/>
      <w:lang w:eastAsia="zh-CN"/>
    </w:rPr>
  </w:style>
  <w:style w:type="table" w:customStyle="1" w:styleId="TableGrid">
    <w:name w:val="TableGrid"/>
    <w:rsid w:val="00C872D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40">
    <w:name w:val="Заголовок 4 Знак"/>
    <w:basedOn w:val="a0"/>
    <w:link w:val="4"/>
    <w:uiPriority w:val="9"/>
    <w:rsid w:val="00152139"/>
    <w:rPr>
      <w:rFonts w:asciiTheme="majorHAnsi" w:eastAsiaTheme="majorEastAsia" w:hAnsiTheme="majorHAnsi" w:cstheme="majorBidi"/>
      <w:b/>
      <w:bCs/>
      <w:i/>
      <w:iCs/>
      <w:color w:val="5B9BD5" w:themeColor="accent1"/>
    </w:rPr>
  </w:style>
  <w:style w:type="paragraph" w:customStyle="1" w:styleId="Default">
    <w:name w:val="Default"/>
    <w:rsid w:val="00CE4259"/>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header"/>
    <w:basedOn w:val="a"/>
    <w:link w:val="af4"/>
    <w:uiPriority w:val="99"/>
    <w:unhideWhenUsed/>
    <w:rsid w:val="009C5C13"/>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9C5C13"/>
  </w:style>
  <w:style w:type="paragraph" w:styleId="af5">
    <w:name w:val="footer"/>
    <w:basedOn w:val="a"/>
    <w:link w:val="af6"/>
    <w:uiPriority w:val="99"/>
    <w:unhideWhenUsed/>
    <w:rsid w:val="009C5C13"/>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9C5C13"/>
  </w:style>
  <w:style w:type="paragraph" w:styleId="af7">
    <w:name w:val="caption"/>
    <w:basedOn w:val="a"/>
    <w:next w:val="a"/>
    <w:uiPriority w:val="35"/>
    <w:unhideWhenUsed/>
    <w:qFormat/>
    <w:rsid w:val="0012747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928">
      <w:bodyDiv w:val="1"/>
      <w:marLeft w:val="0"/>
      <w:marRight w:val="0"/>
      <w:marTop w:val="0"/>
      <w:marBottom w:val="0"/>
      <w:divBdr>
        <w:top w:val="none" w:sz="0" w:space="0" w:color="auto"/>
        <w:left w:val="none" w:sz="0" w:space="0" w:color="auto"/>
        <w:bottom w:val="none" w:sz="0" w:space="0" w:color="auto"/>
        <w:right w:val="none" w:sz="0" w:space="0" w:color="auto"/>
      </w:divBdr>
    </w:div>
    <w:div w:id="7609690">
      <w:bodyDiv w:val="1"/>
      <w:marLeft w:val="0"/>
      <w:marRight w:val="0"/>
      <w:marTop w:val="0"/>
      <w:marBottom w:val="0"/>
      <w:divBdr>
        <w:top w:val="none" w:sz="0" w:space="0" w:color="auto"/>
        <w:left w:val="none" w:sz="0" w:space="0" w:color="auto"/>
        <w:bottom w:val="none" w:sz="0" w:space="0" w:color="auto"/>
        <w:right w:val="none" w:sz="0" w:space="0" w:color="auto"/>
      </w:divBdr>
    </w:div>
    <w:div w:id="12657318">
      <w:bodyDiv w:val="1"/>
      <w:marLeft w:val="0"/>
      <w:marRight w:val="0"/>
      <w:marTop w:val="0"/>
      <w:marBottom w:val="0"/>
      <w:divBdr>
        <w:top w:val="none" w:sz="0" w:space="0" w:color="auto"/>
        <w:left w:val="none" w:sz="0" w:space="0" w:color="auto"/>
        <w:bottom w:val="none" w:sz="0" w:space="0" w:color="auto"/>
        <w:right w:val="none" w:sz="0" w:space="0" w:color="auto"/>
      </w:divBdr>
    </w:div>
    <w:div w:id="35273919">
      <w:bodyDiv w:val="1"/>
      <w:marLeft w:val="0"/>
      <w:marRight w:val="0"/>
      <w:marTop w:val="0"/>
      <w:marBottom w:val="0"/>
      <w:divBdr>
        <w:top w:val="none" w:sz="0" w:space="0" w:color="auto"/>
        <w:left w:val="none" w:sz="0" w:space="0" w:color="auto"/>
        <w:bottom w:val="none" w:sz="0" w:space="0" w:color="auto"/>
        <w:right w:val="none" w:sz="0" w:space="0" w:color="auto"/>
      </w:divBdr>
    </w:div>
    <w:div w:id="53242042">
      <w:bodyDiv w:val="1"/>
      <w:marLeft w:val="0"/>
      <w:marRight w:val="0"/>
      <w:marTop w:val="0"/>
      <w:marBottom w:val="0"/>
      <w:divBdr>
        <w:top w:val="none" w:sz="0" w:space="0" w:color="auto"/>
        <w:left w:val="none" w:sz="0" w:space="0" w:color="auto"/>
        <w:bottom w:val="none" w:sz="0" w:space="0" w:color="auto"/>
        <w:right w:val="none" w:sz="0" w:space="0" w:color="auto"/>
      </w:divBdr>
      <w:divsChild>
        <w:div w:id="1623683129">
          <w:marLeft w:val="0"/>
          <w:marRight w:val="0"/>
          <w:marTop w:val="192"/>
          <w:marBottom w:val="0"/>
          <w:divBdr>
            <w:top w:val="none" w:sz="0" w:space="0" w:color="auto"/>
            <w:left w:val="none" w:sz="0" w:space="0" w:color="auto"/>
            <w:bottom w:val="none" w:sz="0" w:space="0" w:color="auto"/>
            <w:right w:val="none" w:sz="0" w:space="0" w:color="auto"/>
          </w:divBdr>
        </w:div>
        <w:div w:id="1509754243">
          <w:marLeft w:val="0"/>
          <w:marRight w:val="0"/>
          <w:marTop w:val="192"/>
          <w:marBottom w:val="0"/>
          <w:divBdr>
            <w:top w:val="none" w:sz="0" w:space="0" w:color="auto"/>
            <w:left w:val="none" w:sz="0" w:space="0" w:color="auto"/>
            <w:bottom w:val="none" w:sz="0" w:space="0" w:color="auto"/>
            <w:right w:val="none" w:sz="0" w:space="0" w:color="auto"/>
          </w:divBdr>
        </w:div>
        <w:div w:id="4140109">
          <w:marLeft w:val="0"/>
          <w:marRight w:val="0"/>
          <w:marTop w:val="192"/>
          <w:marBottom w:val="0"/>
          <w:divBdr>
            <w:top w:val="none" w:sz="0" w:space="0" w:color="auto"/>
            <w:left w:val="none" w:sz="0" w:space="0" w:color="auto"/>
            <w:bottom w:val="none" w:sz="0" w:space="0" w:color="auto"/>
            <w:right w:val="none" w:sz="0" w:space="0" w:color="auto"/>
          </w:divBdr>
        </w:div>
        <w:div w:id="534579100">
          <w:marLeft w:val="0"/>
          <w:marRight w:val="0"/>
          <w:marTop w:val="192"/>
          <w:marBottom w:val="0"/>
          <w:divBdr>
            <w:top w:val="none" w:sz="0" w:space="0" w:color="auto"/>
            <w:left w:val="none" w:sz="0" w:space="0" w:color="auto"/>
            <w:bottom w:val="none" w:sz="0" w:space="0" w:color="auto"/>
            <w:right w:val="none" w:sz="0" w:space="0" w:color="auto"/>
          </w:divBdr>
        </w:div>
      </w:divsChild>
    </w:div>
    <w:div w:id="56779799">
      <w:bodyDiv w:val="1"/>
      <w:marLeft w:val="0"/>
      <w:marRight w:val="0"/>
      <w:marTop w:val="0"/>
      <w:marBottom w:val="0"/>
      <w:divBdr>
        <w:top w:val="none" w:sz="0" w:space="0" w:color="auto"/>
        <w:left w:val="none" w:sz="0" w:space="0" w:color="auto"/>
        <w:bottom w:val="none" w:sz="0" w:space="0" w:color="auto"/>
        <w:right w:val="none" w:sz="0" w:space="0" w:color="auto"/>
      </w:divBdr>
    </w:div>
    <w:div w:id="88427602">
      <w:bodyDiv w:val="1"/>
      <w:marLeft w:val="0"/>
      <w:marRight w:val="0"/>
      <w:marTop w:val="0"/>
      <w:marBottom w:val="0"/>
      <w:divBdr>
        <w:top w:val="none" w:sz="0" w:space="0" w:color="auto"/>
        <w:left w:val="none" w:sz="0" w:space="0" w:color="auto"/>
        <w:bottom w:val="none" w:sz="0" w:space="0" w:color="auto"/>
        <w:right w:val="none" w:sz="0" w:space="0" w:color="auto"/>
      </w:divBdr>
      <w:divsChild>
        <w:div w:id="1323584671">
          <w:marLeft w:val="0"/>
          <w:marRight w:val="0"/>
          <w:marTop w:val="0"/>
          <w:marBottom w:val="0"/>
          <w:divBdr>
            <w:top w:val="none" w:sz="0" w:space="0" w:color="auto"/>
            <w:left w:val="none" w:sz="0" w:space="0" w:color="auto"/>
            <w:bottom w:val="none" w:sz="0" w:space="0" w:color="auto"/>
            <w:right w:val="none" w:sz="0" w:space="0" w:color="auto"/>
          </w:divBdr>
        </w:div>
        <w:div w:id="379477486">
          <w:marLeft w:val="0"/>
          <w:marRight w:val="0"/>
          <w:marTop w:val="0"/>
          <w:marBottom w:val="0"/>
          <w:divBdr>
            <w:top w:val="none" w:sz="0" w:space="0" w:color="auto"/>
            <w:left w:val="none" w:sz="0" w:space="0" w:color="auto"/>
            <w:bottom w:val="none" w:sz="0" w:space="0" w:color="auto"/>
            <w:right w:val="none" w:sz="0" w:space="0" w:color="auto"/>
          </w:divBdr>
        </w:div>
        <w:div w:id="709109486">
          <w:marLeft w:val="0"/>
          <w:marRight w:val="0"/>
          <w:marTop w:val="0"/>
          <w:marBottom w:val="0"/>
          <w:divBdr>
            <w:top w:val="none" w:sz="0" w:space="0" w:color="auto"/>
            <w:left w:val="none" w:sz="0" w:space="0" w:color="auto"/>
            <w:bottom w:val="none" w:sz="0" w:space="0" w:color="auto"/>
            <w:right w:val="none" w:sz="0" w:space="0" w:color="auto"/>
          </w:divBdr>
        </w:div>
        <w:div w:id="429349990">
          <w:marLeft w:val="0"/>
          <w:marRight w:val="0"/>
          <w:marTop w:val="0"/>
          <w:marBottom w:val="0"/>
          <w:divBdr>
            <w:top w:val="none" w:sz="0" w:space="0" w:color="auto"/>
            <w:left w:val="none" w:sz="0" w:space="0" w:color="auto"/>
            <w:bottom w:val="none" w:sz="0" w:space="0" w:color="auto"/>
            <w:right w:val="none" w:sz="0" w:space="0" w:color="auto"/>
          </w:divBdr>
        </w:div>
        <w:div w:id="1390304737">
          <w:marLeft w:val="0"/>
          <w:marRight w:val="0"/>
          <w:marTop w:val="0"/>
          <w:marBottom w:val="0"/>
          <w:divBdr>
            <w:top w:val="none" w:sz="0" w:space="0" w:color="auto"/>
            <w:left w:val="none" w:sz="0" w:space="0" w:color="auto"/>
            <w:bottom w:val="none" w:sz="0" w:space="0" w:color="auto"/>
            <w:right w:val="none" w:sz="0" w:space="0" w:color="auto"/>
          </w:divBdr>
        </w:div>
        <w:div w:id="698893764">
          <w:marLeft w:val="0"/>
          <w:marRight w:val="0"/>
          <w:marTop w:val="0"/>
          <w:marBottom w:val="0"/>
          <w:divBdr>
            <w:top w:val="none" w:sz="0" w:space="0" w:color="auto"/>
            <w:left w:val="none" w:sz="0" w:space="0" w:color="auto"/>
            <w:bottom w:val="none" w:sz="0" w:space="0" w:color="auto"/>
            <w:right w:val="none" w:sz="0" w:space="0" w:color="auto"/>
          </w:divBdr>
        </w:div>
        <w:div w:id="410125186">
          <w:marLeft w:val="0"/>
          <w:marRight w:val="0"/>
          <w:marTop w:val="0"/>
          <w:marBottom w:val="0"/>
          <w:divBdr>
            <w:top w:val="none" w:sz="0" w:space="0" w:color="auto"/>
            <w:left w:val="none" w:sz="0" w:space="0" w:color="auto"/>
            <w:bottom w:val="none" w:sz="0" w:space="0" w:color="auto"/>
            <w:right w:val="none" w:sz="0" w:space="0" w:color="auto"/>
          </w:divBdr>
        </w:div>
        <w:div w:id="492599188">
          <w:marLeft w:val="0"/>
          <w:marRight w:val="0"/>
          <w:marTop w:val="0"/>
          <w:marBottom w:val="0"/>
          <w:divBdr>
            <w:top w:val="none" w:sz="0" w:space="0" w:color="auto"/>
            <w:left w:val="none" w:sz="0" w:space="0" w:color="auto"/>
            <w:bottom w:val="none" w:sz="0" w:space="0" w:color="auto"/>
            <w:right w:val="none" w:sz="0" w:space="0" w:color="auto"/>
          </w:divBdr>
        </w:div>
        <w:div w:id="201794548">
          <w:marLeft w:val="0"/>
          <w:marRight w:val="0"/>
          <w:marTop w:val="0"/>
          <w:marBottom w:val="0"/>
          <w:divBdr>
            <w:top w:val="none" w:sz="0" w:space="0" w:color="auto"/>
            <w:left w:val="none" w:sz="0" w:space="0" w:color="auto"/>
            <w:bottom w:val="none" w:sz="0" w:space="0" w:color="auto"/>
            <w:right w:val="none" w:sz="0" w:space="0" w:color="auto"/>
          </w:divBdr>
        </w:div>
        <w:div w:id="1327436761">
          <w:marLeft w:val="0"/>
          <w:marRight w:val="0"/>
          <w:marTop w:val="0"/>
          <w:marBottom w:val="0"/>
          <w:divBdr>
            <w:top w:val="none" w:sz="0" w:space="0" w:color="auto"/>
            <w:left w:val="none" w:sz="0" w:space="0" w:color="auto"/>
            <w:bottom w:val="none" w:sz="0" w:space="0" w:color="auto"/>
            <w:right w:val="none" w:sz="0" w:space="0" w:color="auto"/>
          </w:divBdr>
        </w:div>
        <w:div w:id="1947931509">
          <w:marLeft w:val="0"/>
          <w:marRight w:val="0"/>
          <w:marTop w:val="0"/>
          <w:marBottom w:val="0"/>
          <w:divBdr>
            <w:top w:val="none" w:sz="0" w:space="0" w:color="auto"/>
            <w:left w:val="none" w:sz="0" w:space="0" w:color="auto"/>
            <w:bottom w:val="none" w:sz="0" w:space="0" w:color="auto"/>
            <w:right w:val="none" w:sz="0" w:space="0" w:color="auto"/>
          </w:divBdr>
        </w:div>
        <w:div w:id="229273196">
          <w:marLeft w:val="0"/>
          <w:marRight w:val="0"/>
          <w:marTop w:val="0"/>
          <w:marBottom w:val="0"/>
          <w:divBdr>
            <w:top w:val="none" w:sz="0" w:space="0" w:color="auto"/>
            <w:left w:val="none" w:sz="0" w:space="0" w:color="auto"/>
            <w:bottom w:val="none" w:sz="0" w:space="0" w:color="auto"/>
            <w:right w:val="none" w:sz="0" w:space="0" w:color="auto"/>
          </w:divBdr>
        </w:div>
        <w:div w:id="1563249846">
          <w:marLeft w:val="0"/>
          <w:marRight w:val="0"/>
          <w:marTop w:val="0"/>
          <w:marBottom w:val="0"/>
          <w:divBdr>
            <w:top w:val="none" w:sz="0" w:space="0" w:color="auto"/>
            <w:left w:val="none" w:sz="0" w:space="0" w:color="auto"/>
            <w:bottom w:val="none" w:sz="0" w:space="0" w:color="auto"/>
            <w:right w:val="none" w:sz="0" w:space="0" w:color="auto"/>
          </w:divBdr>
        </w:div>
        <w:div w:id="273054849">
          <w:marLeft w:val="0"/>
          <w:marRight w:val="0"/>
          <w:marTop w:val="0"/>
          <w:marBottom w:val="0"/>
          <w:divBdr>
            <w:top w:val="none" w:sz="0" w:space="0" w:color="auto"/>
            <w:left w:val="none" w:sz="0" w:space="0" w:color="auto"/>
            <w:bottom w:val="none" w:sz="0" w:space="0" w:color="auto"/>
            <w:right w:val="none" w:sz="0" w:space="0" w:color="auto"/>
          </w:divBdr>
        </w:div>
      </w:divsChild>
    </w:div>
    <w:div w:id="99644634">
      <w:bodyDiv w:val="1"/>
      <w:marLeft w:val="0"/>
      <w:marRight w:val="0"/>
      <w:marTop w:val="0"/>
      <w:marBottom w:val="0"/>
      <w:divBdr>
        <w:top w:val="none" w:sz="0" w:space="0" w:color="auto"/>
        <w:left w:val="none" w:sz="0" w:space="0" w:color="auto"/>
        <w:bottom w:val="none" w:sz="0" w:space="0" w:color="auto"/>
        <w:right w:val="none" w:sz="0" w:space="0" w:color="auto"/>
      </w:divBdr>
    </w:div>
    <w:div w:id="113519618">
      <w:bodyDiv w:val="1"/>
      <w:marLeft w:val="0"/>
      <w:marRight w:val="0"/>
      <w:marTop w:val="0"/>
      <w:marBottom w:val="0"/>
      <w:divBdr>
        <w:top w:val="none" w:sz="0" w:space="0" w:color="auto"/>
        <w:left w:val="none" w:sz="0" w:space="0" w:color="auto"/>
        <w:bottom w:val="none" w:sz="0" w:space="0" w:color="auto"/>
        <w:right w:val="none" w:sz="0" w:space="0" w:color="auto"/>
      </w:divBdr>
    </w:div>
    <w:div w:id="120274644">
      <w:bodyDiv w:val="1"/>
      <w:marLeft w:val="0"/>
      <w:marRight w:val="0"/>
      <w:marTop w:val="0"/>
      <w:marBottom w:val="0"/>
      <w:divBdr>
        <w:top w:val="none" w:sz="0" w:space="0" w:color="auto"/>
        <w:left w:val="none" w:sz="0" w:space="0" w:color="auto"/>
        <w:bottom w:val="none" w:sz="0" w:space="0" w:color="auto"/>
        <w:right w:val="none" w:sz="0" w:space="0" w:color="auto"/>
      </w:divBdr>
    </w:div>
    <w:div w:id="155074052">
      <w:bodyDiv w:val="1"/>
      <w:marLeft w:val="0"/>
      <w:marRight w:val="0"/>
      <w:marTop w:val="0"/>
      <w:marBottom w:val="0"/>
      <w:divBdr>
        <w:top w:val="none" w:sz="0" w:space="0" w:color="auto"/>
        <w:left w:val="none" w:sz="0" w:space="0" w:color="auto"/>
        <w:bottom w:val="none" w:sz="0" w:space="0" w:color="auto"/>
        <w:right w:val="none" w:sz="0" w:space="0" w:color="auto"/>
      </w:divBdr>
    </w:div>
    <w:div w:id="176502475">
      <w:bodyDiv w:val="1"/>
      <w:marLeft w:val="0"/>
      <w:marRight w:val="0"/>
      <w:marTop w:val="0"/>
      <w:marBottom w:val="0"/>
      <w:divBdr>
        <w:top w:val="none" w:sz="0" w:space="0" w:color="auto"/>
        <w:left w:val="none" w:sz="0" w:space="0" w:color="auto"/>
        <w:bottom w:val="none" w:sz="0" w:space="0" w:color="auto"/>
        <w:right w:val="none" w:sz="0" w:space="0" w:color="auto"/>
      </w:divBdr>
    </w:div>
    <w:div w:id="237054378">
      <w:bodyDiv w:val="1"/>
      <w:marLeft w:val="0"/>
      <w:marRight w:val="0"/>
      <w:marTop w:val="0"/>
      <w:marBottom w:val="0"/>
      <w:divBdr>
        <w:top w:val="none" w:sz="0" w:space="0" w:color="auto"/>
        <w:left w:val="none" w:sz="0" w:space="0" w:color="auto"/>
        <w:bottom w:val="none" w:sz="0" w:space="0" w:color="auto"/>
        <w:right w:val="none" w:sz="0" w:space="0" w:color="auto"/>
      </w:divBdr>
    </w:div>
    <w:div w:id="290139374">
      <w:bodyDiv w:val="1"/>
      <w:marLeft w:val="0"/>
      <w:marRight w:val="0"/>
      <w:marTop w:val="0"/>
      <w:marBottom w:val="0"/>
      <w:divBdr>
        <w:top w:val="none" w:sz="0" w:space="0" w:color="auto"/>
        <w:left w:val="none" w:sz="0" w:space="0" w:color="auto"/>
        <w:bottom w:val="none" w:sz="0" w:space="0" w:color="auto"/>
        <w:right w:val="none" w:sz="0" w:space="0" w:color="auto"/>
      </w:divBdr>
    </w:div>
    <w:div w:id="305550031">
      <w:bodyDiv w:val="1"/>
      <w:marLeft w:val="0"/>
      <w:marRight w:val="0"/>
      <w:marTop w:val="0"/>
      <w:marBottom w:val="0"/>
      <w:divBdr>
        <w:top w:val="none" w:sz="0" w:space="0" w:color="auto"/>
        <w:left w:val="none" w:sz="0" w:space="0" w:color="auto"/>
        <w:bottom w:val="none" w:sz="0" w:space="0" w:color="auto"/>
        <w:right w:val="none" w:sz="0" w:space="0" w:color="auto"/>
      </w:divBdr>
    </w:div>
    <w:div w:id="319433070">
      <w:bodyDiv w:val="1"/>
      <w:marLeft w:val="0"/>
      <w:marRight w:val="0"/>
      <w:marTop w:val="0"/>
      <w:marBottom w:val="0"/>
      <w:divBdr>
        <w:top w:val="none" w:sz="0" w:space="0" w:color="auto"/>
        <w:left w:val="none" w:sz="0" w:space="0" w:color="auto"/>
        <w:bottom w:val="none" w:sz="0" w:space="0" w:color="auto"/>
        <w:right w:val="none" w:sz="0" w:space="0" w:color="auto"/>
      </w:divBdr>
    </w:div>
    <w:div w:id="354120633">
      <w:bodyDiv w:val="1"/>
      <w:marLeft w:val="0"/>
      <w:marRight w:val="0"/>
      <w:marTop w:val="0"/>
      <w:marBottom w:val="0"/>
      <w:divBdr>
        <w:top w:val="none" w:sz="0" w:space="0" w:color="auto"/>
        <w:left w:val="none" w:sz="0" w:space="0" w:color="auto"/>
        <w:bottom w:val="none" w:sz="0" w:space="0" w:color="auto"/>
        <w:right w:val="none" w:sz="0" w:space="0" w:color="auto"/>
      </w:divBdr>
    </w:div>
    <w:div w:id="375665929">
      <w:bodyDiv w:val="1"/>
      <w:marLeft w:val="0"/>
      <w:marRight w:val="0"/>
      <w:marTop w:val="0"/>
      <w:marBottom w:val="0"/>
      <w:divBdr>
        <w:top w:val="none" w:sz="0" w:space="0" w:color="auto"/>
        <w:left w:val="none" w:sz="0" w:space="0" w:color="auto"/>
        <w:bottom w:val="none" w:sz="0" w:space="0" w:color="auto"/>
        <w:right w:val="none" w:sz="0" w:space="0" w:color="auto"/>
      </w:divBdr>
    </w:div>
    <w:div w:id="375931350">
      <w:bodyDiv w:val="1"/>
      <w:marLeft w:val="0"/>
      <w:marRight w:val="0"/>
      <w:marTop w:val="0"/>
      <w:marBottom w:val="0"/>
      <w:divBdr>
        <w:top w:val="none" w:sz="0" w:space="0" w:color="auto"/>
        <w:left w:val="none" w:sz="0" w:space="0" w:color="auto"/>
        <w:bottom w:val="none" w:sz="0" w:space="0" w:color="auto"/>
        <w:right w:val="none" w:sz="0" w:space="0" w:color="auto"/>
      </w:divBdr>
    </w:div>
    <w:div w:id="377822419">
      <w:bodyDiv w:val="1"/>
      <w:marLeft w:val="0"/>
      <w:marRight w:val="0"/>
      <w:marTop w:val="0"/>
      <w:marBottom w:val="0"/>
      <w:divBdr>
        <w:top w:val="none" w:sz="0" w:space="0" w:color="auto"/>
        <w:left w:val="none" w:sz="0" w:space="0" w:color="auto"/>
        <w:bottom w:val="none" w:sz="0" w:space="0" w:color="auto"/>
        <w:right w:val="none" w:sz="0" w:space="0" w:color="auto"/>
      </w:divBdr>
    </w:div>
    <w:div w:id="387188966">
      <w:bodyDiv w:val="1"/>
      <w:marLeft w:val="0"/>
      <w:marRight w:val="0"/>
      <w:marTop w:val="0"/>
      <w:marBottom w:val="0"/>
      <w:divBdr>
        <w:top w:val="none" w:sz="0" w:space="0" w:color="auto"/>
        <w:left w:val="none" w:sz="0" w:space="0" w:color="auto"/>
        <w:bottom w:val="none" w:sz="0" w:space="0" w:color="auto"/>
        <w:right w:val="none" w:sz="0" w:space="0" w:color="auto"/>
      </w:divBdr>
    </w:div>
    <w:div w:id="392702774">
      <w:bodyDiv w:val="1"/>
      <w:marLeft w:val="0"/>
      <w:marRight w:val="0"/>
      <w:marTop w:val="0"/>
      <w:marBottom w:val="0"/>
      <w:divBdr>
        <w:top w:val="none" w:sz="0" w:space="0" w:color="auto"/>
        <w:left w:val="none" w:sz="0" w:space="0" w:color="auto"/>
        <w:bottom w:val="none" w:sz="0" w:space="0" w:color="auto"/>
        <w:right w:val="none" w:sz="0" w:space="0" w:color="auto"/>
      </w:divBdr>
    </w:div>
    <w:div w:id="444733442">
      <w:bodyDiv w:val="1"/>
      <w:marLeft w:val="0"/>
      <w:marRight w:val="0"/>
      <w:marTop w:val="0"/>
      <w:marBottom w:val="0"/>
      <w:divBdr>
        <w:top w:val="none" w:sz="0" w:space="0" w:color="auto"/>
        <w:left w:val="none" w:sz="0" w:space="0" w:color="auto"/>
        <w:bottom w:val="none" w:sz="0" w:space="0" w:color="auto"/>
        <w:right w:val="none" w:sz="0" w:space="0" w:color="auto"/>
      </w:divBdr>
    </w:div>
    <w:div w:id="444883884">
      <w:bodyDiv w:val="1"/>
      <w:marLeft w:val="0"/>
      <w:marRight w:val="0"/>
      <w:marTop w:val="0"/>
      <w:marBottom w:val="0"/>
      <w:divBdr>
        <w:top w:val="none" w:sz="0" w:space="0" w:color="auto"/>
        <w:left w:val="none" w:sz="0" w:space="0" w:color="auto"/>
        <w:bottom w:val="none" w:sz="0" w:space="0" w:color="auto"/>
        <w:right w:val="none" w:sz="0" w:space="0" w:color="auto"/>
      </w:divBdr>
    </w:div>
    <w:div w:id="463158044">
      <w:bodyDiv w:val="1"/>
      <w:marLeft w:val="0"/>
      <w:marRight w:val="0"/>
      <w:marTop w:val="0"/>
      <w:marBottom w:val="0"/>
      <w:divBdr>
        <w:top w:val="none" w:sz="0" w:space="0" w:color="auto"/>
        <w:left w:val="none" w:sz="0" w:space="0" w:color="auto"/>
        <w:bottom w:val="none" w:sz="0" w:space="0" w:color="auto"/>
        <w:right w:val="none" w:sz="0" w:space="0" w:color="auto"/>
      </w:divBdr>
    </w:div>
    <w:div w:id="487988874">
      <w:bodyDiv w:val="1"/>
      <w:marLeft w:val="0"/>
      <w:marRight w:val="0"/>
      <w:marTop w:val="0"/>
      <w:marBottom w:val="0"/>
      <w:divBdr>
        <w:top w:val="none" w:sz="0" w:space="0" w:color="auto"/>
        <w:left w:val="none" w:sz="0" w:space="0" w:color="auto"/>
        <w:bottom w:val="none" w:sz="0" w:space="0" w:color="auto"/>
        <w:right w:val="none" w:sz="0" w:space="0" w:color="auto"/>
      </w:divBdr>
    </w:div>
    <w:div w:id="502279277">
      <w:bodyDiv w:val="1"/>
      <w:marLeft w:val="0"/>
      <w:marRight w:val="0"/>
      <w:marTop w:val="0"/>
      <w:marBottom w:val="0"/>
      <w:divBdr>
        <w:top w:val="none" w:sz="0" w:space="0" w:color="auto"/>
        <w:left w:val="none" w:sz="0" w:space="0" w:color="auto"/>
        <w:bottom w:val="none" w:sz="0" w:space="0" w:color="auto"/>
        <w:right w:val="none" w:sz="0" w:space="0" w:color="auto"/>
      </w:divBdr>
    </w:div>
    <w:div w:id="515271946">
      <w:bodyDiv w:val="1"/>
      <w:marLeft w:val="0"/>
      <w:marRight w:val="0"/>
      <w:marTop w:val="0"/>
      <w:marBottom w:val="0"/>
      <w:divBdr>
        <w:top w:val="none" w:sz="0" w:space="0" w:color="auto"/>
        <w:left w:val="none" w:sz="0" w:space="0" w:color="auto"/>
        <w:bottom w:val="none" w:sz="0" w:space="0" w:color="auto"/>
        <w:right w:val="none" w:sz="0" w:space="0" w:color="auto"/>
      </w:divBdr>
    </w:div>
    <w:div w:id="528833174">
      <w:bodyDiv w:val="1"/>
      <w:marLeft w:val="0"/>
      <w:marRight w:val="0"/>
      <w:marTop w:val="0"/>
      <w:marBottom w:val="0"/>
      <w:divBdr>
        <w:top w:val="none" w:sz="0" w:space="0" w:color="auto"/>
        <w:left w:val="none" w:sz="0" w:space="0" w:color="auto"/>
        <w:bottom w:val="none" w:sz="0" w:space="0" w:color="auto"/>
        <w:right w:val="none" w:sz="0" w:space="0" w:color="auto"/>
      </w:divBdr>
    </w:div>
    <w:div w:id="532545918">
      <w:bodyDiv w:val="1"/>
      <w:marLeft w:val="0"/>
      <w:marRight w:val="0"/>
      <w:marTop w:val="0"/>
      <w:marBottom w:val="0"/>
      <w:divBdr>
        <w:top w:val="none" w:sz="0" w:space="0" w:color="auto"/>
        <w:left w:val="none" w:sz="0" w:space="0" w:color="auto"/>
        <w:bottom w:val="none" w:sz="0" w:space="0" w:color="auto"/>
        <w:right w:val="none" w:sz="0" w:space="0" w:color="auto"/>
      </w:divBdr>
    </w:div>
    <w:div w:id="541987275">
      <w:bodyDiv w:val="1"/>
      <w:marLeft w:val="0"/>
      <w:marRight w:val="0"/>
      <w:marTop w:val="0"/>
      <w:marBottom w:val="0"/>
      <w:divBdr>
        <w:top w:val="none" w:sz="0" w:space="0" w:color="auto"/>
        <w:left w:val="none" w:sz="0" w:space="0" w:color="auto"/>
        <w:bottom w:val="none" w:sz="0" w:space="0" w:color="auto"/>
        <w:right w:val="none" w:sz="0" w:space="0" w:color="auto"/>
      </w:divBdr>
    </w:div>
    <w:div w:id="544564573">
      <w:bodyDiv w:val="1"/>
      <w:marLeft w:val="0"/>
      <w:marRight w:val="0"/>
      <w:marTop w:val="0"/>
      <w:marBottom w:val="0"/>
      <w:divBdr>
        <w:top w:val="none" w:sz="0" w:space="0" w:color="auto"/>
        <w:left w:val="none" w:sz="0" w:space="0" w:color="auto"/>
        <w:bottom w:val="none" w:sz="0" w:space="0" w:color="auto"/>
        <w:right w:val="none" w:sz="0" w:space="0" w:color="auto"/>
      </w:divBdr>
    </w:div>
    <w:div w:id="563414516">
      <w:bodyDiv w:val="1"/>
      <w:marLeft w:val="0"/>
      <w:marRight w:val="0"/>
      <w:marTop w:val="0"/>
      <w:marBottom w:val="0"/>
      <w:divBdr>
        <w:top w:val="none" w:sz="0" w:space="0" w:color="auto"/>
        <w:left w:val="none" w:sz="0" w:space="0" w:color="auto"/>
        <w:bottom w:val="none" w:sz="0" w:space="0" w:color="auto"/>
        <w:right w:val="none" w:sz="0" w:space="0" w:color="auto"/>
      </w:divBdr>
    </w:div>
    <w:div w:id="585266858">
      <w:bodyDiv w:val="1"/>
      <w:marLeft w:val="0"/>
      <w:marRight w:val="0"/>
      <w:marTop w:val="0"/>
      <w:marBottom w:val="0"/>
      <w:divBdr>
        <w:top w:val="none" w:sz="0" w:space="0" w:color="auto"/>
        <w:left w:val="none" w:sz="0" w:space="0" w:color="auto"/>
        <w:bottom w:val="none" w:sz="0" w:space="0" w:color="auto"/>
        <w:right w:val="none" w:sz="0" w:space="0" w:color="auto"/>
      </w:divBdr>
    </w:div>
    <w:div w:id="620112460">
      <w:bodyDiv w:val="1"/>
      <w:marLeft w:val="0"/>
      <w:marRight w:val="0"/>
      <w:marTop w:val="0"/>
      <w:marBottom w:val="0"/>
      <w:divBdr>
        <w:top w:val="none" w:sz="0" w:space="0" w:color="auto"/>
        <w:left w:val="none" w:sz="0" w:space="0" w:color="auto"/>
        <w:bottom w:val="none" w:sz="0" w:space="0" w:color="auto"/>
        <w:right w:val="none" w:sz="0" w:space="0" w:color="auto"/>
      </w:divBdr>
    </w:div>
    <w:div w:id="631519406">
      <w:bodyDiv w:val="1"/>
      <w:marLeft w:val="0"/>
      <w:marRight w:val="0"/>
      <w:marTop w:val="0"/>
      <w:marBottom w:val="0"/>
      <w:divBdr>
        <w:top w:val="none" w:sz="0" w:space="0" w:color="auto"/>
        <w:left w:val="none" w:sz="0" w:space="0" w:color="auto"/>
        <w:bottom w:val="none" w:sz="0" w:space="0" w:color="auto"/>
        <w:right w:val="none" w:sz="0" w:space="0" w:color="auto"/>
      </w:divBdr>
    </w:div>
    <w:div w:id="634457917">
      <w:bodyDiv w:val="1"/>
      <w:marLeft w:val="0"/>
      <w:marRight w:val="0"/>
      <w:marTop w:val="0"/>
      <w:marBottom w:val="0"/>
      <w:divBdr>
        <w:top w:val="none" w:sz="0" w:space="0" w:color="auto"/>
        <w:left w:val="none" w:sz="0" w:space="0" w:color="auto"/>
        <w:bottom w:val="none" w:sz="0" w:space="0" w:color="auto"/>
        <w:right w:val="none" w:sz="0" w:space="0" w:color="auto"/>
      </w:divBdr>
    </w:div>
    <w:div w:id="656033534">
      <w:bodyDiv w:val="1"/>
      <w:marLeft w:val="0"/>
      <w:marRight w:val="0"/>
      <w:marTop w:val="0"/>
      <w:marBottom w:val="0"/>
      <w:divBdr>
        <w:top w:val="none" w:sz="0" w:space="0" w:color="auto"/>
        <w:left w:val="none" w:sz="0" w:space="0" w:color="auto"/>
        <w:bottom w:val="none" w:sz="0" w:space="0" w:color="auto"/>
        <w:right w:val="none" w:sz="0" w:space="0" w:color="auto"/>
      </w:divBdr>
    </w:div>
    <w:div w:id="663431880">
      <w:bodyDiv w:val="1"/>
      <w:marLeft w:val="0"/>
      <w:marRight w:val="0"/>
      <w:marTop w:val="0"/>
      <w:marBottom w:val="0"/>
      <w:divBdr>
        <w:top w:val="none" w:sz="0" w:space="0" w:color="auto"/>
        <w:left w:val="none" w:sz="0" w:space="0" w:color="auto"/>
        <w:bottom w:val="none" w:sz="0" w:space="0" w:color="auto"/>
        <w:right w:val="none" w:sz="0" w:space="0" w:color="auto"/>
      </w:divBdr>
    </w:div>
    <w:div w:id="674038472">
      <w:bodyDiv w:val="1"/>
      <w:marLeft w:val="0"/>
      <w:marRight w:val="0"/>
      <w:marTop w:val="0"/>
      <w:marBottom w:val="0"/>
      <w:divBdr>
        <w:top w:val="none" w:sz="0" w:space="0" w:color="auto"/>
        <w:left w:val="none" w:sz="0" w:space="0" w:color="auto"/>
        <w:bottom w:val="none" w:sz="0" w:space="0" w:color="auto"/>
        <w:right w:val="none" w:sz="0" w:space="0" w:color="auto"/>
      </w:divBdr>
    </w:div>
    <w:div w:id="755634539">
      <w:bodyDiv w:val="1"/>
      <w:marLeft w:val="0"/>
      <w:marRight w:val="0"/>
      <w:marTop w:val="0"/>
      <w:marBottom w:val="0"/>
      <w:divBdr>
        <w:top w:val="none" w:sz="0" w:space="0" w:color="auto"/>
        <w:left w:val="none" w:sz="0" w:space="0" w:color="auto"/>
        <w:bottom w:val="none" w:sz="0" w:space="0" w:color="auto"/>
        <w:right w:val="none" w:sz="0" w:space="0" w:color="auto"/>
      </w:divBdr>
    </w:div>
    <w:div w:id="774374010">
      <w:bodyDiv w:val="1"/>
      <w:marLeft w:val="0"/>
      <w:marRight w:val="0"/>
      <w:marTop w:val="0"/>
      <w:marBottom w:val="0"/>
      <w:divBdr>
        <w:top w:val="none" w:sz="0" w:space="0" w:color="auto"/>
        <w:left w:val="none" w:sz="0" w:space="0" w:color="auto"/>
        <w:bottom w:val="none" w:sz="0" w:space="0" w:color="auto"/>
        <w:right w:val="none" w:sz="0" w:space="0" w:color="auto"/>
      </w:divBdr>
    </w:div>
    <w:div w:id="781457665">
      <w:bodyDiv w:val="1"/>
      <w:marLeft w:val="0"/>
      <w:marRight w:val="0"/>
      <w:marTop w:val="0"/>
      <w:marBottom w:val="0"/>
      <w:divBdr>
        <w:top w:val="none" w:sz="0" w:space="0" w:color="auto"/>
        <w:left w:val="none" w:sz="0" w:space="0" w:color="auto"/>
        <w:bottom w:val="none" w:sz="0" w:space="0" w:color="auto"/>
        <w:right w:val="none" w:sz="0" w:space="0" w:color="auto"/>
      </w:divBdr>
      <w:divsChild>
        <w:div w:id="2133132609">
          <w:marLeft w:val="0"/>
          <w:marRight w:val="0"/>
          <w:marTop w:val="0"/>
          <w:marBottom w:val="0"/>
          <w:divBdr>
            <w:top w:val="none" w:sz="0" w:space="0" w:color="auto"/>
            <w:left w:val="none" w:sz="0" w:space="0" w:color="auto"/>
            <w:bottom w:val="none" w:sz="0" w:space="0" w:color="auto"/>
            <w:right w:val="none" w:sz="0" w:space="0" w:color="auto"/>
          </w:divBdr>
          <w:divsChild>
            <w:div w:id="173568862">
              <w:marLeft w:val="0"/>
              <w:marRight w:val="0"/>
              <w:marTop w:val="0"/>
              <w:marBottom w:val="0"/>
              <w:divBdr>
                <w:top w:val="none" w:sz="0" w:space="0" w:color="auto"/>
                <w:left w:val="none" w:sz="0" w:space="0" w:color="auto"/>
                <w:bottom w:val="none" w:sz="0" w:space="0" w:color="auto"/>
                <w:right w:val="none" w:sz="0" w:space="0" w:color="auto"/>
              </w:divBdr>
              <w:divsChild>
                <w:div w:id="123820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64461">
          <w:marLeft w:val="0"/>
          <w:marRight w:val="0"/>
          <w:marTop w:val="0"/>
          <w:marBottom w:val="0"/>
          <w:divBdr>
            <w:top w:val="none" w:sz="0" w:space="0" w:color="auto"/>
            <w:left w:val="none" w:sz="0" w:space="0" w:color="auto"/>
            <w:bottom w:val="none" w:sz="0" w:space="0" w:color="auto"/>
            <w:right w:val="none" w:sz="0" w:space="0" w:color="auto"/>
          </w:divBdr>
          <w:divsChild>
            <w:div w:id="1783987324">
              <w:marLeft w:val="0"/>
              <w:marRight w:val="0"/>
              <w:marTop w:val="0"/>
              <w:marBottom w:val="0"/>
              <w:divBdr>
                <w:top w:val="none" w:sz="0" w:space="0" w:color="auto"/>
                <w:left w:val="none" w:sz="0" w:space="0" w:color="auto"/>
                <w:bottom w:val="none" w:sz="0" w:space="0" w:color="auto"/>
                <w:right w:val="none" w:sz="0" w:space="0" w:color="auto"/>
              </w:divBdr>
              <w:divsChild>
                <w:div w:id="52490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118551">
      <w:bodyDiv w:val="1"/>
      <w:marLeft w:val="0"/>
      <w:marRight w:val="0"/>
      <w:marTop w:val="0"/>
      <w:marBottom w:val="0"/>
      <w:divBdr>
        <w:top w:val="none" w:sz="0" w:space="0" w:color="auto"/>
        <w:left w:val="none" w:sz="0" w:space="0" w:color="auto"/>
        <w:bottom w:val="none" w:sz="0" w:space="0" w:color="auto"/>
        <w:right w:val="none" w:sz="0" w:space="0" w:color="auto"/>
      </w:divBdr>
    </w:div>
    <w:div w:id="809901147">
      <w:bodyDiv w:val="1"/>
      <w:marLeft w:val="0"/>
      <w:marRight w:val="0"/>
      <w:marTop w:val="0"/>
      <w:marBottom w:val="0"/>
      <w:divBdr>
        <w:top w:val="none" w:sz="0" w:space="0" w:color="auto"/>
        <w:left w:val="none" w:sz="0" w:space="0" w:color="auto"/>
        <w:bottom w:val="none" w:sz="0" w:space="0" w:color="auto"/>
        <w:right w:val="none" w:sz="0" w:space="0" w:color="auto"/>
      </w:divBdr>
    </w:div>
    <w:div w:id="831483525">
      <w:bodyDiv w:val="1"/>
      <w:marLeft w:val="0"/>
      <w:marRight w:val="0"/>
      <w:marTop w:val="0"/>
      <w:marBottom w:val="0"/>
      <w:divBdr>
        <w:top w:val="none" w:sz="0" w:space="0" w:color="auto"/>
        <w:left w:val="none" w:sz="0" w:space="0" w:color="auto"/>
        <w:bottom w:val="none" w:sz="0" w:space="0" w:color="auto"/>
        <w:right w:val="none" w:sz="0" w:space="0" w:color="auto"/>
      </w:divBdr>
    </w:div>
    <w:div w:id="844899260">
      <w:bodyDiv w:val="1"/>
      <w:marLeft w:val="0"/>
      <w:marRight w:val="0"/>
      <w:marTop w:val="0"/>
      <w:marBottom w:val="0"/>
      <w:divBdr>
        <w:top w:val="none" w:sz="0" w:space="0" w:color="auto"/>
        <w:left w:val="none" w:sz="0" w:space="0" w:color="auto"/>
        <w:bottom w:val="none" w:sz="0" w:space="0" w:color="auto"/>
        <w:right w:val="none" w:sz="0" w:space="0" w:color="auto"/>
      </w:divBdr>
    </w:div>
    <w:div w:id="862397329">
      <w:bodyDiv w:val="1"/>
      <w:marLeft w:val="0"/>
      <w:marRight w:val="0"/>
      <w:marTop w:val="0"/>
      <w:marBottom w:val="0"/>
      <w:divBdr>
        <w:top w:val="none" w:sz="0" w:space="0" w:color="auto"/>
        <w:left w:val="none" w:sz="0" w:space="0" w:color="auto"/>
        <w:bottom w:val="none" w:sz="0" w:space="0" w:color="auto"/>
        <w:right w:val="none" w:sz="0" w:space="0" w:color="auto"/>
      </w:divBdr>
    </w:div>
    <w:div w:id="862404584">
      <w:bodyDiv w:val="1"/>
      <w:marLeft w:val="0"/>
      <w:marRight w:val="0"/>
      <w:marTop w:val="0"/>
      <w:marBottom w:val="0"/>
      <w:divBdr>
        <w:top w:val="none" w:sz="0" w:space="0" w:color="auto"/>
        <w:left w:val="none" w:sz="0" w:space="0" w:color="auto"/>
        <w:bottom w:val="none" w:sz="0" w:space="0" w:color="auto"/>
        <w:right w:val="none" w:sz="0" w:space="0" w:color="auto"/>
      </w:divBdr>
    </w:div>
    <w:div w:id="866257095">
      <w:bodyDiv w:val="1"/>
      <w:marLeft w:val="0"/>
      <w:marRight w:val="0"/>
      <w:marTop w:val="0"/>
      <w:marBottom w:val="0"/>
      <w:divBdr>
        <w:top w:val="none" w:sz="0" w:space="0" w:color="auto"/>
        <w:left w:val="none" w:sz="0" w:space="0" w:color="auto"/>
        <w:bottom w:val="none" w:sz="0" w:space="0" w:color="auto"/>
        <w:right w:val="none" w:sz="0" w:space="0" w:color="auto"/>
      </w:divBdr>
    </w:div>
    <w:div w:id="869875357">
      <w:bodyDiv w:val="1"/>
      <w:marLeft w:val="0"/>
      <w:marRight w:val="0"/>
      <w:marTop w:val="0"/>
      <w:marBottom w:val="0"/>
      <w:divBdr>
        <w:top w:val="none" w:sz="0" w:space="0" w:color="auto"/>
        <w:left w:val="none" w:sz="0" w:space="0" w:color="auto"/>
        <w:bottom w:val="none" w:sz="0" w:space="0" w:color="auto"/>
        <w:right w:val="none" w:sz="0" w:space="0" w:color="auto"/>
      </w:divBdr>
    </w:div>
    <w:div w:id="903028904">
      <w:bodyDiv w:val="1"/>
      <w:marLeft w:val="0"/>
      <w:marRight w:val="0"/>
      <w:marTop w:val="0"/>
      <w:marBottom w:val="0"/>
      <w:divBdr>
        <w:top w:val="none" w:sz="0" w:space="0" w:color="auto"/>
        <w:left w:val="none" w:sz="0" w:space="0" w:color="auto"/>
        <w:bottom w:val="none" w:sz="0" w:space="0" w:color="auto"/>
        <w:right w:val="none" w:sz="0" w:space="0" w:color="auto"/>
      </w:divBdr>
    </w:div>
    <w:div w:id="930351827">
      <w:bodyDiv w:val="1"/>
      <w:marLeft w:val="0"/>
      <w:marRight w:val="0"/>
      <w:marTop w:val="0"/>
      <w:marBottom w:val="0"/>
      <w:divBdr>
        <w:top w:val="none" w:sz="0" w:space="0" w:color="auto"/>
        <w:left w:val="none" w:sz="0" w:space="0" w:color="auto"/>
        <w:bottom w:val="none" w:sz="0" w:space="0" w:color="auto"/>
        <w:right w:val="none" w:sz="0" w:space="0" w:color="auto"/>
      </w:divBdr>
    </w:div>
    <w:div w:id="957178904">
      <w:bodyDiv w:val="1"/>
      <w:marLeft w:val="0"/>
      <w:marRight w:val="0"/>
      <w:marTop w:val="0"/>
      <w:marBottom w:val="0"/>
      <w:divBdr>
        <w:top w:val="none" w:sz="0" w:space="0" w:color="auto"/>
        <w:left w:val="none" w:sz="0" w:space="0" w:color="auto"/>
        <w:bottom w:val="none" w:sz="0" w:space="0" w:color="auto"/>
        <w:right w:val="none" w:sz="0" w:space="0" w:color="auto"/>
      </w:divBdr>
    </w:div>
    <w:div w:id="963195275">
      <w:bodyDiv w:val="1"/>
      <w:marLeft w:val="0"/>
      <w:marRight w:val="0"/>
      <w:marTop w:val="0"/>
      <w:marBottom w:val="0"/>
      <w:divBdr>
        <w:top w:val="none" w:sz="0" w:space="0" w:color="auto"/>
        <w:left w:val="none" w:sz="0" w:space="0" w:color="auto"/>
        <w:bottom w:val="none" w:sz="0" w:space="0" w:color="auto"/>
        <w:right w:val="none" w:sz="0" w:space="0" w:color="auto"/>
      </w:divBdr>
    </w:div>
    <w:div w:id="992173707">
      <w:bodyDiv w:val="1"/>
      <w:marLeft w:val="0"/>
      <w:marRight w:val="0"/>
      <w:marTop w:val="0"/>
      <w:marBottom w:val="0"/>
      <w:divBdr>
        <w:top w:val="none" w:sz="0" w:space="0" w:color="auto"/>
        <w:left w:val="none" w:sz="0" w:space="0" w:color="auto"/>
        <w:bottom w:val="none" w:sz="0" w:space="0" w:color="auto"/>
        <w:right w:val="none" w:sz="0" w:space="0" w:color="auto"/>
      </w:divBdr>
    </w:div>
    <w:div w:id="996768782">
      <w:bodyDiv w:val="1"/>
      <w:marLeft w:val="0"/>
      <w:marRight w:val="0"/>
      <w:marTop w:val="0"/>
      <w:marBottom w:val="0"/>
      <w:divBdr>
        <w:top w:val="none" w:sz="0" w:space="0" w:color="auto"/>
        <w:left w:val="none" w:sz="0" w:space="0" w:color="auto"/>
        <w:bottom w:val="none" w:sz="0" w:space="0" w:color="auto"/>
        <w:right w:val="none" w:sz="0" w:space="0" w:color="auto"/>
      </w:divBdr>
    </w:div>
    <w:div w:id="1002665556">
      <w:bodyDiv w:val="1"/>
      <w:marLeft w:val="0"/>
      <w:marRight w:val="0"/>
      <w:marTop w:val="0"/>
      <w:marBottom w:val="0"/>
      <w:divBdr>
        <w:top w:val="none" w:sz="0" w:space="0" w:color="auto"/>
        <w:left w:val="none" w:sz="0" w:space="0" w:color="auto"/>
        <w:bottom w:val="none" w:sz="0" w:space="0" w:color="auto"/>
        <w:right w:val="none" w:sz="0" w:space="0" w:color="auto"/>
      </w:divBdr>
    </w:div>
    <w:div w:id="1038311762">
      <w:bodyDiv w:val="1"/>
      <w:marLeft w:val="0"/>
      <w:marRight w:val="0"/>
      <w:marTop w:val="0"/>
      <w:marBottom w:val="0"/>
      <w:divBdr>
        <w:top w:val="none" w:sz="0" w:space="0" w:color="auto"/>
        <w:left w:val="none" w:sz="0" w:space="0" w:color="auto"/>
        <w:bottom w:val="none" w:sz="0" w:space="0" w:color="auto"/>
        <w:right w:val="none" w:sz="0" w:space="0" w:color="auto"/>
      </w:divBdr>
    </w:div>
    <w:div w:id="1076125918">
      <w:bodyDiv w:val="1"/>
      <w:marLeft w:val="0"/>
      <w:marRight w:val="0"/>
      <w:marTop w:val="0"/>
      <w:marBottom w:val="0"/>
      <w:divBdr>
        <w:top w:val="none" w:sz="0" w:space="0" w:color="auto"/>
        <w:left w:val="none" w:sz="0" w:space="0" w:color="auto"/>
        <w:bottom w:val="none" w:sz="0" w:space="0" w:color="auto"/>
        <w:right w:val="none" w:sz="0" w:space="0" w:color="auto"/>
      </w:divBdr>
    </w:div>
    <w:div w:id="1099175589">
      <w:bodyDiv w:val="1"/>
      <w:marLeft w:val="0"/>
      <w:marRight w:val="0"/>
      <w:marTop w:val="0"/>
      <w:marBottom w:val="0"/>
      <w:divBdr>
        <w:top w:val="none" w:sz="0" w:space="0" w:color="auto"/>
        <w:left w:val="none" w:sz="0" w:space="0" w:color="auto"/>
        <w:bottom w:val="none" w:sz="0" w:space="0" w:color="auto"/>
        <w:right w:val="none" w:sz="0" w:space="0" w:color="auto"/>
      </w:divBdr>
    </w:div>
    <w:div w:id="1103038312">
      <w:bodyDiv w:val="1"/>
      <w:marLeft w:val="0"/>
      <w:marRight w:val="0"/>
      <w:marTop w:val="0"/>
      <w:marBottom w:val="0"/>
      <w:divBdr>
        <w:top w:val="none" w:sz="0" w:space="0" w:color="auto"/>
        <w:left w:val="none" w:sz="0" w:space="0" w:color="auto"/>
        <w:bottom w:val="none" w:sz="0" w:space="0" w:color="auto"/>
        <w:right w:val="none" w:sz="0" w:space="0" w:color="auto"/>
      </w:divBdr>
    </w:div>
    <w:div w:id="1179543811">
      <w:bodyDiv w:val="1"/>
      <w:marLeft w:val="0"/>
      <w:marRight w:val="0"/>
      <w:marTop w:val="0"/>
      <w:marBottom w:val="0"/>
      <w:divBdr>
        <w:top w:val="none" w:sz="0" w:space="0" w:color="auto"/>
        <w:left w:val="none" w:sz="0" w:space="0" w:color="auto"/>
        <w:bottom w:val="none" w:sz="0" w:space="0" w:color="auto"/>
        <w:right w:val="none" w:sz="0" w:space="0" w:color="auto"/>
      </w:divBdr>
    </w:div>
    <w:div w:id="1220628663">
      <w:bodyDiv w:val="1"/>
      <w:marLeft w:val="0"/>
      <w:marRight w:val="0"/>
      <w:marTop w:val="0"/>
      <w:marBottom w:val="0"/>
      <w:divBdr>
        <w:top w:val="none" w:sz="0" w:space="0" w:color="auto"/>
        <w:left w:val="none" w:sz="0" w:space="0" w:color="auto"/>
        <w:bottom w:val="none" w:sz="0" w:space="0" w:color="auto"/>
        <w:right w:val="none" w:sz="0" w:space="0" w:color="auto"/>
      </w:divBdr>
    </w:div>
    <w:div w:id="1238057772">
      <w:bodyDiv w:val="1"/>
      <w:marLeft w:val="0"/>
      <w:marRight w:val="0"/>
      <w:marTop w:val="0"/>
      <w:marBottom w:val="0"/>
      <w:divBdr>
        <w:top w:val="none" w:sz="0" w:space="0" w:color="auto"/>
        <w:left w:val="none" w:sz="0" w:space="0" w:color="auto"/>
        <w:bottom w:val="none" w:sz="0" w:space="0" w:color="auto"/>
        <w:right w:val="none" w:sz="0" w:space="0" w:color="auto"/>
      </w:divBdr>
    </w:div>
    <w:div w:id="1281762540">
      <w:bodyDiv w:val="1"/>
      <w:marLeft w:val="0"/>
      <w:marRight w:val="0"/>
      <w:marTop w:val="0"/>
      <w:marBottom w:val="0"/>
      <w:divBdr>
        <w:top w:val="none" w:sz="0" w:space="0" w:color="auto"/>
        <w:left w:val="none" w:sz="0" w:space="0" w:color="auto"/>
        <w:bottom w:val="none" w:sz="0" w:space="0" w:color="auto"/>
        <w:right w:val="none" w:sz="0" w:space="0" w:color="auto"/>
      </w:divBdr>
    </w:div>
    <w:div w:id="1322076309">
      <w:bodyDiv w:val="1"/>
      <w:marLeft w:val="0"/>
      <w:marRight w:val="0"/>
      <w:marTop w:val="0"/>
      <w:marBottom w:val="0"/>
      <w:divBdr>
        <w:top w:val="none" w:sz="0" w:space="0" w:color="auto"/>
        <w:left w:val="none" w:sz="0" w:space="0" w:color="auto"/>
        <w:bottom w:val="none" w:sz="0" w:space="0" w:color="auto"/>
        <w:right w:val="none" w:sz="0" w:space="0" w:color="auto"/>
      </w:divBdr>
    </w:div>
    <w:div w:id="1333987813">
      <w:bodyDiv w:val="1"/>
      <w:marLeft w:val="0"/>
      <w:marRight w:val="0"/>
      <w:marTop w:val="0"/>
      <w:marBottom w:val="0"/>
      <w:divBdr>
        <w:top w:val="none" w:sz="0" w:space="0" w:color="auto"/>
        <w:left w:val="none" w:sz="0" w:space="0" w:color="auto"/>
        <w:bottom w:val="none" w:sz="0" w:space="0" w:color="auto"/>
        <w:right w:val="none" w:sz="0" w:space="0" w:color="auto"/>
      </w:divBdr>
    </w:div>
    <w:div w:id="1350334787">
      <w:bodyDiv w:val="1"/>
      <w:marLeft w:val="0"/>
      <w:marRight w:val="0"/>
      <w:marTop w:val="0"/>
      <w:marBottom w:val="0"/>
      <w:divBdr>
        <w:top w:val="none" w:sz="0" w:space="0" w:color="auto"/>
        <w:left w:val="none" w:sz="0" w:space="0" w:color="auto"/>
        <w:bottom w:val="none" w:sz="0" w:space="0" w:color="auto"/>
        <w:right w:val="none" w:sz="0" w:space="0" w:color="auto"/>
      </w:divBdr>
    </w:div>
    <w:div w:id="1357655950">
      <w:bodyDiv w:val="1"/>
      <w:marLeft w:val="0"/>
      <w:marRight w:val="0"/>
      <w:marTop w:val="0"/>
      <w:marBottom w:val="0"/>
      <w:divBdr>
        <w:top w:val="none" w:sz="0" w:space="0" w:color="auto"/>
        <w:left w:val="none" w:sz="0" w:space="0" w:color="auto"/>
        <w:bottom w:val="none" w:sz="0" w:space="0" w:color="auto"/>
        <w:right w:val="none" w:sz="0" w:space="0" w:color="auto"/>
      </w:divBdr>
    </w:div>
    <w:div w:id="1363168068">
      <w:bodyDiv w:val="1"/>
      <w:marLeft w:val="0"/>
      <w:marRight w:val="0"/>
      <w:marTop w:val="0"/>
      <w:marBottom w:val="0"/>
      <w:divBdr>
        <w:top w:val="none" w:sz="0" w:space="0" w:color="auto"/>
        <w:left w:val="none" w:sz="0" w:space="0" w:color="auto"/>
        <w:bottom w:val="none" w:sz="0" w:space="0" w:color="auto"/>
        <w:right w:val="none" w:sz="0" w:space="0" w:color="auto"/>
      </w:divBdr>
    </w:div>
    <w:div w:id="1396857273">
      <w:bodyDiv w:val="1"/>
      <w:marLeft w:val="0"/>
      <w:marRight w:val="0"/>
      <w:marTop w:val="0"/>
      <w:marBottom w:val="0"/>
      <w:divBdr>
        <w:top w:val="none" w:sz="0" w:space="0" w:color="auto"/>
        <w:left w:val="none" w:sz="0" w:space="0" w:color="auto"/>
        <w:bottom w:val="none" w:sz="0" w:space="0" w:color="auto"/>
        <w:right w:val="none" w:sz="0" w:space="0" w:color="auto"/>
      </w:divBdr>
      <w:divsChild>
        <w:div w:id="1578706128">
          <w:marLeft w:val="0"/>
          <w:marRight w:val="0"/>
          <w:marTop w:val="0"/>
          <w:marBottom w:val="0"/>
          <w:divBdr>
            <w:top w:val="none" w:sz="0" w:space="0" w:color="auto"/>
            <w:left w:val="none" w:sz="0" w:space="0" w:color="auto"/>
            <w:bottom w:val="none" w:sz="0" w:space="0" w:color="auto"/>
            <w:right w:val="none" w:sz="0" w:space="0" w:color="auto"/>
          </w:divBdr>
          <w:divsChild>
            <w:div w:id="1887600635">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404528870">
      <w:bodyDiv w:val="1"/>
      <w:marLeft w:val="0"/>
      <w:marRight w:val="0"/>
      <w:marTop w:val="0"/>
      <w:marBottom w:val="0"/>
      <w:divBdr>
        <w:top w:val="none" w:sz="0" w:space="0" w:color="auto"/>
        <w:left w:val="none" w:sz="0" w:space="0" w:color="auto"/>
        <w:bottom w:val="none" w:sz="0" w:space="0" w:color="auto"/>
        <w:right w:val="none" w:sz="0" w:space="0" w:color="auto"/>
      </w:divBdr>
    </w:div>
    <w:div w:id="1424499102">
      <w:bodyDiv w:val="1"/>
      <w:marLeft w:val="0"/>
      <w:marRight w:val="0"/>
      <w:marTop w:val="0"/>
      <w:marBottom w:val="0"/>
      <w:divBdr>
        <w:top w:val="none" w:sz="0" w:space="0" w:color="auto"/>
        <w:left w:val="none" w:sz="0" w:space="0" w:color="auto"/>
        <w:bottom w:val="none" w:sz="0" w:space="0" w:color="auto"/>
        <w:right w:val="none" w:sz="0" w:space="0" w:color="auto"/>
      </w:divBdr>
    </w:div>
    <w:div w:id="1446849006">
      <w:bodyDiv w:val="1"/>
      <w:marLeft w:val="0"/>
      <w:marRight w:val="0"/>
      <w:marTop w:val="0"/>
      <w:marBottom w:val="0"/>
      <w:divBdr>
        <w:top w:val="none" w:sz="0" w:space="0" w:color="auto"/>
        <w:left w:val="none" w:sz="0" w:space="0" w:color="auto"/>
        <w:bottom w:val="none" w:sz="0" w:space="0" w:color="auto"/>
        <w:right w:val="none" w:sz="0" w:space="0" w:color="auto"/>
      </w:divBdr>
    </w:div>
    <w:div w:id="1483960143">
      <w:bodyDiv w:val="1"/>
      <w:marLeft w:val="0"/>
      <w:marRight w:val="0"/>
      <w:marTop w:val="0"/>
      <w:marBottom w:val="0"/>
      <w:divBdr>
        <w:top w:val="none" w:sz="0" w:space="0" w:color="auto"/>
        <w:left w:val="none" w:sz="0" w:space="0" w:color="auto"/>
        <w:bottom w:val="none" w:sz="0" w:space="0" w:color="auto"/>
        <w:right w:val="none" w:sz="0" w:space="0" w:color="auto"/>
      </w:divBdr>
    </w:div>
    <w:div w:id="1498155010">
      <w:bodyDiv w:val="1"/>
      <w:marLeft w:val="0"/>
      <w:marRight w:val="0"/>
      <w:marTop w:val="0"/>
      <w:marBottom w:val="0"/>
      <w:divBdr>
        <w:top w:val="none" w:sz="0" w:space="0" w:color="auto"/>
        <w:left w:val="none" w:sz="0" w:space="0" w:color="auto"/>
        <w:bottom w:val="none" w:sz="0" w:space="0" w:color="auto"/>
        <w:right w:val="none" w:sz="0" w:space="0" w:color="auto"/>
      </w:divBdr>
    </w:div>
    <w:div w:id="1509321153">
      <w:bodyDiv w:val="1"/>
      <w:marLeft w:val="0"/>
      <w:marRight w:val="0"/>
      <w:marTop w:val="0"/>
      <w:marBottom w:val="0"/>
      <w:divBdr>
        <w:top w:val="none" w:sz="0" w:space="0" w:color="auto"/>
        <w:left w:val="none" w:sz="0" w:space="0" w:color="auto"/>
        <w:bottom w:val="none" w:sz="0" w:space="0" w:color="auto"/>
        <w:right w:val="none" w:sz="0" w:space="0" w:color="auto"/>
      </w:divBdr>
    </w:div>
    <w:div w:id="1512139276">
      <w:bodyDiv w:val="1"/>
      <w:marLeft w:val="0"/>
      <w:marRight w:val="0"/>
      <w:marTop w:val="0"/>
      <w:marBottom w:val="0"/>
      <w:divBdr>
        <w:top w:val="none" w:sz="0" w:space="0" w:color="auto"/>
        <w:left w:val="none" w:sz="0" w:space="0" w:color="auto"/>
        <w:bottom w:val="none" w:sz="0" w:space="0" w:color="auto"/>
        <w:right w:val="none" w:sz="0" w:space="0" w:color="auto"/>
      </w:divBdr>
    </w:div>
    <w:div w:id="1541866125">
      <w:bodyDiv w:val="1"/>
      <w:marLeft w:val="0"/>
      <w:marRight w:val="0"/>
      <w:marTop w:val="0"/>
      <w:marBottom w:val="0"/>
      <w:divBdr>
        <w:top w:val="none" w:sz="0" w:space="0" w:color="auto"/>
        <w:left w:val="none" w:sz="0" w:space="0" w:color="auto"/>
        <w:bottom w:val="none" w:sz="0" w:space="0" w:color="auto"/>
        <w:right w:val="none" w:sz="0" w:space="0" w:color="auto"/>
      </w:divBdr>
    </w:div>
    <w:div w:id="1562907581">
      <w:bodyDiv w:val="1"/>
      <w:marLeft w:val="0"/>
      <w:marRight w:val="0"/>
      <w:marTop w:val="0"/>
      <w:marBottom w:val="0"/>
      <w:divBdr>
        <w:top w:val="none" w:sz="0" w:space="0" w:color="auto"/>
        <w:left w:val="none" w:sz="0" w:space="0" w:color="auto"/>
        <w:bottom w:val="none" w:sz="0" w:space="0" w:color="auto"/>
        <w:right w:val="none" w:sz="0" w:space="0" w:color="auto"/>
      </w:divBdr>
      <w:divsChild>
        <w:div w:id="1782798487">
          <w:marLeft w:val="0"/>
          <w:marRight w:val="0"/>
          <w:marTop w:val="0"/>
          <w:marBottom w:val="0"/>
          <w:divBdr>
            <w:top w:val="none" w:sz="0" w:space="0" w:color="auto"/>
            <w:left w:val="none" w:sz="0" w:space="0" w:color="auto"/>
            <w:bottom w:val="none" w:sz="0" w:space="0" w:color="auto"/>
            <w:right w:val="none" w:sz="0" w:space="0" w:color="auto"/>
          </w:divBdr>
          <w:divsChild>
            <w:div w:id="1831486728">
              <w:marLeft w:val="0"/>
              <w:marRight w:val="0"/>
              <w:marTop w:val="0"/>
              <w:marBottom w:val="150"/>
              <w:divBdr>
                <w:top w:val="none" w:sz="0" w:space="0" w:color="auto"/>
                <w:left w:val="none" w:sz="0" w:space="0" w:color="auto"/>
                <w:bottom w:val="none" w:sz="0" w:space="0" w:color="auto"/>
                <w:right w:val="none" w:sz="0" w:space="0" w:color="auto"/>
              </w:divBdr>
            </w:div>
            <w:div w:id="415325543">
              <w:marLeft w:val="0"/>
              <w:marRight w:val="0"/>
              <w:marTop w:val="0"/>
              <w:marBottom w:val="225"/>
              <w:divBdr>
                <w:top w:val="none" w:sz="0" w:space="0" w:color="auto"/>
                <w:left w:val="none" w:sz="0" w:space="0" w:color="auto"/>
                <w:bottom w:val="none" w:sz="0" w:space="0" w:color="auto"/>
                <w:right w:val="none" w:sz="0" w:space="0" w:color="auto"/>
              </w:divBdr>
              <w:divsChild>
                <w:div w:id="300623408">
                  <w:marLeft w:val="0"/>
                  <w:marRight w:val="0"/>
                  <w:marTop w:val="0"/>
                  <w:marBottom w:val="0"/>
                  <w:divBdr>
                    <w:top w:val="none" w:sz="0" w:space="0" w:color="auto"/>
                    <w:left w:val="none" w:sz="0" w:space="0" w:color="auto"/>
                    <w:bottom w:val="none" w:sz="0" w:space="0" w:color="auto"/>
                    <w:right w:val="none" w:sz="0" w:space="0" w:color="auto"/>
                  </w:divBdr>
                  <w:divsChild>
                    <w:div w:id="131860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87394">
          <w:marLeft w:val="0"/>
          <w:marRight w:val="0"/>
          <w:marTop w:val="0"/>
          <w:marBottom w:val="0"/>
          <w:divBdr>
            <w:top w:val="none" w:sz="0" w:space="0" w:color="auto"/>
            <w:left w:val="none" w:sz="0" w:space="0" w:color="auto"/>
            <w:bottom w:val="none" w:sz="0" w:space="0" w:color="auto"/>
            <w:right w:val="none" w:sz="0" w:space="0" w:color="auto"/>
          </w:divBdr>
          <w:divsChild>
            <w:div w:id="849373873">
              <w:marLeft w:val="0"/>
              <w:marRight w:val="0"/>
              <w:marTop w:val="0"/>
              <w:marBottom w:val="150"/>
              <w:divBdr>
                <w:top w:val="none" w:sz="0" w:space="0" w:color="auto"/>
                <w:left w:val="none" w:sz="0" w:space="0" w:color="auto"/>
                <w:bottom w:val="none" w:sz="0" w:space="0" w:color="auto"/>
                <w:right w:val="none" w:sz="0" w:space="0" w:color="auto"/>
              </w:divBdr>
            </w:div>
            <w:div w:id="1545681419">
              <w:marLeft w:val="0"/>
              <w:marRight w:val="0"/>
              <w:marTop w:val="0"/>
              <w:marBottom w:val="225"/>
              <w:divBdr>
                <w:top w:val="none" w:sz="0" w:space="0" w:color="auto"/>
                <w:left w:val="none" w:sz="0" w:space="0" w:color="auto"/>
                <w:bottom w:val="none" w:sz="0" w:space="0" w:color="auto"/>
                <w:right w:val="none" w:sz="0" w:space="0" w:color="auto"/>
              </w:divBdr>
              <w:divsChild>
                <w:div w:id="751659690">
                  <w:marLeft w:val="0"/>
                  <w:marRight w:val="0"/>
                  <w:marTop w:val="0"/>
                  <w:marBottom w:val="0"/>
                  <w:divBdr>
                    <w:top w:val="none" w:sz="0" w:space="0" w:color="auto"/>
                    <w:left w:val="none" w:sz="0" w:space="0" w:color="auto"/>
                    <w:bottom w:val="none" w:sz="0" w:space="0" w:color="auto"/>
                    <w:right w:val="none" w:sz="0" w:space="0" w:color="auto"/>
                  </w:divBdr>
                  <w:divsChild>
                    <w:div w:id="774249558">
                      <w:marLeft w:val="0"/>
                      <w:marRight w:val="0"/>
                      <w:marTop w:val="0"/>
                      <w:marBottom w:val="0"/>
                      <w:divBdr>
                        <w:top w:val="none" w:sz="0" w:space="0" w:color="auto"/>
                        <w:left w:val="none" w:sz="0" w:space="0" w:color="auto"/>
                        <w:bottom w:val="none" w:sz="0" w:space="0" w:color="auto"/>
                        <w:right w:val="none" w:sz="0" w:space="0" w:color="auto"/>
                      </w:divBdr>
                    </w:div>
                  </w:divsChild>
                </w:div>
                <w:div w:id="1230919636">
                  <w:marLeft w:val="0"/>
                  <w:marRight w:val="0"/>
                  <w:marTop w:val="0"/>
                  <w:marBottom w:val="0"/>
                  <w:divBdr>
                    <w:top w:val="none" w:sz="0" w:space="0" w:color="auto"/>
                    <w:left w:val="none" w:sz="0" w:space="0" w:color="auto"/>
                    <w:bottom w:val="none" w:sz="0" w:space="0" w:color="auto"/>
                    <w:right w:val="none" w:sz="0" w:space="0" w:color="auto"/>
                  </w:divBdr>
                  <w:divsChild>
                    <w:div w:id="577517430">
                      <w:marLeft w:val="0"/>
                      <w:marRight w:val="0"/>
                      <w:marTop w:val="0"/>
                      <w:marBottom w:val="0"/>
                      <w:divBdr>
                        <w:top w:val="none" w:sz="0" w:space="0" w:color="auto"/>
                        <w:left w:val="none" w:sz="0" w:space="0" w:color="auto"/>
                        <w:bottom w:val="none" w:sz="0" w:space="0" w:color="auto"/>
                        <w:right w:val="none" w:sz="0" w:space="0" w:color="auto"/>
                      </w:divBdr>
                    </w:div>
                  </w:divsChild>
                </w:div>
                <w:div w:id="1453596978">
                  <w:marLeft w:val="0"/>
                  <w:marRight w:val="0"/>
                  <w:marTop w:val="0"/>
                  <w:marBottom w:val="0"/>
                  <w:divBdr>
                    <w:top w:val="none" w:sz="0" w:space="0" w:color="auto"/>
                    <w:left w:val="none" w:sz="0" w:space="0" w:color="auto"/>
                    <w:bottom w:val="none" w:sz="0" w:space="0" w:color="auto"/>
                    <w:right w:val="none" w:sz="0" w:space="0" w:color="auto"/>
                  </w:divBdr>
                  <w:divsChild>
                    <w:div w:id="1865973644">
                      <w:marLeft w:val="0"/>
                      <w:marRight w:val="0"/>
                      <w:marTop w:val="0"/>
                      <w:marBottom w:val="0"/>
                      <w:divBdr>
                        <w:top w:val="none" w:sz="0" w:space="0" w:color="auto"/>
                        <w:left w:val="none" w:sz="0" w:space="0" w:color="auto"/>
                        <w:bottom w:val="none" w:sz="0" w:space="0" w:color="auto"/>
                        <w:right w:val="none" w:sz="0" w:space="0" w:color="auto"/>
                      </w:divBdr>
                    </w:div>
                  </w:divsChild>
                </w:div>
                <w:div w:id="1226992363">
                  <w:marLeft w:val="0"/>
                  <w:marRight w:val="0"/>
                  <w:marTop w:val="0"/>
                  <w:marBottom w:val="0"/>
                  <w:divBdr>
                    <w:top w:val="none" w:sz="0" w:space="0" w:color="auto"/>
                    <w:left w:val="none" w:sz="0" w:space="0" w:color="auto"/>
                    <w:bottom w:val="none" w:sz="0" w:space="0" w:color="auto"/>
                    <w:right w:val="none" w:sz="0" w:space="0" w:color="auto"/>
                  </w:divBdr>
                  <w:divsChild>
                    <w:div w:id="17820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946291">
      <w:bodyDiv w:val="1"/>
      <w:marLeft w:val="0"/>
      <w:marRight w:val="0"/>
      <w:marTop w:val="0"/>
      <w:marBottom w:val="0"/>
      <w:divBdr>
        <w:top w:val="none" w:sz="0" w:space="0" w:color="auto"/>
        <w:left w:val="none" w:sz="0" w:space="0" w:color="auto"/>
        <w:bottom w:val="none" w:sz="0" w:space="0" w:color="auto"/>
        <w:right w:val="none" w:sz="0" w:space="0" w:color="auto"/>
      </w:divBdr>
    </w:div>
    <w:div w:id="1624918354">
      <w:bodyDiv w:val="1"/>
      <w:marLeft w:val="0"/>
      <w:marRight w:val="0"/>
      <w:marTop w:val="0"/>
      <w:marBottom w:val="0"/>
      <w:divBdr>
        <w:top w:val="none" w:sz="0" w:space="0" w:color="auto"/>
        <w:left w:val="none" w:sz="0" w:space="0" w:color="auto"/>
        <w:bottom w:val="none" w:sz="0" w:space="0" w:color="auto"/>
        <w:right w:val="none" w:sz="0" w:space="0" w:color="auto"/>
      </w:divBdr>
    </w:div>
    <w:div w:id="1663971353">
      <w:bodyDiv w:val="1"/>
      <w:marLeft w:val="0"/>
      <w:marRight w:val="0"/>
      <w:marTop w:val="0"/>
      <w:marBottom w:val="0"/>
      <w:divBdr>
        <w:top w:val="none" w:sz="0" w:space="0" w:color="auto"/>
        <w:left w:val="none" w:sz="0" w:space="0" w:color="auto"/>
        <w:bottom w:val="none" w:sz="0" w:space="0" w:color="auto"/>
        <w:right w:val="none" w:sz="0" w:space="0" w:color="auto"/>
      </w:divBdr>
    </w:div>
    <w:div w:id="1691180955">
      <w:bodyDiv w:val="1"/>
      <w:marLeft w:val="0"/>
      <w:marRight w:val="0"/>
      <w:marTop w:val="0"/>
      <w:marBottom w:val="0"/>
      <w:divBdr>
        <w:top w:val="none" w:sz="0" w:space="0" w:color="auto"/>
        <w:left w:val="none" w:sz="0" w:space="0" w:color="auto"/>
        <w:bottom w:val="none" w:sz="0" w:space="0" w:color="auto"/>
        <w:right w:val="none" w:sz="0" w:space="0" w:color="auto"/>
      </w:divBdr>
    </w:div>
    <w:div w:id="1700159713">
      <w:bodyDiv w:val="1"/>
      <w:marLeft w:val="0"/>
      <w:marRight w:val="0"/>
      <w:marTop w:val="0"/>
      <w:marBottom w:val="0"/>
      <w:divBdr>
        <w:top w:val="none" w:sz="0" w:space="0" w:color="auto"/>
        <w:left w:val="none" w:sz="0" w:space="0" w:color="auto"/>
        <w:bottom w:val="none" w:sz="0" w:space="0" w:color="auto"/>
        <w:right w:val="none" w:sz="0" w:space="0" w:color="auto"/>
      </w:divBdr>
    </w:div>
    <w:div w:id="1709601619">
      <w:bodyDiv w:val="1"/>
      <w:marLeft w:val="0"/>
      <w:marRight w:val="0"/>
      <w:marTop w:val="0"/>
      <w:marBottom w:val="0"/>
      <w:divBdr>
        <w:top w:val="none" w:sz="0" w:space="0" w:color="auto"/>
        <w:left w:val="none" w:sz="0" w:space="0" w:color="auto"/>
        <w:bottom w:val="none" w:sz="0" w:space="0" w:color="auto"/>
        <w:right w:val="none" w:sz="0" w:space="0" w:color="auto"/>
      </w:divBdr>
    </w:div>
    <w:div w:id="1732457509">
      <w:bodyDiv w:val="1"/>
      <w:marLeft w:val="0"/>
      <w:marRight w:val="0"/>
      <w:marTop w:val="0"/>
      <w:marBottom w:val="0"/>
      <w:divBdr>
        <w:top w:val="none" w:sz="0" w:space="0" w:color="auto"/>
        <w:left w:val="none" w:sz="0" w:space="0" w:color="auto"/>
        <w:bottom w:val="none" w:sz="0" w:space="0" w:color="auto"/>
        <w:right w:val="none" w:sz="0" w:space="0" w:color="auto"/>
      </w:divBdr>
    </w:div>
    <w:div w:id="1737820109">
      <w:bodyDiv w:val="1"/>
      <w:marLeft w:val="0"/>
      <w:marRight w:val="0"/>
      <w:marTop w:val="0"/>
      <w:marBottom w:val="0"/>
      <w:divBdr>
        <w:top w:val="none" w:sz="0" w:space="0" w:color="auto"/>
        <w:left w:val="none" w:sz="0" w:space="0" w:color="auto"/>
        <w:bottom w:val="none" w:sz="0" w:space="0" w:color="auto"/>
        <w:right w:val="none" w:sz="0" w:space="0" w:color="auto"/>
      </w:divBdr>
    </w:div>
    <w:div w:id="1743021138">
      <w:bodyDiv w:val="1"/>
      <w:marLeft w:val="0"/>
      <w:marRight w:val="0"/>
      <w:marTop w:val="0"/>
      <w:marBottom w:val="0"/>
      <w:divBdr>
        <w:top w:val="none" w:sz="0" w:space="0" w:color="auto"/>
        <w:left w:val="none" w:sz="0" w:space="0" w:color="auto"/>
        <w:bottom w:val="none" w:sz="0" w:space="0" w:color="auto"/>
        <w:right w:val="none" w:sz="0" w:space="0" w:color="auto"/>
      </w:divBdr>
    </w:div>
    <w:div w:id="1756592932">
      <w:bodyDiv w:val="1"/>
      <w:marLeft w:val="0"/>
      <w:marRight w:val="0"/>
      <w:marTop w:val="0"/>
      <w:marBottom w:val="0"/>
      <w:divBdr>
        <w:top w:val="none" w:sz="0" w:space="0" w:color="auto"/>
        <w:left w:val="none" w:sz="0" w:space="0" w:color="auto"/>
        <w:bottom w:val="none" w:sz="0" w:space="0" w:color="auto"/>
        <w:right w:val="none" w:sz="0" w:space="0" w:color="auto"/>
      </w:divBdr>
    </w:div>
    <w:div w:id="1759055076">
      <w:bodyDiv w:val="1"/>
      <w:marLeft w:val="0"/>
      <w:marRight w:val="0"/>
      <w:marTop w:val="0"/>
      <w:marBottom w:val="0"/>
      <w:divBdr>
        <w:top w:val="none" w:sz="0" w:space="0" w:color="auto"/>
        <w:left w:val="none" w:sz="0" w:space="0" w:color="auto"/>
        <w:bottom w:val="none" w:sz="0" w:space="0" w:color="auto"/>
        <w:right w:val="none" w:sz="0" w:space="0" w:color="auto"/>
      </w:divBdr>
    </w:div>
    <w:div w:id="1789808717">
      <w:bodyDiv w:val="1"/>
      <w:marLeft w:val="0"/>
      <w:marRight w:val="0"/>
      <w:marTop w:val="0"/>
      <w:marBottom w:val="0"/>
      <w:divBdr>
        <w:top w:val="none" w:sz="0" w:space="0" w:color="auto"/>
        <w:left w:val="none" w:sz="0" w:space="0" w:color="auto"/>
        <w:bottom w:val="none" w:sz="0" w:space="0" w:color="auto"/>
        <w:right w:val="none" w:sz="0" w:space="0" w:color="auto"/>
      </w:divBdr>
    </w:div>
    <w:div w:id="1790120744">
      <w:bodyDiv w:val="1"/>
      <w:marLeft w:val="0"/>
      <w:marRight w:val="0"/>
      <w:marTop w:val="0"/>
      <w:marBottom w:val="0"/>
      <w:divBdr>
        <w:top w:val="none" w:sz="0" w:space="0" w:color="auto"/>
        <w:left w:val="none" w:sz="0" w:space="0" w:color="auto"/>
        <w:bottom w:val="none" w:sz="0" w:space="0" w:color="auto"/>
        <w:right w:val="none" w:sz="0" w:space="0" w:color="auto"/>
      </w:divBdr>
    </w:div>
    <w:div w:id="1790201590">
      <w:bodyDiv w:val="1"/>
      <w:marLeft w:val="0"/>
      <w:marRight w:val="0"/>
      <w:marTop w:val="0"/>
      <w:marBottom w:val="0"/>
      <w:divBdr>
        <w:top w:val="none" w:sz="0" w:space="0" w:color="auto"/>
        <w:left w:val="none" w:sz="0" w:space="0" w:color="auto"/>
        <w:bottom w:val="none" w:sz="0" w:space="0" w:color="auto"/>
        <w:right w:val="none" w:sz="0" w:space="0" w:color="auto"/>
      </w:divBdr>
    </w:div>
    <w:div w:id="1843473838">
      <w:bodyDiv w:val="1"/>
      <w:marLeft w:val="0"/>
      <w:marRight w:val="0"/>
      <w:marTop w:val="0"/>
      <w:marBottom w:val="0"/>
      <w:divBdr>
        <w:top w:val="none" w:sz="0" w:space="0" w:color="auto"/>
        <w:left w:val="none" w:sz="0" w:space="0" w:color="auto"/>
        <w:bottom w:val="none" w:sz="0" w:space="0" w:color="auto"/>
        <w:right w:val="none" w:sz="0" w:space="0" w:color="auto"/>
      </w:divBdr>
    </w:div>
    <w:div w:id="1862549363">
      <w:bodyDiv w:val="1"/>
      <w:marLeft w:val="0"/>
      <w:marRight w:val="0"/>
      <w:marTop w:val="0"/>
      <w:marBottom w:val="0"/>
      <w:divBdr>
        <w:top w:val="none" w:sz="0" w:space="0" w:color="auto"/>
        <w:left w:val="none" w:sz="0" w:space="0" w:color="auto"/>
        <w:bottom w:val="none" w:sz="0" w:space="0" w:color="auto"/>
        <w:right w:val="none" w:sz="0" w:space="0" w:color="auto"/>
      </w:divBdr>
    </w:div>
    <w:div w:id="1881235253">
      <w:bodyDiv w:val="1"/>
      <w:marLeft w:val="0"/>
      <w:marRight w:val="0"/>
      <w:marTop w:val="0"/>
      <w:marBottom w:val="0"/>
      <w:divBdr>
        <w:top w:val="none" w:sz="0" w:space="0" w:color="auto"/>
        <w:left w:val="none" w:sz="0" w:space="0" w:color="auto"/>
        <w:bottom w:val="none" w:sz="0" w:space="0" w:color="auto"/>
        <w:right w:val="none" w:sz="0" w:space="0" w:color="auto"/>
      </w:divBdr>
    </w:div>
    <w:div w:id="1892618909">
      <w:bodyDiv w:val="1"/>
      <w:marLeft w:val="0"/>
      <w:marRight w:val="0"/>
      <w:marTop w:val="0"/>
      <w:marBottom w:val="0"/>
      <w:divBdr>
        <w:top w:val="none" w:sz="0" w:space="0" w:color="auto"/>
        <w:left w:val="none" w:sz="0" w:space="0" w:color="auto"/>
        <w:bottom w:val="none" w:sz="0" w:space="0" w:color="auto"/>
        <w:right w:val="none" w:sz="0" w:space="0" w:color="auto"/>
      </w:divBdr>
      <w:divsChild>
        <w:div w:id="1241912460">
          <w:marLeft w:val="0"/>
          <w:marRight w:val="0"/>
          <w:marTop w:val="0"/>
          <w:marBottom w:val="0"/>
          <w:divBdr>
            <w:top w:val="none" w:sz="0" w:space="0" w:color="auto"/>
            <w:left w:val="none" w:sz="0" w:space="0" w:color="auto"/>
            <w:bottom w:val="none" w:sz="0" w:space="0" w:color="auto"/>
            <w:right w:val="none" w:sz="0" w:space="0" w:color="auto"/>
          </w:divBdr>
        </w:div>
        <w:div w:id="1503352791">
          <w:marLeft w:val="0"/>
          <w:marRight w:val="0"/>
          <w:marTop w:val="0"/>
          <w:marBottom w:val="0"/>
          <w:divBdr>
            <w:top w:val="none" w:sz="0" w:space="0" w:color="auto"/>
            <w:left w:val="none" w:sz="0" w:space="0" w:color="auto"/>
            <w:bottom w:val="none" w:sz="0" w:space="0" w:color="auto"/>
            <w:right w:val="none" w:sz="0" w:space="0" w:color="auto"/>
          </w:divBdr>
        </w:div>
      </w:divsChild>
    </w:div>
    <w:div w:id="1894386854">
      <w:bodyDiv w:val="1"/>
      <w:marLeft w:val="0"/>
      <w:marRight w:val="0"/>
      <w:marTop w:val="0"/>
      <w:marBottom w:val="0"/>
      <w:divBdr>
        <w:top w:val="none" w:sz="0" w:space="0" w:color="auto"/>
        <w:left w:val="none" w:sz="0" w:space="0" w:color="auto"/>
        <w:bottom w:val="none" w:sz="0" w:space="0" w:color="auto"/>
        <w:right w:val="none" w:sz="0" w:space="0" w:color="auto"/>
      </w:divBdr>
    </w:div>
    <w:div w:id="1910067321">
      <w:bodyDiv w:val="1"/>
      <w:marLeft w:val="0"/>
      <w:marRight w:val="0"/>
      <w:marTop w:val="0"/>
      <w:marBottom w:val="0"/>
      <w:divBdr>
        <w:top w:val="none" w:sz="0" w:space="0" w:color="auto"/>
        <w:left w:val="none" w:sz="0" w:space="0" w:color="auto"/>
        <w:bottom w:val="none" w:sz="0" w:space="0" w:color="auto"/>
        <w:right w:val="none" w:sz="0" w:space="0" w:color="auto"/>
      </w:divBdr>
    </w:div>
    <w:div w:id="1916235740">
      <w:bodyDiv w:val="1"/>
      <w:marLeft w:val="0"/>
      <w:marRight w:val="0"/>
      <w:marTop w:val="0"/>
      <w:marBottom w:val="0"/>
      <w:divBdr>
        <w:top w:val="none" w:sz="0" w:space="0" w:color="auto"/>
        <w:left w:val="none" w:sz="0" w:space="0" w:color="auto"/>
        <w:bottom w:val="none" w:sz="0" w:space="0" w:color="auto"/>
        <w:right w:val="none" w:sz="0" w:space="0" w:color="auto"/>
      </w:divBdr>
    </w:div>
    <w:div w:id="1923224371">
      <w:bodyDiv w:val="1"/>
      <w:marLeft w:val="0"/>
      <w:marRight w:val="0"/>
      <w:marTop w:val="0"/>
      <w:marBottom w:val="0"/>
      <w:divBdr>
        <w:top w:val="none" w:sz="0" w:space="0" w:color="auto"/>
        <w:left w:val="none" w:sz="0" w:space="0" w:color="auto"/>
        <w:bottom w:val="none" w:sz="0" w:space="0" w:color="auto"/>
        <w:right w:val="none" w:sz="0" w:space="0" w:color="auto"/>
      </w:divBdr>
    </w:div>
    <w:div w:id="1926263017">
      <w:bodyDiv w:val="1"/>
      <w:marLeft w:val="0"/>
      <w:marRight w:val="0"/>
      <w:marTop w:val="0"/>
      <w:marBottom w:val="0"/>
      <w:divBdr>
        <w:top w:val="none" w:sz="0" w:space="0" w:color="auto"/>
        <w:left w:val="none" w:sz="0" w:space="0" w:color="auto"/>
        <w:bottom w:val="none" w:sz="0" w:space="0" w:color="auto"/>
        <w:right w:val="none" w:sz="0" w:space="0" w:color="auto"/>
      </w:divBdr>
    </w:div>
    <w:div w:id="1951350419">
      <w:bodyDiv w:val="1"/>
      <w:marLeft w:val="0"/>
      <w:marRight w:val="0"/>
      <w:marTop w:val="0"/>
      <w:marBottom w:val="0"/>
      <w:divBdr>
        <w:top w:val="none" w:sz="0" w:space="0" w:color="auto"/>
        <w:left w:val="none" w:sz="0" w:space="0" w:color="auto"/>
        <w:bottom w:val="none" w:sz="0" w:space="0" w:color="auto"/>
        <w:right w:val="none" w:sz="0" w:space="0" w:color="auto"/>
      </w:divBdr>
    </w:div>
    <w:div w:id="1957786493">
      <w:bodyDiv w:val="1"/>
      <w:marLeft w:val="0"/>
      <w:marRight w:val="0"/>
      <w:marTop w:val="0"/>
      <w:marBottom w:val="0"/>
      <w:divBdr>
        <w:top w:val="none" w:sz="0" w:space="0" w:color="auto"/>
        <w:left w:val="none" w:sz="0" w:space="0" w:color="auto"/>
        <w:bottom w:val="none" w:sz="0" w:space="0" w:color="auto"/>
        <w:right w:val="none" w:sz="0" w:space="0" w:color="auto"/>
      </w:divBdr>
    </w:div>
    <w:div w:id="1957980426">
      <w:bodyDiv w:val="1"/>
      <w:marLeft w:val="0"/>
      <w:marRight w:val="0"/>
      <w:marTop w:val="0"/>
      <w:marBottom w:val="0"/>
      <w:divBdr>
        <w:top w:val="none" w:sz="0" w:space="0" w:color="auto"/>
        <w:left w:val="none" w:sz="0" w:space="0" w:color="auto"/>
        <w:bottom w:val="none" w:sz="0" w:space="0" w:color="auto"/>
        <w:right w:val="none" w:sz="0" w:space="0" w:color="auto"/>
      </w:divBdr>
    </w:div>
    <w:div w:id="2005620389">
      <w:bodyDiv w:val="1"/>
      <w:marLeft w:val="0"/>
      <w:marRight w:val="0"/>
      <w:marTop w:val="0"/>
      <w:marBottom w:val="0"/>
      <w:divBdr>
        <w:top w:val="none" w:sz="0" w:space="0" w:color="auto"/>
        <w:left w:val="none" w:sz="0" w:space="0" w:color="auto"/>
        <w:bottom w:val="none" w:sz="0" w:space="0" w:color="auto"/>
        <w:right w:val="none" w:sz="0" w:space="0" w:color="auto"/>
      </w:divBdr>
    </w:div>
    <w:div w:id="2008631314">
      <w:bodyDiv w:val="1"/>
      <w:marLeft w:val="0"/>
      <w:marRight w:val="0"/>
      <w:marTop w:val="0"/>
      <w:marBottom w:val="0"/>
      <w:divBdr>
        <w:top w:val="none" w:sz="0" w:space="0" w:color="auto"/>
        <w:left w:val="none" w:sz="0" w:space="0" w:color="auto"/>
        <w:bottom w:val="none" w:sz="0" w:space="0" w:color="auto"/>
        <w:right w:val="none" w:sz="0" w:space="0" w:color="auto"/>
      </w:divBdr>
      <w:divsChild>
        <w:div w:id="545685256">
          <w:marLeft w:val="0"/>
          <w:marRight w:val="0"/>
          <w:marTop w:val="0"/>
          <w:marBottom w:val="0"/>
          <w:divBdr>
            <w:top w:val="none" w:sz="0" w:space="0" w:color="auto"/>
            <w:left w:val="none" w:sz="0" w:space="0" w:color="auto"/>
            <w:bottom w:val="none" w:sz="0" w:space="0" w:color="auto"/>
            <w:right w:val="none" w:sz="0" w:space="0" w:color="auto"/>
          </w:divBdr>
        </w:div>
      </w:divsChild>
    </w:div>
    <w:div w:id="2039352678">
      <w:bodyDiv w:val="1"/>
      <w:marLeft w:val="0"/>
      <w:marRight w:val="0"/>
      <w:marTop w:val="0"/>
      <w:marBottom w:val="0"/>
      <w:divBdr>
        <w:top w:val="none" w:sz="0" w:space="0" w:color="auto"/>
        <w:left w:val="none" w:sz="0" w:space="0" w:color="auto"/>
        <w:bottom w:val="none" w:sz="0" w:space="0" w:color="auto"/>
        <w:right w:val="none" w:sz="0" w:space="0" w:color="auto"/>
      </w:divBdr>
    </w:div>
    <w:div w:id="2039501651">
      <w:bodyDiv w:val="1"/>
      <w:marLeft w:val="0"/>
      <w:marRight w:val="0"/>
      <w:marTop w:val="0"/>
      <w:marBottom w:val="0"/>
      <w:divBdr>
        <w:top w:val="none" w:sz="0" w:space="0" w:color="auto"/>
        <w:left w:val="none" w:sz="0" w:space="0" w:color="auto"/>
        <w:bottom w:val="none" w:sz="0" w:space="0" w:color="auto"/>
        <w:right w:val="none" w:sz="0" w:space="0" w:color="auto"/>
      </w:divBdr>
    </w:div>
    <w:div w:id="2044354674">
      <w:bodyDiv w:val="1"/>
      <w:marLeft w:val="0"/>
      <w:marRight w:val="0"/>
      <w:marTop w:val="0"/>
      <w:marBottom w:val="0"/>
      <w:divBdr>
        <w:top w:val="none" w:sz="0" w:space="0" w:color="auto"/>
        <w:left w:val="none" w:sz="0" w:space="0" w:color="auto"/>
        <w:bottom w:val="none" w:sz="0" w:space="0" w:color="auto"/>
        <w:right w:val="none" w:sz="0" w:space="0" w:color="auto"/>
      </w:divBdr>
    </w:div>
    <w:div w:id="2046714929">
      <w:bodyDiv w:val="1"/>
      <w:marLeft w:val="0"/>
      <w:marRight w:val="0"/>
      <w:marTop w:val="0"/>
      <w:marBottom w:val="0"/>
      <w:divBdr>
        <w:top w:val="none" w:sz="0" w:space="0" w:color="auto"/>
        <w:left w:val="none" w:sz="0" w:space="0" w:color="auto"/>
        <w:bottom w:val="none" w:sz="0" w:space="0" w:color="auto"/>
        <w:right w:val="none" w:sz="0" w:space="0" w:color="auto"/>
      </w:divBdr>
    </w:div>
    <w:div w:id="2087611870">
      <w:bodyDiv w:val="1"/>
      <w:marLeft w:val="0"/>
      <w:marRight w:val="0"/>
      <w:marTop w:val="0"/>
      <w:marBottom w:val="0"/>
      <w:divBdr>
        <w:top w:val="none" w:sz="0" w:space="0" w:color="auto"/>
        <w:left w:val="none" w:sz="0" w:space="0" w:color="auto"/>
        <w:bottom w:val="none" w:sz="0" w:space="0" w:color="auto"/>
        <w:right w:val="none" w:sz="0" w:space="0" w:color="auto"/>
      </w:divBdr>
    </w:div>
    <w:div w:id="210731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3.emf"/><Relationship Id="rId26" Type="http://schemas.openxmlformats.org/officeDocument/2006/relationships/hyperlink" Target="https://www.mchs.gov.ru/deyatelnost/bezopasnost-grazhdan/avariyno-spasatelnye-i-drugie-neotlozhnye-raboty_6" TargetMode="External"/><Relationship Id="rId39" Type="http://schemas.openxmlformats.org/officeDocument/2006/relationships/hyperlink" Target="https://www.rosneft.ru/Development/HealthSafetyandEnvironment/ecology/" TargetMode="External"/><Relationship Id="rId21" Type="http://schemas.openxmlformats.org/officeDocument/2006/relationships/package" Target="embeddings/_________Microsoft_Visio68888888999999.vsdx"/><Relationship Id="rId34" Type="http://schemas.openxmlformats.org/officeDocument/2006/relationships/hyperlink" Target="https://docs.cntd.ru/document/9046058" TargetMode="External"/><Relationship Id="rId42" Type="http://schemas.openxmlformats.org/officeDocument/2006/relationships/hyperlink" Target="https://www.rosneft.ru/Development/HealthSafetyandEnvironment/health/" TargetMode="External"/><Relationship Id="rId47" Type="http://schemas.openxmlformats.org/officeDocument/2006/relationships/hyperlink" Target="https://www.convergencetraining.com/blog/10-daily-workplace-safety-tips-in-manufacturing" TargetMode="External"/><Relationship Id="rId50" Type="http://schemas.openxmlformats.org/officeDocument/2006/relationships/hyperlink" Target="https://blog.vantagecircle.com/workplace-safety/"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yperlink" Target="http://ohrana-bgd.ru/risk/risk1_06.html" TargetMode="External"/><Relationship Id="rId11"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hyperlink" Target="https://docs.cntd.ru/document/1200030153?section=text" TargetMode="External"/><Relationship Id="rId37" Type="http://schemas.openxmlformats.org/officeDocument/2006/relationships/hyperlink" Target="https://www.garant.ru/products/ipo/prime/doc/71413730/" TargetMode="External"/><Relationship Id="rId40" Type="http://schemas.openxmlformats.org/officeDocument/2006/relationships/hyperlink" Target="https://auditpb.com/bezopasnost-na-vysote/ocenka-riskov-pri-rabotah-na-vysote/" TargetMode="External"/><Relationship Id="rId45" Type="http://schemas.openxmlformats.org/officeDocument/2006/relationships/hyperlink" Target="https://volga.news/article/470610.html"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package" Target="embeddings/_________Microsoft_Visio57777777888888.vsdx"/><Relationship Id="rId31" Type="http://schemas.openxmlformats.org/officeDocument/2006/relationships/hyperlink" Target="https://laboratoria.by/ohrana-truda/karty-opasnostej-i-riskov" TargetMode="External"/><Relationship Id="rId44" Type="http://schemas.openxmlformats.org/officeDocument/2006/relationships/hyperlink" Target="https://samng.rosneft.ru/about/Glance/OperationalStructure/Dobicha_i_razrabotka/Centralnaja_Rossija/samng/"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5.png"/><Relationship Id="rId27" Type="http://schemas.openxmlformats.org/officeDocument/2006/relationships/hyperlink" Target="https://spark-interfax.ru/samarskaya-oblast-samara/ao-samaraneftegaz-inn-6315229162-ogrn-1026300956990-80385fb1b3224965ae63dec1a4d77fe8" TargetMode="External"/><Relationship Id="rId30" Type="http://schemas.openxmlformats.org/officeDocument/2006/relationships/hyperlink" Target="http://docs.cntd.ru/document/901902053" TargetMode="External"/><Relationship Id="rId35" Type="http://schemas.openxmlformats.org/officeDocument/2006/relationships/hyperlink" Target="https://docs.cntd.ru/document/573191668?section=text" TargetMode="External"/><Relationship Id="rId43" Type="http://schemas.openxmlformats.org/officeDocument/2006/relationships/hyperlink" Target="https://ykpr.sakhalin.gov.ru/wp-content/uploads/2019/11/mr-poskalzyvanija-spotykanija.pdf" TargetMode="External"/><Relationship Id="rId48" Type="http://schemas.openxmlformats.org/officeDocument/2006/relationships/hyperlink" Target="https://translate.google.com/translate?hl=ru&amp;sl=en&amp;tl=ru&amp;u=https%3A%2F%2Fwww.sciencedirect.com%2Ftopics%2Fmedicine-and-dentistry%2Fmorse-fall-scale&amp;anno=2&amp;prev=search"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package" Target="embeddings/_________Microsoft_Visio6666666777777.vsdx"/><Relationship Id="rId25" Type="http://schemas.openxmlformats.org/officeDocument/2006/relationships/image" Target="media/image8.png"/><Relationship Id="rId33" Type="http://schemas.openxmlformats.org/officeDocument/2006/relationships/hyperlink" Target="http://docs.cntd.ru/document/1200080860" TargetMode="External"/><Relationship Id="rId38" Type="http://schemas.openxmlformats.org/officeDocument/2006/relationships/hyperlink" Target="http://www.ngfr.ru/ngd.html?neft21" TargetMode="External"/><Relationship Id="rId46" Type="http://schemas.openxmlformats.org/officeDocument/2006/relationships/hyperlink" Target="https://www.rosneft.ru/docs/report/2015/6.5.html" TargetMode="External"/><Relationship Id="rId20" Type="http://schemas.openxmlformats.org/officeDocument/2006/relationships/image" Target="media/image4.emf"/><Relationship Id="rId41" Type="http://schemas.openxmlformats.org/officeDocument/2006/relationships/hyperlink" Target="https://docs.cntd.ru/document/1200160175?section=tex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6.png"/><Relationship Id="rId28" Type="http://schemas.openxmlformats.org/officeDocument/2006/relationships/hyperlink" Target="https://volga.news/article/542932.html" TargetMode="External"/><Relationship Id="rId36" Type="http://schemas.openxmlformats.org/officeDocument/2006/relationships/hyperlink" Target="https://docs.cntd.ru/document/902363899?section=text" TargetMode="External"/><Relationship Id="rId49" Type="http://schemas.openxmlformats.org/officeDocument/2006/relationships/hyperlink" Target="https://translate.google.com/translate?hl=ru&amp;sl=en&amp;tl=ru&amp;u=http%3A%2F%2Fwww.fao.org%2F3%2Fae922e%2Fae922e08.htm&amp;anno=2&amp;prev=search"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Газовый конденсат</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12.5</c:v>
                </c:pt>
                <c:pt idx="1">
                  <c:v>13.2</c:v>
                </c:pt>
                <c:pt idx="2">
                  <c:v>12.09</c:v>
                </c:pt>
              </c:numCache>
            </c:numRef>
          </c:val>
          <c:extLst xmlns:c16r2="http://schemas.microsoft.com/office/drawing/2015/06/chart">
            <c:ext xmlns:c16="http://schemas.microsoft.com/office/drawing/2014/chart" uri="{C3380CC4-5D6E-409C-BE32-E72D297353CC}">
              <c16:uniqueId val="{00000000-7BE3-4109-9912-62186EB656B1}"/>
            </c:ext>
          </c:extLst>
        </c:ser>
        <c:ser>
          <c:idx val="1"/>
          <c:order val="1"/>
          <c:tx>
            <c:strRef>
              <c:f>Лист1!$C$1</c:f>
              <c:strCache>
                <c:ptCount val="1"/>
                <c:pt idx="0">
                  <c:v>Жидкие углеводороды</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2018</c:v>
                </c:pt>
                <c:pt idx="1">
                  <c:v>2019</c:v>
                </c:pt>
                <c:pt idx="2">
                  <c:v>2020</c:v>
                </c:pt>
              </c:numCache>
            </c:numRef>
          </c:cat>
          <c:val>
            <c:numRef>
              <c:f>Лист1!$C$2:$C$4</c:f>
              <c:numCache>
                <c:formatCode>General</c:formatCode>
                <c:ptCount val="3"/>
                <c:pt idx="0">
                  <c:v>12.1</c:v>
                </c:pt>
                <c:pt idx="1">
                  <c:v>12.6</c:v>
                </c:pt>
                <c:pt idx="2">
                  <c:v>12</c:v>
                </c:pt>
              </c:numCache>
            </c:numRef>
          </c:val>
          <c:extLst xmlns:c16r2="http://schemas.microsoft.com/office/drawing/2015/06/chart">
            <c:ext xmlns:c16="http://schemas.microsoft.com/office/drawing/2014/chart" uri="{C3380CC4-5D6E-409C-BE32-E72D297353CC}">
              <c16:uniqueId val="{00000001-7BE3-4109-9912-62186EB656B1}"/>
            </c:ext>
          </c:extLst>
        </c:ser>
        <c:ser>
          <c:idx val="2"/>
          <c:order val="2"/>
          <c:tx>
            <c:strRef>
              <c:f>Лист1!$D$1</c:f>
              <c:strCache>
                <c:ptCount val="1"/>
                <c:pt idx="0">
                  <c:v>Добыча нефти</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2018</c:v>
                </c:pt>
                <c:pt idx="1">
                  <c:v>2019</c:v>
                </c:pt>
                <c:pt idx="2">
                  <c:v>2020</c:v>
                </c:pt>
              </c:numCache>
            </c:numRef>
          </c:cat>
          <c:val>
            <c:numRef>
              <c:f>Лист1!$D$2:$D$4</c:f>
              <c:numCache>
                <c:formatCode>General</c:formatCode>
                <c:ptCount val="3"/>
                <c:pt idx="0">
                  <c:v>8.9</c:v>
                </c:pt>
                <c:pt idx="1">
                  <c:v>9.3000000000000007</c:v>
                </c:pt>
                <c:pt idx="2">
                  <c:v>12.09</c:v>
                </c:pt>
              </c:numCache>
            </c:numRef>
          </c:val>
          <c:extLst xmlns:c16r2="http://schemas.microsoft.com/office/drawing/2015/06/chart">
            <c:ext xmlns:c16="http://schemas.microsoft.com/office/drawing/2014/chart" uri="{C3380CC4-5D6E-409C-BE32-E72D297353CC}">
              <c16:uniqueId val="{00000002-7BE3-4109-9912-62186EB656B1}"/>
            </c:ext>
          </c:extLst>
        </c:ser>
        <c:dLbls>
          <c:showLegendKey val="0"/>
          <c:showVal val="0"/>
          <c:showCatName val="0"/>
          <c:showSerName val="0"/>
          <c:showPercent val="0"/>
          <c:showBubbleSize val="0"/>
        </c:dLbls>
        <c:gapWidth val="150"/>
        <c:axId val="161424896"/>
        <c:axId val="107492992"/>
      </c:barChart>
      <c:catAx>
        <c:axId val="161424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492992"/>
        <c:crosses val="autoZero"/>
        <c:auto val="1"/>
        <c:lblAlgn val="ctr"/>
        <c:lblOffset val="100"/>
        <c:noMultiLvlLbl val="0"/>
      </c:catAx>
      <c:valAx>
        <c:axId val="107492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42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Столбец1</c:v>
                </c:pt>
              </c:strCache>
            </c:strRef>
          </c:tx>
          <c:invertIfNegative val="0"/>
          <c:cat>
            <c:numRef>
              <c:f>Лист1!$A$2:$A$4</c:f>
              <c:numCache>
                <c:formatCode>General</c:formatCode>
                <c:ptCount val="3"/>
                <c:pt idx="0">
                  <c:v>2019</c:v>
                </c:pt>
                <c:pt idx="1">
                  <c:v>2020</c:v>
                </c:pt>
                <c:pt idx="2">
                  <c:v>2021</c:v>
                </c:pt>
              </c:numCache>
            </c:numRef>
          </c:cat>
          <c:val>
            <c:numRef>
              <c:f>Лист1!$B$2:$B$4</c:f>
              <c:numCache>
                <c:formatCode>General</c:formatCode>
                <c:ptCount val="3"/>
                <c:pt idx="0">
                  <c:v>1452</c:v>
                </c:pt>
                <c:pt idx="1">
                  <c:v>281</c:v>
                </c:pt>
                <c:pt idx="2">
                  <c:v>501</c:v>
                </c:pt>
              </c:numCache>
            </c:numRef>
          </c:val>
          <c:extLst xmlns:c16r2="http://schemas.microsoft.com/office/drawing/2015/06/chart">
            <c:ext xmlns:c16="http://schemas.microsoft.com/office/drawing/2014/chart" uri="{C3380CC4-5D6E-409C-BE32-E72D297353CC}">
              <c16:uniqueId val="{00000000-B860-40BB-ACDD-806C7E63F35B}"/>
            </c:ext>
          </c:extLst>
        </c:ser>
        <c:dLbls>
          <c:showLegendKey val="0"/>
          <c:showVal val="0"/>
          <c:showCatName val="0"/>
          <c:showSerName val="0"/>
          <c:showPercent val="0"/>
          <c:showBubbleSize val="0"/>
        </c:dLbls>
        <c:gapWidth val="150"/>
        <c:overlap val="100"/>
        <c:axId val="161423872"/>
        <c:axId val="107494720"/>
      </c:barChart>
      <c:catAx>
        <c:axId val="161423872"/>
        <c:scaling>
          <c:orientation val="minMax"/>
        </c:scaling>
        <c:delete val="0"/>
        <c:axPos val="b"/>
        <c:numFmt formatCode="General" sourceLinked="1"/>
        <c:majorTickMark val="out"/>
        <c:minorTickMark val="none"/>
        <c:tickLblPos val="nextTo"/>
        <c:crossAx val="107494720"/>
        <c:crosses val="autoZero"/>
        <c:auto val="1"/>
        <c:lblAlgn val="ctr"/>
        <c:lblOffset val="100"/>
        <c:noMultiLvlLbl val="0"/>
      </c:catAx>
      <c:valAx>
        <c:axId val="107494720"/>
        <c:scaling>
          <c:orientation val="minMax"/>
        </c:scaling>
        <c:delete val="0"/>
        <c:axPos val="l"/>
        <c:majorGridlines/>
        <c:numFmt formatCode="General" sourceLinked="1"/>
        <c:majorTickMark val="out"/>
        <c:minorTickMark val="none"/>
        <c:tickLblPos val="nextTo"/>
        <c:crossAx val="16142387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cat>
            <c:strRef>
              <c:f>Лист1!$A$2:$A$4</c:f>
              <c:strCache>
                <c:ptCount val="3"/>
                <c:pt idx="0">
                  <c:v>Класс условий труда 2.0</c:v>
                </c:pt>
                <c:pt idx="1">
                  <c:v>Класс условий труда 3.1</c:v>
                </c:pt>
                <c:pt idx="2">
                  <c:v>Класс условий труда 3.2</c:v>
                </c:pt>
              </c:strCache>
            </c:strRef>
          </c:cat>
          <c:val>
            <c:numRef>
              <c:f>Лист1!$B$2:$B$4</c:f>
              <c:numCache>
                <c:formatCode>General</c:formatCode>
                <c:ptCount val="3"/>
                <c:pt idx="0">
                  <c:v>1002</c:v>
                </c:pt>
                <c:pt idx="1">
                  <c:v>922</c:v>
                </c:pt>
                <c:pt idx="2">
                  <c:v>422</c:v>
                </c:pt>
              </c:numCache>
            </c:numRef>
          </c:val>
          <c:extLst xmlns:c16r2="http://schemas.microsoft.com/office/drawing/2015/06/chart">
            <c:ext xmlns:c16="http://schemas.microsoft.com/office/drawing/2014/chart" uri="{C3380CC4-5D6E-409C-BE32-E72D297353CC}">
              <c16:uniqueId val="{00000000-4D39-4F46-8695-9B89F004A50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228582626916373"/>
          <c:y val="0.30687940323249069"/>
          <c:w val="0.33306623307513888"/>
          <c:h val="0.3069630856036884"/>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Транспортное происществие</c:v>
                </c:pt>
                <c:pt idx="1">
                  <c:v>Падение работников в т.ч. с высоты</c:v>
                </c:pt>
                <c:pt idx="2">
                  <c:v>Падения, обрушения, обвалы предметов</c:v>
                </c:pt>
                <c:pt idx="3">
                  <c:v>Поражение электрическим током</c:v>
                </c:pt>
                <c:pt idx="4">
                  <c:v>Воздействие движущихся предметов</c:v>
                </c:pt>
                <c:pt idx="5">
                  <c:v>Прочее</c:v>
                </c:pt>
              </c:strCache>
            </c:strRef>
          </c:cat>
          <c:val>
            <c:numRef>
              <c:f>Лист1!$B$2:$B$7</c:f>
              <c:numCache>
                <c:formatCode>0.0%</c:formatCode>
                <c:ptCount val="6"/>
                <c:pt idx="0">
                  <c:v>0.152</c:v>
                </c:pt>
                <c:pt idx="1">
                  <c:v>0.30299999999999999</c:v>
                </c:pt>
                <c:pt idx="2">
                  <c:v>0.106</c:v>
                </c:pt>
                <c:pt idx="3">
                  <c:v>0.06</c:v>
                </c:pt>
                <c:pt idx="4">
                  <c:v>0.155</c:v>
                </c:pt>
                <c:pt idx="5">
                  <c:v>0.22700000000000001</c:v>
                </c:pt>
              </c:numCache>
            </c:numRef>
          </c:val>
          <c:extLst xmlns:c16r2="http://schemas.microsoft.com/office/drawing/2015/06/chart">
            <c:ext xmlns:c16="http://schemas.microsoft.com/office/drawing/2014/chart" uri="{C3380CC4-5D6E-409C-BE32-E72D297353CC}">
              <c16:uniqueId val="{00000000-3CFE-4F47-A0AC-23E3A169F83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Неудовлетварительная организация и контроль за производством</c:v>
                </c:pt>
                <c:pt idx="1">
                  <c:v>Нарушение трудовой и производственной дисциплины</c:v>
                </c:pt>
                <c:pt idx="2">
                  <c:v>Нарушение технологического процесса</c:v>
                </c:pt>
                <c:pt idx="3">
                  <c:v>Недостатки в обучении безопасным приемам труда</c:v>
                </c:pt>
                <c:pt idx="4">
                  <c:v>Нарушение правил дорожного движения</c:v>
                </c:pt>
                <c:pt idx="5">
                  <c:v>Неудовлетварительное содержание рабочих мест</c:v>
                </c:pt>
                <c:pt idx="6">
                  <c:v>Эксплуатация неисправных машин и механизмов</c:v>
                </c:pt>
              </c:strCache>
            </c:strRef>
          </c:cat>
          <c:val>
            <c:numRef>
              <c:f>Лист1!$B$2:$B$8</c:f>
              <c:numCache>
                <c:formatCode>0%</c:formatCode>
                <c:ptCount val="7"/>
                <c:pt idx="0">
                  <c:v>0.26</c:v>
                </c:pt>
                <c:pt idx="1">
                  <c:v>0.22</c:v>
                </c:pt>
                <c:pt idx="2">
                  <c:v>0.21</c:v>
                </c:pt>
                <c:pt idx="3">
                  <c:v>0.09</c:v>
                </c:pt>
                <c:pt idx="4">
                  <c:v>0.01</c:v>
                </c:pt>
                <c:pt idx="5">
                  <c:v>0.05</c:v>
                </c:pt>
                <c:pt idx="6">
                  <c:v>0.02</c:v>
                </c:pt>
              </c:numCache>
            </c:numRef>
          </c:val>
          <c:extLst xmlns:c16r2="http://schemas.microsoft.com/office/drawing/2015/06/chart">
            <c:ext xmlns:c16="http://schemas.microsoft.com/office/drawing/2014/chart" uri="{C3380CC4-5D6E-409C-BE32-E72D297353CC}">
              <c16:uniqueId val="{00000000-F965-4151-ACD1-EB28F05534A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792125984251969"/>
          <c:y val="8.0045037848529801E-2"/>
          <c:w val="0.42078740157480315"/>
          <c:h val="0.91995496215147021"/>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Падение при разности уровня высот</c:v>
                </c:pt>
                <c:pt idx="1">
                  <c:v>Падение со средст подмащивания</c:v>
                </c:pt>
                <c:pt idx="2">
                  <c:v>Падение при разности уровня высот, выше 1,8м</c:v>
                </c:pt>
                <c:pt idx="3">
                  <c:v>Падение в результате проскальзывания и спотыкания</c:v>
                </c:pt>
              </c:strCache>
            </c:strRef>
          </c:cat>
          <c:val>
            <c:numRef>
              <c:f>Лист1!$B$2:$B$5</c:f>
              <c:numCache>
                <c:formatCode>0%</c:formatCode>
                <c:ptCount val="4"/>
                <c:pt idx="0">
                  <c:v>7.0000000000000007E-2</c:v>
                </c:pt>
                <c:pt idx="1">
                  <c:v>0.13</c:v>
                </c:pt>
                <c:pt idx="2">
                  <c:v>0.1</c:v>
                </c:pt>
                <c:pt idx="3">
                  <c:v>0.7</c:v>
                </c:pt>
              </c:numCache>
            </c:numRef>
          </c:val>
          <c:extLst xmlns:c16r2="http://schemas.microsoft.com/office/drawing/2015/06/chart">
            <c:ext xmlns:c16="http://schemas.microsoft.com/office/drawing/2014/chart" uri="{C3380CC4-5D6E-409C-BE32-E72D297353CC}">
              <c16:uniqueId val="{00000000-BA16-438F-8E56-36C661A9A742}"/>
            </c:ext>
          </c:extLst>
        </c:ser>
        <c:dLbls>
          <c:showLegendKey val="0"/>
          <c:showVal val="0"/>
          <c:showCatName val="0"/>
          <c:showSerName val="0"/>
          <c:showPercent val="0"/>
          <c:showBubbleSize val="0"/>
        </c:dLbls>
        <c:gapWidth val="150"/>
        <c:axId val="111916544"/>
        <c:axId val="107516416"/>
      </c:barChart>
      <c:valAx>
        <c:axId val="107516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916544"/>
        <c:crosses val="autoZero"/>
        <c:crossBetween val="between"/>
      </c:valAx>
      <c:catAx>
        <c:axId val="11191654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51641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5275A-98D4-4E9C-BDFC-17B724ACB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11071</Words>
  <Characters>63109</Characters>
  <Application>Microsoft Office Word</Application>
  <DocSecurity>0</DocSecurity>
  <Lines>525</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Тольяттинский государственный университет</Company>
  <LinksUpToDate>false</LinksUpToDate>
  <CharactersWithSpaces>74032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dc:creator>
  <cp:lastModifiedBy>Пользователь</cp:lastModifiedBy>
  <cp:revision>2</cp:revision>
  <dcterms:created xsi:type="dcterms:W3CDTF">2021-06-23T09:42:00Z</dcterms:created>
  <dcterms:modified xsi:type="dcterms:W3CDTF">2021-06-23T09:42:00Z</dcterms:modified>
</cp:coreProperties>
</file>