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AD9A0" w14:textId="63C6F42A" w:rsidR="00D66458" w:rsidRPr="00007757" w:rsidRDefault="00D66458" w:rsidP="00A717F8">
      <w:pPr>
        <w:ind w:hanging="142"/>
        <w:rPr>
          <w:rFonts w:ascii="Times New Roman" w:eastAsia="Times New Roman" w:hAnsi="Times New Roman"/>
          <w:sz w:val="24"/>
          <w:szCs w:val="24"/>
          <w:lang w:eastAsia="ru-RU"/>
        </w:rPr>
      </w:pPr>
      <w:r w:rsidRPr="00007757">
        <w:rPr>
          <w:rFonts w:ascii="Times New Roman" w:eastAsia="Times New Roman" w:hAnsi="Times New Roman"/>
          <w:sz w:val="24"/>
          <w:szCs w:val="24"/>
          <w:lang w:eastAsia="ru-RU"/>
        </w:rPr>
        <w:t>МИНИСТЕРСТВО НАУКИ И ВЫСШЕГО ОБРАЗОВАНИЯ РОССИЙСКОЙ ФЕДЕРАЦИИ</w:t>
      </w:r>
    </w:p>
    <w:p w14:paraId="13CB8D18" w14:textId="77777777" w:rsidR="00D66458" w:rsidRPr="00007757" w:rsidRDefault="00D66458" w:rsidP="00A717F8">
      <w:pPr>
        <w:ind w:hanging="284"/>
        <w:rPr>
          <w:rFonts w:ascii="Times New Roman" w:eastAsia="Times New Roman" w:hAnsi="Times New Roman"/>
          <w:sz w:val="24"/>
          <w:szCs w:val="24"/>
          <w:lang w:eastAsia="ru-RU"/>
        </w:rPr>
      </w:pPr>
      <w:r w:rsidRPr="00007757">
        <w:rPr>
          <w:rFonts w:ascii="Times New Roman" w:eastAsia="Times New Roman" w:hAnsi="Times New Roman"/>
          <w:sz w:val="24"/>
          <w:szCs w:val="24"/>
          <w:lang w:eastAsia="ru-RU"/>
        </w:rPr>
        <w:t>федеральное государственное бюджетное образовательное учреждение высшего образования</w:t>
      </w:r>
    </w:p>
    <w:p w14:paraId="02F08D84" w14:textId="77777777" w:rsidR="00D66458" w:rsidRPr="00007757" w:rsidRDefault="00D66458" w:rsidP="00D66458">
      <w:pPr>
        <w:jc w:val="center"/>
        <w:rPr>
          <w:rFonts w:ascii="Times New Roman" w:eastAsia="Times New Roman" w:hAnsi="Times New Roman"/>
          <w:sz w:val="24"/>
          <w:szCs w:val="24"/>
          <w:lang w:eastAsia="ru-RU"/>
        </w:rPr>
      </w:pPr>
      <w:r w:rsidRPr="00007757">
        <w:rPr>
          <w:rFonts w:ascii="Times New Roman" w:eastAsia="Times New Roman" w:hAnsi="Times New Roman"/>
          <w:sz w:val="24"/>
          <w:szCs w:val="24"/>
          <w:lang w:eastAsia="ru-RU"/>
        </w:rPr>
        <w:t>«Тольяттинский государственный университет»</w:t>
      </w:r>
    </w:p>
    <w:p w14:paraId="6171B27B" w14:textId="77777777" w:rsidR="00D66458" w:rsidRPr="00007757" w:rsidRDefault="00D66458" w:rsidP="00D66458">
      <w:pPr>
        <w:pBdr>
          <w:bottom w:val="single" w:sz="4" w:space="1" w:color="auto"/>
        </w:pBdr>
        <w:jc w:val="center"/>
        <w:rPr>
          <w:rFonts w:ascii="Times New Roman" w:eastAsia="Times New Roman" w:hAnsi="Times New Roman"/>
          <w:sz w:val="24"/>
          <w:szCs w:val="24"/>
          <w:lang w:eastAsia="ru-RU"/>
        </w:rPr>
      </w:pPr>
      <w:r w:rsidRPr="00007757">
        <w:rPr>
          <w:rFonts w:ascii="Times New Roman" w:eastAsia="Times New Roman" w:hAnsi="Times New Roman"/>
          <w:sz w:val="24"/>
          <w:szCs w:val="24"/>
          <w:lang w:eastAsia="ru-RU"/>
        </w:rPr>
        <w:t>Институт права</w:t>
      </w:r>
    </w:p>
    <w:p w14:paraId="61D8F4FF" w14:textId="77777777" w:rsidR="00D66458" w:rsidRPr="00007757" w:rsidRDefault="00D66458" w:rsidP="00D66458">
      <w:pPr>
        <w:jc w:val="center"/>
        <w:rPr>
          <w:rFonts w:ascii="Times New Roman" w:eastAsia="Times New Roman" w:hAnsi="Times New Roman"/>
          <w:sz w:val="24"/>
          <w:szCs w:val="24"/>
          <w:vertAlign w:val="superscript"/>
          <w:lang w:eastAsia="ru-RU"/>
        </w:rPr>
      </w:pPr>
      <w:r w:rsidRPr="00007757">
        <w:rPr>
          <w:rFonts w:ascii="Times New Roman" w:eastAsia="Times New Roman" w:hAnsi="Times New Roman"/>
          <w:sz w:val="24"/>
          <w:szCs w:val="24"/>
          <w:lang w:eastAsia="ru-RU"/>
        </w:rPr>
        <w:t xml:space="preserve"> </w:t>
      </w:r>
      <w:r w:rsidRPr="00007757">
        <w:rPr>
          <w:rFonts w:ascii="Times New Roman" w:eastAsia="Times New Roman" w:hAnsi="Times New Roman"/>
          <w:sz w:val="24"/>
          <w:szCs w:val="24"/>
          <w:vertAlign w:val="superscript"/>
          <w:lang w:eastAsia="ru-RU"/>
        </w:rPr>
        <w:t>(наименование института полностью)</w:t>
      </w:r>
    </w:p>
    <w:p w14:paraId="5B3BC316" w14:textId="77777777" w:rsidR="00D66458" w:rsidRPr="00007757" w:rsidRDefault="00D66458" w:rsidP="00D66458">
      <w:pPr>
        <w:jc w:val="center"/>
        <w:rPr>
          <w:rFonts w:ascii="Times New Roman" w:eastAsia="Times New Roman" w:hAnsi="Times New Roman"/>
          <w:sz w:val="24"/>
          <w:szCs w:val="24"/>
          <w:lang w:eastAsia="ru-RU"/>
        </w:rPr>
      </w:pPr>
    </w:p>
    <w:p w14:paraId="1EB804C7" w14:textId="77777777" w:rsidR="00D66458" w:rsidRPr="00007757" w:rsidRDefault="00D66458" w:rsidP="00D66458">
      <w:pPr>
        <w:jc w:val="center"/>
        <w:rPr>
          <w:rFonts w:ascii="Times New Roman" w:eastAsia="Times New Roman" w:hAnsi="Times New Roman"/>
          <w:sz w:val="24"/>
          <w:szCs w:val="24"/>
          <w:lang w:eastAsia="ru-RU"/>
        </w:rPr>
      </w:pPr>
      <w:r w:rsidRPr="00007757">
        <w:rPr>
          <w:rFonts w:ascii="Times New Roman" w:eastAsia="Times New Roman" w:hAnsi="Times New Roman"/>
          <w:sz w:val="24"/>
          <w:szCs w:val="24"/>
          <w:lang w:eastAsia="ru-RU"/>
        </w:rPr>
        <w:t xml:space="preserve">Кафедра </w:t>
      </w:r>
      <w:r w:rsidRPr="00007757">
        <w:rPr>
          <w:rFonts w:ascii="Times New Roman" w:eastAsia="Times New Roman" w:hAnsi="Times New Roman"/>
          <w:sz w:val="24"/>
          <w:szCs w:val="24"/>
          <w:u w:val="single"/>
          <w:lang w:eastAsia="ru-RU"/>
        </w:rPr>
        <w:t>«Конституционное и административное право»</w:t>
      </w:r>
    </w:p>
    <w:p w14:paraId="149BFB58" w14:textId="77777777" w:rsidR="00D66458" w:rsidRPr="00007757" w:rsidRDefault="00D66458" w:rsidP="00D66458">
      <w:pPr>
        <w:jc w:val="center"/>
        <w:rPr>
          <w:rFonts w:ascii="Times New Roman" w:eastAsia="Times New Roman" w:hAnsi="Times New Roman"/>
          <w:sz w:val="24"/>
          <w:szCs w:val="24"/>
          <w:vertAlign w:val="superscript"/>
          <w:lang w:eastAsia="ru-RU"/>
        </w:rPr>
      </w:pPr>
      <w:r w:rsidRPr="00007757">
        <w:rPr>
          <w:rFonts w:ascii="Times New Roman" w:eastAsia="Times New Roman" w:hAnsi="Times New Roman"/>
          <w:sz w:val="24"/>
          <w:szCs w:val="24"/>
          <w:vertAlign w:val="superscript"/>
          <w:lang w:eastAsia="ru-RU"/>
        </w:rPr>
        <w:t xml:space="preserve">                (наименование)</w:t>
      </w:r>
    </w:p>
    <w:p w14:paraId="3F062986" w14:textId="77777777" w:rsidR="00D66458" w:rsidRPr="00007757" w:rsidRDefault="00D66458" w:rsidP="00D66458">
      <w:pPr>
        <w:pBdr>
          <w:bottom w:val="single" w:sz="4" w:space="1" w:color="auto"/>
        </w:pBdr>
        <w:jc w:val="center"/>
        <w:rPr>
          <w:rFonts w:ascii="Times New Roman" w:eastAsia="Times New Roman" w:hAnsi="Times New Roman"/>
          <w:sz w:val="24"/>
          <w:szCs w:val="24"/>
          <w:lang w:eastAsia="ru-RU"/>
        </w:rPr>
      </w:pPr>
      <w:r w:rsidRPr="00007757">
        <w:rPr>
          <w:rFonts w:ascii="Times New Roman" w:eastAsia="Times New Roman" w:hAnsi="Times New Roman"/>
          <w:sz w:val="24"/>
          <w:szCs w:val="24"/>
          <w:lang w:eastAsia="ru-RU"/>
        </w:rPr>
        <w:t>40.04.01 Юриспруденция</w:t>
      </w:r>
    </w:p>
    <w:p w14:paraId="6A73C940" w14:textId="77777777" w:rsidR="00D66458" w:rsidRPr="00007757" w:rsidRDefault="00D66458" w:rsidP="00D66458">
      <w:pPr>
        <w:jc w:val="center"/>
        <w:rPr>
          <w:rFonts w:ascii="Times New Roman" w:eastAsia="Times New Roman" w:hAnsi="Times New Roman"/>
          <w:sz w:val="24"/>
          <w:szCs w:val="24"/>
          <w:vertAlign w:val="superscript"/>
          <w:lang w:eastAsia="ru-RU"/>
        </w:rPr>
      </w:pPr>
      <w:r w:rsidRPr="00007757">
        <w:rPr>
          <w:rFonts w:ascii="Times New Roman" w:eastAsia="Times New Roman" w:hAnsi="Times New Roman"/>
          <w:sz w:val="24"/>
          <w:szCs w:val="24"/>
          <w:vertAlign w:val="superscript"/>
          <w:lang w:eastAsia="ru-RU"/>
        </w:rPr>
        <w:t xml:space="preserve"> (код и наименование направления подготовки)</w:t>
      </w:r>
    </w:p>
    <w:p w14:paraId="76FC98B4" w14:textId="77777777" w:rsidR="00D66458" w:rsidRPr="00007757" w:rsidRDefault="00D66458" w:rsidP="00D66458">
      <w:pPr>
        <w:pBdr>
          <w:bottom w:val="single" w:sz="4" w:space="1" w:color="auto"/>
        </w:pBdr>
        <w:jc w:val="center"/>
        <w:rPr>
          <w:rFonts w:ascii="Times New Roman" w:eastAsia="Times New Roman" w:hAnsi="Times New Roman"/>
          <w:sz w:val="24"/>
          <w:szCs w:val="24"/>
          <w:lang w:eastAsia="ru-RU"/>
        </w:rPr>
      </w:pPr>
      <w:r w:rsidRPr="00007757">
        <w:rPr>
          <w:rFonts w:ascii="Times New Roman" w:eastAsia="Times New Roman" w:hAnsi="Times New Roman"/>
          <w:sz w:val="24"/>
          <w:szCs w:val="24"/>
          <w:lang w:eastAsia="ru-RU"/>
        </w:rPr>
        <w:t>Правовое обеспечение государственного управления и местного самоуправления</w:t>
      </w:r>
    </w:p>
    <w:p w14:paraId="537B2647" w14:textId="77777777" w:rsidR="00D66458" w:rsidRPr="00007757" w:rsidRDefault="00D66458" w:rsidP="00D66458">
      <w:pPr>
        <w:jc w:val="center"/>
        <w:rPr>
          <w:rFonts w:ascii="Times New Roman" w:eastAsia="Times New Roman" w:hAnsi="Times New Roman"/>
          <w:sz w:val="24"/>
          <w:szCs w:val="24"/>
          <w:vertAlign w:val="superscript"/>
          <w:lang w:eastAsia="ru-RU"/>
        </w:rPr>
      </w:pPr>
      <w:r w:rsidRPr="00007757">
        <w:rPr>
          <w:rFonts w:ascii="Times New Roman" w:eastAsia="Times New Roman" w:hAnsi="Times New Roman"/>
          <w:sz w:val="24"/>
          <w:szCs w:val="24"/>
          <w:vertAlign w:val="superscript"/>
          <w:lang w:eastAsia="ru-RU"/>
        </w:rPr>
        <w:t>(направленность (профиль))</w:t>
      </w:r>
    </w:p>
    <w:p w14:paraId="3678596B" w14:textId="77777777" w:rsidR="00D66458" w:rsidRPr="00D66458" w:rsidRDefault="00D66458" w:rsidP="00D66458">
      <w:pPr>
        <w:jc w:val="center"/>
        <w:rPr>
          <w:rFonts w:ascii="Times New Roman" w:eastAsia="Times New Roman" w:hAnsi="Times New Roman"/>
          <w:b/>
          <w:bCs/>
          <w:caps/>
          <w:sz w:val="28"/>
          <w:szCs w:val="28"/>
          <w:lang w:eastAsia="ru-RU"/>
        </w:rPr>
      </w:pPr>
    </w:p>
    <w:p w14:paraId="420B3FBA" w14:textId="77777777" w:rsidR="00D66458" w:rsidRPr="00D66458" w:rsidRDefault="00D66458" w:rsidP="00D66458">
      <w:pPr>
        <w:jc w:val="center"/>
        <w:rPr>
          <w:rFonts w:ascii="Times New Roman" w:eastAsia="Times New Roman" w:hAnsi="Times New Roman"/>
          <w:b/>
          <w:bCs/>
          <w:caps/>
          <w:sz w:val="28"/>
          <w:szCs w:val="28"/>
          <w:lang w:eastAsia="ru-RU"/>
        </w:rPr>
      </w:pPr>
    </w:p>
    <w:p w14:paraId="4498A4F4" w14:textId="77777777" w:rsidR="00D66458" w:rsidRPr="00D66458" w:rsidRDefault="00D66458" w:rsidP="00D66458">
      <w:pPr>
        <w:jc w:val="center"/>
        <w:rPr>
          <w:rFonts w:ascii="Times New Roman" w:eastAsia="Times New Roman" w:hAnsi="Times New Roman"/>
          <w:sz w:val="28"/>
          <w:szCs w:val="28"/>
          <w:lang w:eastAsia="ru-RU"/>
        </w:rPr>
      </w:pPr>
      <w:r w:rsidRPr="00D66458">
        <w:rPr>
          <w:rFonts w:ascii="Times New Roman" w:eastAsia="Times New Roman" w:hAnsi="Times New Roman"/>
          <w:b/>
          <w:bCs/>
          <w:caps/>
          <w:sz w:val="32"/>
          <w:szCs w:val="32"/>
          <w:lang w:eastAsia="ru-RU"/>
        </w:rPr>
        <w:t>Выпускная квалификационная работа</w:t>
      </w:r>
    </w:p>
    <w:p w14:paraId="2EFCEB13" w14:textId="77777777" w:rsidR="00D66458" w:rsidRPr="00D66458" w:rsidRDefault="00D66458" w:rsidP="00D66458">
      <w:pPr>
        <w:jc w:val="center"/>
        <w:rPr>
          <w:rFonts w:ascii="Times New Roman" w:eastAsia="Times New Roman" w:hAnsi="Times New Roman"/>
          <w:caps/>
          <w:sz w:val="32"/>
          <w:szCs w:val="32"/>
          <w:lang w:eastAsia="ru-RU"/>
        </w:rPr>
      </w:pPr>
      <w:r w:rsidRPr="00D66458">
        <w:rPr>
          <w:rFonts w:ascii="Times New Roman" w:eastAsia="Times New Roman" w:hAnsi="Times New Roman"/>
          <w:b/>
          <w:bCs/>
          <w:caps/>
          <w:sz w:val="32"/>
          <w:szCs w:val="32"/>
          <w:lang w:eastAsia="ru-RU"/>
        </w:rPr>
        <w:t>(МАГИСТЕРСКАЯ ДИССЕРТАЦИЯ)</w:t>
      </w:r>
    </w:p>
    <w:p w14:paraId="37D307DA" w14:textId="77777777" w:rsidR="00D66458" w:rsidRPr="00D66458" w:rsidRDefault="00D66458" w:rsidP="00D66458">
      <w:pPr>
        <w:jc w:val="center"/>
        <w:rPr>
          <w:rFonts w:ascii="Times New Roman" w:eastAsia="Times New Roman" w:hAnsi="Times New Roman"/>
          <w:sz w:val="28"/>
          <w:szCs w:val="28"/>
          <w:lang w:eastAsia="ru-RU"/>
        </w:rPr>
      </w:pPr>
    </w:p>
    <w:p w14:paraId="35E108C4" w14:textId="77777777" w:rsidR="00D66458" w:rsidRPr="00007757" w:rsidRDefault="00D66458" w:rsidP="00D66458">
      <w:pPr>
        <w:rPr>
          <w:rFonts w:ascii="Times New Roman" w:eastAsia="Times New Roman" w:hAnsi="Times New Roman"/>
          <w:sz w:val="24"/>
          <w:szCs w:val="24"/>
          <w:u w:val="single"/>
          <w:lang w:eastAsia="ru-RU"/>
        </w:rPr>
      </w:pPr>
      <w:r w:rsidRPr="00007757">
        <w:rPr>
          <w:rFonts w:ascii="Times New Roman" w:eastAsia="Times New Roman" w:hAnsi="Times New Roman"/>
          <w:sz w:val="24"/>
          <w:szCs w:val="24"/>
          <w:lang w:eastAsia="ru-RU"/>
        </w:rPr>
        <w:t xml:space="preserve">на тему </w:t>
      </w:r>
      <w:r w:rsidRPr="00007757">
        <w:rPr>
          <w:rFonts w:ascii="Times New Roman" w:eastAsia="Times New Roman" w:hAnsi="Times New Roman"/>
          <w:sz w:val="24"/>
          <w:szCs w:val="24"/>
          <w:u w:val="single"/>
          <w:lang w:eastAsia="ru-RU"/>
        </w:rPr>
        <w:t>Институт государственной службы в Российской Федерации</w:t>
      </w:r>
    </w:p>
    <w:p w14:paraId="151A277D" w14:textId="77777777" w:rsidR="00D66458" w:rsidRPr="00007757" w:rsidRDefault="00D66458" w:rsidP="00D66458">
      <w:pPr>
        <w:rPr>
          <w:rFonts w:ascii="Times New Roman" w:eastAsia="Times New Roman" w:hAnsi="Times New Roman"/>
          <w:sz w:val="24"/>
          <w:szCs w:val="24"/>
          <w:lang w:eastAsia="ru-RU"/>
        </w:rPr>
      </w:pPr>
    </w:p>
    <w:p w14:paraId="2769A98C" w14:textId="77777777" w:rsidR="00D66458" w:rsidRPr="00007757" w:rsidRDefault="00D66458" w:rsidP="00D66458">
      <w:pPr>
        <w:rPr>
          <w:rFonts w:ascii="Times New Roman" w:eastAsia="Times New Roman" w:hAnsi="Times New Roman"/>
          <w:sz w:val="24"/>
          <w:szCs w:val="24"/>
          <w:lang w:eastAsia="ru-RU"/>
        </w:rPr>
      </w:pPr>
    </w:p>
    <w:tbl>
      <w:tblPr>
        <w:tblW w:w="9732" w:type="dxa"/>
        <w:tblLook w:val="01E0" w:firstRow="1" w:lastRow="1" w:firstColumn="1" w:lastColumn="1" w:noHBand="0" w:noVBand="0"/>
      </w:tblPr>
      <w:tblGrid>
        <w:gridCol w:w="2532"/>
        <w:gridCol w:w="4248"/>
        <w:gridCol w:w="2952"/>
      </w:tblGrid>
      <w:tr w:rsidR="00D66458" w:rsidRPr="00007757" w14:paraId="250B5FB2" w14:textId="77777777" w:rsidTr="00731E96">
        <w:tc>
          <w:tcPr>
            <w:tcW w:w="2532" w:type="dxa"/>
            <w:shd w:val="clear" w:color="auto" w:fill="auto"/>
          </w:tcPr>
          <w:p w14:paraId="1B9A301C" w14:textId="77777777" w:rsidR="00D66458" w:rsidRPr="00007757" w:rsidRDefault="00D66458" w:rsidP="00D66458">
            <w:pPr>
              <w:rPr>
                <w:rFonts w:ascii="Times New Roman" w:eastAsia="Times New Roman" w:hAnsi="Times New Roman"/>
                <w:sz w:val="24"/>
                <w:szCs w:val="24"/>
                <w:lang w:eastAsia="ru-RU"/>
              </w:rPr>
            </w:pPr>
            <w:r w:rsidRPr="00007757">
              <w:rPr>
                <w:rFonts w:ascii="Times New Roman" w:eastAsia="Times New Roman" w:hAnsi="Times New Roman"/>
                <w:sz w:val="24"/>
                <w:szCs w:val="24"/>
                <w:lang w:eastAsia="ru-RU"/>
              </w:rPr>
              <w:t>Студент</w:t>
            </w:r>
          </w:p>
        </w:tc>
        <w:tc>
          <w:tcPr>
            <w:tcW w:w="4248" w:type="dxa"/>
            <w:shd w:val="clear" w:color="auto" w:fill="auto"/>
          </w:tcPr>
          <w:p w14:paraId="05346A42" w14:textId="77777777" w:rsidR="00D66458" w:rsidRPr="00007757" w:rsidRDefault="00D66458" w:rsidP="00D66458">
            <w:pPr>
              <w:pBdr>
                <w:bottom w:val="single" w:sz="12" w:space="1" w:color="auto"/>
              </w:pBdr>
              <w:jc w:val="center"/>
              <w:rPr>
                <w:rFonts w:ascii="Times New Roman" w:eastAsia="Times New Roman" w:hAnsi="Times New Roman"/>
                <w:sz w:val="24"/>
                <w:szCs w:val="24"/>
                <w:lang w:eastAsia="ru-RU"/>
              </w:rPr>
            </w:pPr>
            <w:r w:rsidRPr="00007757">
              <w:rPr>
                <w:rFonts w:ascii="Times New Roman" w:eastAsia="Times New Roman" w:hAnsi="Times New Roman"/>
                <w:sz w:val="24"/>
                <w:szCs w:val="24"/>
                <w:lang w:eastAsia="ru-RU"/>
              </w:rPr>
              <w:t>О.А. Рыбина</w:t>
            </w:r>
          </w:p>
          <w:p w14:paraId="46DD0F69" w14:textId="77777777" w:rsidR="00D66458" w:rsidRPr="00007757" w:rsidRDefault="00D66458" w:rsidP="00D66458">
            <w:pPr>
              <w:jc w:val="center"/>
              <w:rPr>
                <w:rFonts w:ascii="Times New Roman" w:eastAsia="Times New Roman" w:hAnsi="Times New Roman"/>
                <w:sz w:val="24"/>
                <w:szCs w:val="24"/>
                <w:vertAlign w:val="superscript"/>
                <w:lang w:eastAsia="ru-RU"/>
              </w:rPr>
            </w:pPr>
            <w:r w:rsidRPr="00007757">
              <w:rPr>
                <w:rFonts w:ascii="Times New Roman" w:eastAsia="Times New Roman" w:hAnsi="Times New Roman"/>
                <w:sz w:val="24"/>
                <w:szCs w:val="24"/>
                <w:vertAlign w:val="superscript"/>
                <w:lang w:eastAsia="ru-RU"/>
              </w:rPr>
              <w:t>(И.О. Фамилия)</w:t>
            </w:r>
          </w:p>
        </w:tc>
        <w:tc>
          <w:tcPr>
            <w:tcW w:w="2952" w:type="dxa"/>
            <w:shd w:val="clear" w:color="auto" w:fill="auto"/>
          </w:tcPr>
          <w:p w14:paraId="29A51A25" w14:textId="77777777" w:rsidR="00D66458" w:rsidRPr="00007757" w:rsidRDefault="00D66458" w:rsidP="00D66458">
            <w:pPr>
              <w:pBdr>
                <w:bottom w:val="single" w:sz="12" w:space="1" w:color="auto"/>
              </w:pBdr>
              <w:rPr>
                <w:rFonts w:ascii="Times New Roman" w:eastAsia="Times New Roman" w:hAnsi="Times New Roman"/>
                <w:sz w:val="24"/>
                <w:szCs w:val="24"/>
                <w:lang w:eastAsia="ru-RU"/>
              </w:rPr>
            </w:pPr>
          </w:p>
          <w:p w14:paraId="3DE8BF9B" w14:textId="77777777" w:rsidR="00D66458" w:rsidRPr="00007757" w:rsidRDefault="00D66458" w:rsidP="00D66458">
            <w:pPr>
              <w:jc w:val="center"/>
              <w:rPr>
                <w:rFonts w:ascii="Times New Roman" w:eastAsia="Times New Roman" w:hAnsi="Times New Roman"/>
                <w:sz w:val="24"/>
                <w:szCs w:val="24"/>
                <w:vertAlign w:val="superscript"/>
                <w:lang w:eastAsia="ru-RU"/>
              </w:rPr>
            </w:pPr>
            <w:r w:rsidRPr="00007757">
              <w:rPr>
                <w:rFonts w:ascii="Times New Roman" w:eastAsia="Times New Roman" w:hAnsi="Times New Roman"/>
                <w:sz w:val="24"/>
                <w:szCs w:val="24"/>
                <w:vertAlign w:val="superscript"/>
                <w:lang w:eastAsia="ru-RU"/>
              </w:rPr>
              <w:t>(личная подпись)</w:t>
            </w:r>
          </w:p>
        </w:tc>
      </w:tr>
      <w:tr w:rsidR="00D66458" w:rsidRPr="00007757" w14:paraId="68B98C39" w14:textId="77777777" w:rsidTr="00731E96">
        <w:tc>
          <w:tcPr>
            <w:tcW w:w="2532" w:type="dxa"/>
            <w:shd w:val="clear" w:color="auto" w:fill="auto"/>
          </w:tcPr>
          <w:p w14:paraId="406306F5" w14:textId="77777777" w:rsidR="00D66458" w:rsidRPr="00007757" w:rsidRDefault="00D66458" w:rsidP="00D66458">
            <w:pPr>
              <w:rPr>
                <w:rFonts w:ascii="Times New Roman" w:eastAsia="Times New Roman" w:hAnsi="Times New Roman"/>
                <w:sz w:val="24"/>
                <w:szCs w:val="24"/>
                <w:lang w:eastAsia="ru-RU"/>
              </w:rPr>
            </w:pPr>
            <w:r w:rsidRPr="00007757">
              <w:rPr>
                <w:rFonts w:ascii="Times New Roman" w:eastAsia="Times New Roman" w:hAnsi="Times New Roman"/>
                <w:sz w:val="24"/>
                <w:szCs w:val="24"/>
                <w:lang w:eastAsia="ru-RU"/>
              </w:rPr>
              <w:t>Научный руководитель</w:t>
            </w:r>
          </w:p>
        </w:tc>
        <w:tc>
          <w:tcPr>
            <w:tcW w:w="7200" w:type="dxa"/>
            <w:gridSpan w:val="2"/>
            <w:shd w:val="clear" w:color="auto" w:fill="auto"/>
          </w:tcPr>
          <w:p w14:paraId="1855A101" w14:textId="77777777" w:rsidR="00007757" w:rsidRPr="00007757" w:rsidRDefault="00007757" w:rsidP="00007757">
            <w:pPr>
              <w:pBdr>
                <w:bottom w:val="single" w:sz="12" w:space="1" w:color="auto"/>
              </w:pBdr>
              <w:spacing w:line="276" w:lineRule="auto"/>
              <w:jc w:val="center"/>
              <w:rPr>
                <w:rFonts w:ascii="Times New Roman" w:eastAsia="Times New Roman" w:hAnsi="Times New Roman"/>
                <w:sz w:val="24"/>
                <w:szCs w:val="24"/>
                <w:lang w:eastAsia="ru-RU"/>
              </w:rPr>
            </w:pPr>
            <w:proofErr w:type="spellStart"/>
            <w:r w:rsidRPr="00007757">
              <w:rPr>
                <w:rFonts w:ascii="Times New Roman" w:eastAsia="Times New Roman" w:hAnsi="Times New Roman"/>
                <w:sz w:val="24"/>
                <w:szCs w:val="24"/>
                <w:lang w:eastAsia="ru-RU"/>
              </w:rPr>
              <w:t>к.ю.н</w:t>
            </w:r>
            <w:proofErr w:type="spellEnd"/>
            <w:r w:rsidRPr="00007757">
              <w:rPr>
                <w:rFonts w:ascii="Times New Roman" w:eastAsia="Times New Roman" w:hAnsi="Times New Roman"/>
                <w:sz w:val="24"/>
                <w:szCs w:val="24"/>
                <w:lang w:eastAsia="ru-RU"/>
              </w:rPr>
              <w:t>. В.В. Романова</w:t>
            </w:r>
          </w:p>
          <w:p w14:paraId="78802FE0" w14:textId="77777777" w:rsidR="00D66458" w:rsidRPr="00007757" w:rsidRDefault="00D66458" w:rsidP="00D66458">
            <w:pPr>
              <w:jc w:val="center"/>
              <w:rPr>
                <w:rFonts w:ascii="Times New Roman" w:eastAsia="Times New Roman" w:hAnsi="Times New Roman"/>
                <w:sz w:val="24"/>
                <w:szCs w:val="24"/>
                <w:vertAlign w:val="superscript"/>
                <w:lang w:eastAsia="ru-RU"/>
              </w:rPr>
            </w:pPr>
            <w:r w:rsidRPr="00007757">
              <w:rPr>
                <w:rFonts w:ascii="Times New Roman" w:eastAsia="Times New Roman" w:hAnsi="Times New Roman"/>
                <w:sz w:val="24"/>
                <w:szCs w:val="24"/>
                <w:vertAlign w:val="superscript"/>
                <w:lang w:eastAsia="ru-RU"/>
              </w:rPr>
              <w:t>(ученая степень, звание, И.О. Фамилия)</w:t>
            </w:r>
          </w:p>
        </w:tc>
      </w:tr>
    </w:tbl>
    <w:p w14:paraId="31455D9F" w14:textId="77777777" w:rsidR="00D66458" w:rsidRPr="00007757" w:rsidRDefault="00D66458" w:rsidP="00D66458">
      <w:pPr>
        <w:jc w:val="center"/>
        <w:rPr>
          <w:rFonts w:ascii="Times New Roman" w:eastAsia="Times New Roman" w:hAnsi="Times New Roman"/>
          <w:sz w:val="24"/>
          <w:szCs w:val="24"/>
          <w:lang w:eastAsia="ru-RU"/>
        </w:rPr>
      </w:pPr>
    </w:p>
    <w:p w14:paraId="4D255A5A" w14:textId="77777777" w:rsidR="00D66458" w:rsidRPr="00007757" w:rsidRDefault="00D66458" w:rsidP="00D66458">
      <w:pPr>
        <w:jc w:val="center"/>
        <w:rPr>
          <w:rFonts w:ascii="Times New Roman" w:eastAsia="Times New Roman" w:hAnsi="Times New Roman"/>
          <w:sz w:val="24"/>
          <w:szCs w:val="24"/>
          <w:lang w:eastAsia="ru-RU"/>
        </w:rPr>
      </w:pPr>
    </w:p>
    <w:p w14:paraId="2D081460" w14:textId="77777777" w:rsidR="00D66458" w:rsidRPr="00007757" w:rsidRDefault="00D66458" w:rsidP="00D66458">
      <w:pPr>
        <w:jc w:val="center"/>
        <w:rPr>
          <w:rFonts w:ascii="Times New Roman" w:eastAsia="Times New Roman" w:hAnsi="Times New Roman"/>
          <w:sz w:val="24"/>
          <w:szCs w:val="24"/>
          <w:lang w:eastAsia="ru-RU"/>
        </w:rPr>
      </w:pPr>
    </w:p>
    <w:p w14:paraId="2A026D02" w14:textId="77777777" w:rsidR="00D66458" w:rsidRPr="00007757" w:rsidRDefault="00D66458" w:rsidP="00D66458">
      <w:pPr>
        <w:jc w:val="center"/>
        <w:rPr>
          <w:rFonts w:ascii="Times New Roman" w:eastAsia="Times New Roman" w:hAnsi="Times New Roman"/>
          <w:sz w:val="24"/>
          <w:szCs w:val="24"/>
          <w:lang w:eastAsia="ru-RU"/>
        </w:rPr>
      </w:pPr>
    </w:p>
    <w:p w14:paraId="3A1CC02A" w14:textId="77777777" w:rsidR="00D66458" w:rsidRPr="00007757" w:rsidRDefault="00D66458" w:rsidP="00D66458">
      <w:pPr>
        <w:jc w:val="center"/>
        <w:rPr>
          <w:rFonts w:ascii="Times New Roman" w:eastAsia="Times New Roman" w:hAnsi="Times New Roman"/>
          <w:sz w:val="24"/>
          <w:szCs w:val="24"/>
          <w:lang w:eastAsia="ru-RU"/>
        </w:rPr>
      </w:pPr>
    </w:p>
    <w:p w14:paraId="7C04EE4F" w14:textId="77777777" w:rsidR="00D66458" w:rsidRPr="00007757" w:rsidRDefault="00D66458" w:rsidP="00D66458">
      <w:pPr>
        <w:jc w:val="center"/>
        <w:rPr>
          <w:rFonts w:ascii="Times New Roman" w:eastAsia="Times New Roman" w:hAnsi="Times New Roman"/>
          <w:sz w:val="24"/>
          <w:szCs w:val="24"/>
          <w:lang w:eastAsia="ru-RU"/>
        </w:rPr>
      </w:pPr>
    </w:p>
    <w:p w14:paraId="643751D8" w14:textId="77777777" w:rsidR="00D66458" w:rsidRPr="00007757" w:rsidRDefault="00D66458" w:rsidP="00D66458">
      <w:pPr>
        <w:jc w:val="center"/>
        <w:rPr>
          <w:rFonts w:ascii="Times New Roman" w:eastAsia="Times New Roman" w:hAnsi="Times New Roman"/>
          <w:sz w:val="24"/>
          <w:szCs w:val="24"/>
          <w:lang w:eastAsia="ru-RU"/>
        </w:rPr>
      </w:pPr>
    </w:p>
    <w:p w14:paraId="394BC321" w14:textId="740BEF89" w:rsidR="00D66458" w:rsidRDefault="00D66458" w:rsidP="00D66458">
      <w:pPr>
        <w:jc w:val="center"/>
        <w:rPr>
          <w:rFonts w:ascii="Times New Roman" w:eastAsia="Times New Roman" w:hAnsi="Times New Roman"/>
          <w:sz w:val="24"/>
          <w:szCs w:val="24"/>
          <w:lang w:eastAsia="ru-RU"/>
        </w:rPr>
      </w:pPr>
    </w:p>
    <w:p w14:paraId="08F15FFF" w14:textId="2EFC6B9E" w:rsidR="00007757" w:rsidRDefault="00007757" w:rsidP="00D66458">
      <w:pPr>
        <w:jc w:val="center"/>
        <w:rPr>
          <w:rFonts w:ascii="Times New Roman" w:eastAsia="Times New Roman" w:hAnsi="Times New Roman"/>
          <w:sz w:val="24"/>
          <w:szCs w:val="24"/>
          <w:lang w:eastAsia="ru-RU"/>
        </w:rPr>
      </w:pPr>
    </w:p>
    <w:p w14:paraId="1BE70ACD" w14:textId="09961CF0" w:rsidR="00007757" w:rsidRDefault="00007757" w:rsidP="00D66458">
      <w:pPr>
        <w:jc w:val="center"/>
        <w:rPr>
          <w:rFonts w:ascii="Times New Roman" w:eastAsia="Times New Roman" w:hAnsi="Times New Roman"/>
          <w:sz w:val="24"/>
          <w:szCs w:val="24"/>
          <w:lang w:eastAsia="ru-RU"/>
        </w:rPr>
      </w:pPr>
    </w:p>
    <w:p w14:paraId="5EE0DB15" w14:textId="7341A1CC" w:rsidR="00007757" w:rsidRDefault="00007757" w:rsidP="00D66458">
      <w:pPr>
        <w:jc w:val="center"/>
        <w:rPr>
          <w:rFonts w:ascii="Times New Roman" w:eastAsia="Times New Roman" w:hAnsi="Times New Roman"/>
          <w:sz w:val="24"/>
          <w:szCs w:val="24"/>
          <w:lang w:eastAsia="ru-RU"/>
        </w:rPr>
      </w:pPr>
    </w:p>
    <w:p w14:paraId="37E901E6" w14:textId="00FAB8E3" w:rsidR="00007757" w:rsidRDefault="00007757" w:rsidP="00D66458">
      <w:pPr>
        <w:jc w:val="center"/>
        <w:rPr>
          <w:rFonts w:ascii="Times New Roman" w:eastAsia="Times New Roman" w:hAnsi="Times New Roman"/>
          <w:sz w:val="24"/>
          <w:szCs w:val="24"/>
          <w:lang w:eastAsia="ru-RU"/>
        </w:rPr>
      </w:pPr>
    </w:p>
    <w:p w14:paraId="2D939842" w14:textId="1244F3DF" w:rsidR="00007757" w:rsidRDefault="00007757" w:rsidP="00D66458">
      <w:pPr>
        <w:jc w:val="center"/>
        <w:rPr>
          <w:rFonts w:ascii="Times New Roman" w:eastAsia="Times New Roman" w:hAnsi="Times New Roman"/>
          <w:sz w:val="24"/>
          <w:szCs w:val="24"/>
          <w:lang w:eastAsia="ru-RU"/>
        </w:rPr>
      </w:pPr>
    </w:p>
    <w:p w14:paraId="7A4C7375" w14:textId="61F655F6" w:rsidR="00007757" w:rsidRDefault="00007757" w:rsidP="00D66458">
      <w:pPr>
        <w:jc w:val="center"/>
        <w:rPr>
          <w:rFonts w:ascii="Times New Roman" w:eastAsia="Times New Roman" w:hAnsi="Times New Roman"/>
          <w:sz w:val="24"/>
          <w:szCs w:val="24"/>
          <w:lang w:eastAsia="ru-RU"/>
        </w:rPr>
      </w:pPr>
    </w:p>
    <w:p w14:paraId="424CA9BD" w14:textId="12189CAB" w:rsidR="00007757" w:rsidRDefault="00007757" w:rsidP="00D66458">
      <w:pPr>
        <w:jc w:val="center"/>
        <w:rPr>
          <w:rFonts w:ascii="Times New Roman" w:eastAsia="Times New Roman" w:hAnsi="Times New Roman"/>
          <w:sz w:val="24"/>
          <w:szCs w:val="24"/>
          <w:lang w:eastAsia="ru-RU"/>
        </w:rPr>
      </w:pPr>
    </w:p>
    <w:p w14:paraId="553EF9E7" w14:textId="6C05EC15" w:rsidR="00007757" w:rsidRDefault="00007757" w:rsidP="00D66458">
      <w:pPr>
        <w:jc w:val="center"/>
        <w:rPr>
          <w:rFonts w:ascii="Times New Roman" w:eastAsia="Times New Roman" w:hAnsi="Times New Roman"/>
          <w:sz w:val="24"/>
          <w:szCs w:val="24"/>
          <w:lang w:eastAsia="ru-RU"/>
        </w:rPr>
      </w:pPr>
    </w:p>
    <w:p w14:paraId="3A3EC150" w14:textId="148AF242" w:rsidR="00007757" w:rsidRDefault="00007757" w:rsidP="00D66458">
      <w:pPr>
        <w:jc w:val="center"/>
        <w:rPr>
          <w:rFonts w:ascii="Times New Roman" w:eastAsia="Times New Roman" w:hAnsi="Times New Roman"/>
          <w:sz w:val="24"/>
          <w:szCs w:val="24"/>
          <w:lang w:eastAsia="ru-RU"/>
        </w:rPr>
      </w:pPr>
    </w:p>
    <w:p w14:paraId="317C7970" w14:textId="0F4B7EA7" w:rsidR="00007757" w:rsidRDefault="00007757" w:rsidP="00D66458">
      <w:pPr>
        <w:jc w:val="center"/>
        <w:rPr>
          <w:rFonts w:ascii="Times New Roman" w:eastAsia="Times New Roman" w:hAnsi="Times New Roman"/>
          <w:sz w:val="24"/>
          <w:szCs w:val="24"/>
          <w:lang w:eastAsia="ru-RU"/>
        </w:rPr>
      </w:pPr>
    </w:p>
    <w:p w14:paraId="5E4692A6" w14:textId="5474DD2B" w:rsidR="00007757" w:rsidRDefault="00007757" w:rsidP="00D66458">
      <w:pPr>
        <w:jc w:val="center"/>
        <w:rPr>
          <w:rFonts w:ascii="Times New Roman" w:eastAsia="Times New Roman" w:hAnsi="Times New Roman"/>
          <w:sz w:val="24"/>
          <w:szCs w:val="24"/>
          <w:lang w:eastAsia="ru-RU"/>
        </w:rPr>
      </w:pPr>
    </w:p>
    <w:p w14:paraId="2A89A5E7" w14:textId="77777777" w:rsidR="00D66458" w:rsidRPr="00007757" w:rsidRDefault="00D66458" w:rsidP="00D66458">
      <w:pPr>
        <w:jc w:val="center"/>
        <w:rPr>
          <w:rFonts w:ascii="Times New Roman" w:eastAsia="Times New Roman" w:hAnsi="Times New Roman"/>
          <w:sz w:val="24"/>
          <w:szCs w:val="24"/>
          <w:lang w:eastAsia="ru-RU"/>
        </w:rPr>
      </w:pPr>
    </w:p>
    <w:p w14:paraId="7DAE4B62" w14:textId="77777777" w:rsidR="00D66458" w:rsidRPr="00007757" w:rsidRDefault="00D66458" w:rsidP="00D66458">
      <w:pPr>
        <w:jc w:val="center"/>
        <w:rPr>
          <w:rFonts w:ascii="Times New Roman" w:eastAsia="Times New Roman" w:hAnsi="Times New Roman"/>
          <w:sz w:val="24"/>
          <w:szCs w:val="24"/>
          <w:lang w:eastAsia="ru-RU"/>
        </w:rPr>
      </w:pPr>
    </w:p>
    <w:p w14:paraId="228EDED9" w14:textId="77777777" w:rsidR="00D66458" w:rsidRPr="00007757" w:rsidRDefault="00D66458" w:rsidP="00D66458">
      <w:pPr>
        <w:jc w:val="center"/>
        <w:rPr>
          <w:rFonts w:ascii="Times New Roman" w:eastAsia="Times New Roman" w:hAnsi="Times New Roman"/>
          <w:sz w:val="24"/>
          <w:szCs w:val="24"/>
          <w:lang w:eastAsia="ru-RU"/>
        </w:rPr>
      </w:pPr>
    </w:p>
    <w:p w14:paraId="5E07E234" w14:textId="77777777" w:rsidR="00D66458" w:rsidRPr="00007757" w:rsidRDefault="00D66458" w:rsidP="00D66458">
      <w:pPr>
        <w:jc w:val="center"/>
        <w:rPr>
          <w:rFonts w:ascii="Times New Roman" w:eastAsia="Times New Roman" w:hAnsi="Times New Roman"/>
          <w:sz w:val="24"/>
          <w:szCs w:val="24"/>
          <w:lang w:eastAsia="ru-RU"/>
        </w:rPr>
      </w:pPr>
    </w:p>
    <w:p w14:paraId="3B8A75C2" w14:textId="77777777" w:rsidR="00A717F8" w:rsidRDefault="00A717F8" w:rsidP="00D66458">
      <w:pPr>
        <w:jc w:val="center"/>
        <w:rPr>
          <w:rFonts w:ascii="Times New Roman" w:eastAsia="Times New Roman" w:hAnsi="Times New Roman"/>
          <w:sz w:val="24"/>
          <w:szCs w:val="24"/>
          <w:lang w:eastAsia="ru-RU"/>
        </w:rPr>
      </w:pPr>
    </w:p>
    <w:p w14:paraId="05CB44CD" w14:textId="77777777" w:rsidR="00A717F8" w:rsidRDefault="00A717F8" w:rsidP="00D66458">
      <w:pPr>
        <w:jc w:val="center"/>
        <w:rPr>
          <w:rFonts w:ascii="Times New Roman" w:eastAsia="Times New Roman" w:hAnsi="Times New Roman"/>
          <w:sz w:val="24"/>
          <w:szCs w:val="24"/>
          <w:lang w:eastAsia="ru-RU"/>
        </w:rPr>
      </w:pPr>
    </w:p>
    <w:p w14:paraId="6F7DC7A5" w14:textId="58D1DAFF" w:rsidR="00D66458" w:rsidRPr="00007757" w:rsidRDefault="00D66458" w:rsidP="00D66458">
      <w:pPr>
        <w:jc w:val="center"/>
        <w:rPr>
          <w:rFonts w:ascii="Times New Roman" w:eastAsia="Times New Roman" w:hAnsi="Times New Roman"/>
          <w:sz w:val="24"/>
          <w:szCs w:val="24"/>
          <w:lang w:eastAsia="ru-RU"/>
        </w:rPr>
      </w:pPr>
      <w:bookmarkStart w:id="0" w:name="_GoBack"/>
      <w:bookmarkEnd w:id="0"/>
      <w:r w:rsidRPr="00007757">
        <w:rPr>
          <w:rFonts w:ascii="Times New Roman" w:eastAsia="Times New Roman" w:hAnsi="Times New Roman"/>
          <w:sz w:val="24"/>
          <w:szCs w:val="24"/>
          <w:lang w:eastAsia="ru-RU"/>
        </w:rPr>
        <w:t>Тольятти 2021</w:t>
      </w:r>
    </w:p>
    <w:p w14:paraId="4760EE37" w14:textId="77777777" w:rsidR="00B27A72" w:rsidRPr="00431CEA" w:rsidRDefault="00B27A72" w:rsidP="00B27A72">
      <w:pPr>
        <w:spacing w:line="360" w:lineRule="auto"/>
        <w:jc w:val="center"/>
        <w:rPr>
          <w:rFonts w:ascii="Times New Roman" w:hAnsi="Times New Roman"/>
          <w:b/>
          <w:sz w:val="28"/>
          <w:szCs w:val="28"/>
        </w:rPr>
      </w:pPr>
      <w:r w:rsidRPr="00B27A72">
        <w:rPr>
          <w:rFonts w:ascii="Times New Roman" w:hAnsi="Times New Roman"/>
          <w:b/>
          <w:sz w:val="28"/>
          <w:szCs w:val="28"/>
        </w:rPr>
        <w:br w:type="page"/>
      </w:r>
      <w:r w:rsidRPr="00431CEA">
        <w:rPr>
          <w:rFonts w:ascii="Times New Roman" w:hAnsi="Times New Roman"/>
          <w:b/>
          <w:sz w:val="28"/>
          <w:szCs w:val="28"/>
        </w:rPr>
        <w:lastRenderedPageBreak/>
        <w:t>Оглавление</w:t>
      </w:r>
    </w:p>
    <w:p w14:paraId="6C9F95C2" w14:textId="77777777" w:rsidR="00B27A72" w:rsidRPr="00431CEA" w:rsidRDefault="00B27A72" w:rsidP="00B27A72">
      <w:pPr>
        <w:spacing w:line="360" w:lineRule="auto"/>
        <w:jc w:val="center"/>
        <w:rPr>
          <w:rFonts w:ascii="Times New Roman" w:hAnsi="Times New Roman"/>
          <w:b/>
          <w:sz w:val="28"/>
          <w:szCs w:val="28"/>
        </w:rPr>
      </w:pPr>
    </w:p>
    <w:p w14:paraId="116CDE11" w14:textId="3DD2AC47" w:rsidR="002E436F" w:rsidRPr="002E436F" w:rsidRDefault="00B27A72" w:rsidP="002E436F">
      <w:pPr>
        <w:pStyle w:val="11"/>
        <w:tabs>
          <w:tab w:val="right" w:leader="dot" w:pos="9628"/>
        </w:tabs>
        <w:spacing w:line="360" w:lineRule="auto"/>
        <w:rPr>
          <w:rFonts w:ascii="Times New Roman" w:eastAsiaTheme="minorEastAsia" w:hAnsi="Times New Roman"/>
          <w:noProof/>
          <w:sz w:val="28"/>
          <w:szCs w:val="28"/>
          <w:lang w:eastAsia="ru-RU"/>
        </w:rPr>
      </w:pPr>
      <w:r w:rsidRPr="002E436F">
        <w:rPr>
          <w:rFonts w:ascii="Times New Roman" w:hAnsi="Times New Roman"/>
          <w:b/>
          <w:sz w:val="28"/>
          <w:szCs w:val="28"/>
        </w:rPr>
        <w:fldChar w:fldCharType="begin"/>
      </w:r>
      <w:r w:rsidRPr="002E436F">
        <w:rPr>
          <w:rFonts w:ascii="Times New Roman" w:hAnsi="Times New Roman"/>
          <w:b/>
          <w:sz w:val="28"/>
          <w:szCs w:val="28"/>
        </w:rPr>
        <w:instrText xml:space="preserve"> TOC \o "1-3" \h \z \u </w:instrText>
      </w:r>
      <w:r w:rsidRPr="002E436F">
        <w:rPr>
          <w:rFonts w:ascii="Times New Roman" w:hAnsi="Times New Roman"/>
          <w:b/>
          <w:sz w:val="28"/>
          <w:szCs w:val="28"/>
        </w:rPr>
        <w:fldChar w:fldCharType="separate"/>
      </w:r>
      <w:hyperlink w:anchor="_Toc89172724" w:history="1">
        <w:r w:rsidR="002E436F" w:rsidRPr="002E436F">
          <w:rPr>
            <w:rStyle w:val="a7"/>
            <w:rFonts w:ascii="Times New Roman" w:hAnsi="Times New Roman"/>
            <w:noProof/>
            <w:sz w:val="28"/>
            <w:szCs w:val="28"/>
          </w:rPr>
          <w:t>Введение</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_Toc89172724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3</w:t>
        </w:r>
        <w:r w:rsidR="002E436F" w:rsidRPr="002E436F">
          <w:rPr>
            <w:rFonts w:ascii="Times New Roman" w:hAnsi="Times New Roman"/>
            <w:noProof/>
            <w:webHidden/>
            <w:sz w:val="28"/>
            <w:szCs w:val="28"/>
          </w:rPr>
          <w:fldChar w:fldCharType="end"/>
        </w:r>
      </w:hyperlink>
    </w:p>
    <w:p w14:paraId="188FE342" w14:textId="50A556BF" w:rsidR="002E436F" w:rsidRPr="002E436F" w:rsidRDefault="00615A81" w:rsidP="002E436F">
      <w:pPr>
        <w:pStyle w:val="21"/>
        <w:tabs>
          <w:tab w:val="right" w:leader="dot" w:pos="9628"/>
        </w:tabs>
        <w:spacing w:line="360" w:lineRule="auto"/>
        <w:ind w:left="0"/>
        <w:rPr>
          <w:rFonts w:ascii="Times New Roman" w:eastAsiaTheme="minorEastAsia" w:hAnsi="Times New Roman"/>
          <w:noProof/>
          <w:sz w:val="28"/>
          <w:szCs w:val="28"/>
          <w:lang w:eastAsia="ru-RU"/>
        </w:rPr>
      </w:pPr>
      <w:hyperlink w:anchor="_Toc89172725" w:history="1">
        <w:r w:rsidR="002E436F" w:rsidRPr="002E436F">
          <w:rPr>
            <w:rStyle w:val="a7"/>
            <w:rFonts w:ascii="Times New Roman" w:hAnsi="Times New Roman"/>
            <w:noProof/>
            <w:sz w:val="28"/>
            <w:szCs w:val="28"/>
          </w:rPr>
          <w:t>Глава 1 Теоретические основы государственной службы в Российской Федерации</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_Toc89172725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7</w:t>
        </w:r>
        <w:r w:rsidR="002E436F" w:rsidRPr="002E436F">
          <w:rPr>
            <w:rFonts w:ascii="Times New Roman" w:hAnsi="Times New Roman"/>
            <w:noProof/>
            <w:webHidden/>
            <w:sz w:val="28"/>
            <w:szCs w:val="28"/>
          </w:rPr>
          <w:fldChar w:fldCharType="end"/>
        </w:r>
      </w:hyperlink>
    </w:p>
    <w:p w14:paraId="630E0D7A" w14:textId="2E2B9514" w:rsidR="002E436F" w:rsidRPr="002E436F" w:rsidRDefault="00615A81" w:rsidP="002E436F">
      <w:pPr>
        <w:pStyle w:val="31"/>
        <w:ind w:left="1134" w:firstLine="0"/>
        <w:rPr>
          <w:rFonts w:ascii="Times New Roman" w:eastAsiaTheme="minorEastAsia" w:hAnsi="Times New Roman"/>
          <w:noProof/>
          <w:sz w:val="28"/>
          <w:szCs w:val="28"/>
          <w:lang w:eastAsia="ru-RU"/>
        </w:rPr>
      </w:pPr>
      <w:hyperlink w:anchor="_Toc89172726" w:history="1">
        <w:r w:rsidR="002E436F" w:rsidRPr="002E436F">
          <w:rPr>
            <w:rStyle w:val="a7"/>
            <w:rFonts w:ascii="Times New Roman" w:hAnsi="Times New Roman"/>
            <w:noProof/>
            <w:sz w:val="28"/>
            <w:szCs w:val="28"/>
          </w:rPr>
          <w:t>1.1 История института государственной службы в России</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_Toc89172726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7</w:t>
        </w:r>
        <w:r w:rsidR="002E436F" w:rsidRPr="002E436F">
          <w:rPr>
            <w:rFonts w:ascii="Times New Roman" w:hAnsi="Times New Roman"/>
            <w:noProof/>
            <w:webHidden/>
            <w:sz w:val="28"/>
            <w:szCs w:val="28"/>
          </w:rPr>
          <w:fldChar w:fldCharType="end"/>
        </w:r>
      </w:hyperlink>
    </w:p>
    <w:p w14:paraId="2D27EB7F" w14:textId="6110FD30" w:rsidR="002E436F" w:rsidRPr="002E436F" w:rsidRDefault="00615A81" w:rsidP="002E436F">
      <w:pPr>
        <w:pStyle w:val="31"/>
        <w:ind w:left="1134" w:firstLine="0"/>
        <w:rPr>
          <w:rFonts w:ascii="Times New Roman" w:eastAsiaTheme="minorEastAsia" w:hAnsi="Times New Roman"/>
          <w:noProof/>
          <w:sz w:val="28"/>
          <w:szCs w:val="28"/>
          <w:lang w:eastAsia="ru-RU"/>
        </w:rPr>
      </w:pPr>
      <w:hyperlink w:anchor="_Toc89172727" w:history="1">
        <w:r w:rsidR="002E436F" w:rsidRPr="002E436F">
          <w:rPr>
            <w:rStyle w:val="a7"/>
            <w:rFonts w:ascii="Times New Roman" w:hAnsi="Times New Roman"/>
            <w:noProof/>
            <w:sz w:val="28"/>
            <w:szCs w:val="28"/>
          </w:rPr>
          <w:t>1.2 Сущность института государственной службы</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_Toc89172727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14</w:t>
        </w:r>
        <w:r w:rsidR="002E436F" w:rsidRPr="002E436F">
          <w:rPr>
            <w:rFonts w:ascii="Times New Roman" w:hAnsi="Times New Roman"/>
            <w:noProof/>
            <w:webHidden/>
            <w:sz w:val="28"/>
            <w:szCs w:val="28"/>
          </w:rPr>
          <w:fldChar w:fldCharType="end"/>
        </w:r>
      </w:hyperlink>
    </w:p>
    <w:p w14:paraId="6F82295F" w14:textId="714900A2" w:rsidR="002E436F" w:rsidRPr="002E436F" w:rsidRDefault="00615A81" w:rsidP="002E436F">
      <w:pPr>
        <w:pStyle w:val="31"/>
        <w:ind w:left="1134" w:firstLine="0"/>
        <w:rPr>
          <w:rFonts w:ascii="Times New Roman" w:eastAsiaTheme="minorEastAsia" w:hAnsi="Times New Roman"/>
          <w:noProof/>
          <w:sz w:val="28"/>
          <w:szCs w:val="28"/>
          <w:lang w:eastAsia="ru-RU"/>
        </w:rPr>
      </w:pPr>
      <w:hyperlink w:anchor="_Toc89172728" w:history="1">
        <w:r w:rsidR="002E436F" w:rsidRPr="002E436F">
          <w:rPr>
            <w:rStyle w:val="a7"/>
            <w:rFonts w:ascii="Times New Roman" w:hAnsi="Times New Roman"/>
            <w:noProof/>
            <w:sz w:val="28"/>
            <w:szCs w:val="28"/>
          </w:rPr>
          <w:t>1.3 Система государственной службы РФ</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_Toc89172728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17</w:t>
        </w:r>
        <w:r w:rsidR="002E436F" w:rsidRPr="002E436F">
          <w:rPr>
            <w:rFonts w:ascii="Times New Roman" w:hAnsi="Times New Roman"/>
            <w:noProof/>
            <w:webHidden/>
            <w:sz w:val="28"/>
            <w:szCs w:val="28"/>
          </w:rPr>
          <w:fldChar w:fldCharType="end"/>
        </w:r>
      </w:hyperlink>
    </w:p>
    <w:p w14:paraId="6F7A113A" w14:textId="53CB9FFE" w:rsidR="002E436F" w:rsidRPr="002E436F" w:rsidRDefault="00615A81" w:rsidP="002E436F">
      <w:pPr>
        <w:pStyle w:val="21"/>
        <w:tabs>
          <w:tab w:val="right" w:leader="dot" w:pos="9628"/>
        </w:tabs>
        <w:spacing w:line="360" w:lineRule="auto"/>
        <w:ind w:left="0"/>
        <w:rPr>
          <w:rFonts w:ascii="Times New Roman" w:eastAsiaTheme="minorEastAsia" w:hAnsi="Times New Roman"/>
          <w:noProof/>
          <w:sz w:val="28"/>
          <w:szCs w:val="28"/>
          <w:lang w:eastAsia="ru-RU"/>
        </w:rPr>
      </w:pPr>
      <w:hyperlink w:anchor="_Toc89172729" w:history="1">
        <w:r w:rsidR="002E436F" w:rsidRPr="002E436F">
          <w:rPr>
            <w:rStyle w:val="a7"/>
            <w:rFonts w:ascii="Times New Roman" w:hAnsi="Times New Roman"/>
            <w:noProof/>
            <w:sz w:val="28"/>
            <w:szCs w:val="28"/>
          </w:rPr>
          <w:t>Глава 2 Основные этапы прохождения государственной службы</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_Toc89172729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21</w:t>
        </w:r>
        <w:r w:rsidR="002E436F" w:rsidRPr="002E436F">
          <w:rPr>
            <w:rFonts w:ascii="Times New Roman" w:hAnsi="Times New Roman"/>
            <w:noProof/>
            <w:webHidden/>
            <w:sz w:val="28"/>
            <w:szCs w:val="28"/>
          </w:rPr>
          <w:fldChar w:fldCharType="end"/>
        </w:r>
      </w:hyperlink>
    </w:p>
    <w:p w14:paraId="38F3D7AE" w14:textId="4CA5D6A9" w:rsidR="002E436F" w:rsidRPr="002E436F" w:rsidRDefault="00615A81" w:rsidP="002E436F">
      <w:pPr>
        <w:pStyle w:val="31"/>
        <w:ind w:left="1134" w:firstLine="0"/>
        <w:rPr>
          <w:rFonts w:ascii="Times New Roman" w:eastAsiaTheme="minorEastAsia" w:hAnsi="Times New Roman"/>
          <w:noProof/>
          <w:sz w:val="28"/>
          <w:szCs w:val="28"/>
          <w:lang w:eastAsia="ru-RU"/>
        </w:rPr>
      </w:pPr>
      <w:hyperlink w:anchor="_Toc89172730" w:history="1">
        <w:r w:rsidR="002E436F" w:rsidRPr="002E436F">
          <w:rPr>
            <w:rStyle w:val="a7"/>
            <w:rFonts w:ascii="Times New Roman" w:hAnsi="Times New Roman"/>
            <w:noProof/>
            <w:sz w:val="28"/>
            <w:szCs w:val="28"/>
          </w:rPr>
          <w:t>2.1 Поступление на государственную гражданскую службу</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_Toc89172730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21</w:t>
        </w:r>
        <w:r w:rsidR="002E436F" w:rsidRPr="002E436F">
          <w:rPr>
            <w:rFonts w:ascii="Times New Roman" w:hAnsi="Times New Roman"/>
            <w:noProof/>
            <w:webHidden/>
            <w:sz w:val="28"/>
            <w:szCs w:val="28"/>
          </w:rPr>
          <w:fldChar w:fldCharType="end"/>
        </w:r>
      </w:hyperlink>
    </w:p>
    <w:p w14:paraId="7DA6008E" w14:textId="6D19A8D5" w:rsidR="002E436F" w:rsidRPr="002E436F" w:rsidRDefault="00615A81" w:rsidP="002E436F">
      <w:pPr>
        <w:pStyle w:val="31"/>
        <w:ind w:left="1134" w:firstLine="0"/>
        <w:rPr>
          <w:rFonts w:ascii="Times New Roman" w:eastAsiaTheme="minorEastAsia" w:hAnsi="Times New Roman"/>
          <w:noProof/>
          <w:sz w:val="28"/>
          <w:szCs w:val="28"/>
          <w:lang w:eastAsia="ru-RU"/>
        </w:rPr>
      </w:pPr>
      <w:hyperlink w:anchor="_Toc89172731" w:history="1">
        <w:r w:rsidR="002E436F" w:rsidRPr="002E436F">
          <w:rPr>
            <w:rStyle w:val="a7"/>
            <w:rFonts w:ascii="Times New Roman" w:hAnsi="Times New Roman"/>
            <w:noProof/>
            <w:sz w:val="28"/>
            <w:szCs w:val="28"/>
          </w:rPr>
          <w:t>2.2 Аттестация государственных гражданских служащих как элемент прохождения государственной службы</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_Toc89172731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33</w:t>
        </w:r>
        <w:r w:rsidR="002E436F" w:rsidRPr="002E436F">
          <w:rPr>
            <w:rFonts w:ascii="Times New Roman" w:hAnsi="Times New Roman"/>
            <w:noProof/>
            <w:webHidden/>
            <w:sz w:val="28"/>
            <w:szCs w:val="28"/>
          </w:rPr>
          <w:fldChar w:fldCharType="end"/>
        </w:r>
      </w:hyperlink>
    </w:p>
    <w:p w14:paraId="64703953" w14:textId="15F3DEC8" w:rsidR="002E436F" w:rsidRPr="002E436F" w:rsidRDefault="00615A81" w:rsidP="002E436F">
      <w:pPr>
        <w:pStyle w:val="31"/>
        <w:ind w:left="1134" w:firstLine="0"/>
        <w:rPr>
          <w:rFonts w:ascii="Times New Roman" w:eastAsiaTheme="minorEastAsia" w:hAnsi="Times New Roman"/>
          <w:noProof/>
          <w:sz w:val="28"/>
          <w:szCs w:val="28"/>
          <w:lang w:eastAsia="ru-RU"/>
        </w:rPr>
      </w:pPr>
      <w:hyperlink w:anchor="_Toc89172732" w:history="1">
        <w:r w:rsidR="002E436F" w:rsidRPr="002E436F">
          <w:rPr>
            <w:rStyle w:val="a7"/>
            <w:rFonts w:ascii="Times New Roman" w:hAnsi="Times New Roman"/>
            <w:noProof/>
            <w:sz w:val="28"/>
            <w:szCs w:val="28"/>
          </w:rPr>
          <w:t>2.3 Поощрение и дисциплинарные взыскания в сфере государственной службы</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_Toc89172732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39</w:t>
        </w:r>
        <w:r w:rsidR="002E436F" w:rsidRPr="002E436F">
          <w:rPr>
            <w:rFonts w:ascii="Times New Roman" w:hAnsi="Times New Roman"/>
            <w:noProof/>
            <w:webHidden/>
            <w:sz w:val="28"/>
            <w:szCs w:val="28"/>
          </w:rPr>
          <w:fldChar w:fldCharType="end"/>
        </w:r>
      </w:hyperlink>
    </w:p>
    <w:p w14:paraId="40541B2A" w14:textId="3803D954" w:rsidR="002E436F" w:rsidRPr="002E436F" w:rsidRDefault="00615A81" w:rsidP="002E436F">
      <w:pPr>
        <w:pStyle w:val="31"/>
        <w:ind w:left="1134" w:firstLine="0"/>
        <w:rPr>
          <w:rFonts w:ascii="Times New Roman" w:eastAsiaTheme="minorEastAsia" w:hAnsi="Times New Roman"/>
          <w:noProof/>
          <w:sz w:val="28"/>
          <w:szCs w:val="28"/>
          <w:lang w:eastAsia="ru-RU"/>
        </w:rPr>
      </w:pPr>
      <w:hyperlink w:anchor="_Toc89172733" w:history="1">
        <w:r w:rsidR="002E436F" w:rsidRPr="002E436F">
          <w:rPr>
            <w:rStyle w:val="a7"/>
            <w:rFonts w:ascii="Times New Roman" w:hAnsi="Times New Roman"/>
            <w:noProof/>
            <w:sz w:val="28"/>
            <w:szCs w:val="28"/>
          </w:rPr>
          <w:t>2.4 Порядок прекращения государственной гражданской службы</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_Toc89172733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52</w:t>
        </w:r>
        <w:r w:rsidR="002E436F" w:rsidRPr="002E436F">
          <w:rPr>
            <w:rFonts w:ascii="Times New Roman" w:hAnsi="Times New Roman"/>
            <w:noProof/>
            <w:webHidden/>
            <w:sz w:val="28"/>
            <w:szCs w:val="28"/>
          </w:rPr>
          <w:fldChar w:fldCharType="end"/>
        </w:r>
      </w:hyperlink>
    </w:p>
    <w:p w14:paraId="75A2F751" w14:textId="6FB48DF3" w:rsidR="002E436F" w:rsidRPr="002E436F" w:rsidRDefault="00615A81" w:rsidP="002E436F">
      <w:pPr>
        <w:pStyle w:val="21"/>
        <w:tabs>
          <w:tab w:val="right" w:leader="dot" w:pos="9628"/>
        </w:tabs>
        <w:spacing w:line="360" w:lineRule="auto"/>
        <w:ind w:left="0"/>
        <w:rPr>
          <w:rFonts w:ascii="Times New Roman" w:eastAsiaTheme="minorEastAsia" w:hAnsi="Times New Roman"/>
          <w:noProof/>
          <w:sz w:val="28"/>
          <w:szCs w:val="28"/>
          <w:lang w:eastAsia="ru-RU"/>
        </w:rPr>
      </w:pPr>
      <w:hyperlink w:anchor="_Toc89172734" w:history="1">
        <w:r w:rsidR="002E436F" w:rsidRPr="002E436F">
          <w:rPr>
            <w:rStyle w:val="a7"/>
            <w:rFonts w:ascii="Times New Roman" w:hAnsi="Times New Roman"/>
            <w:noProof/>
            <w:sz w:val="28"/>
            <w:szCs w:val="28"/>
          </w:rPr>
          <w:t>Глава 3 Актуальные проблемы и перспективы института государственной службы</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_Toc89172734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60</w:t>
        </w:r>
        <w:r w:rsidR="002E436F" w:rsidRPr="002E436F">
          <w:rPr>
            <w:rFonts w:ascii="Times New Roman" w:hAnsi="Times New Roman"/>
            <w:noProof/>
            <w:webHidden/>
            <w:sz w:val="28"/>
            <w:szCs w:val="28"/>
          </w:rPr>
          <w:fldChar w:fldCharType="end"/>
        </w:r>
      </w:hyperlink>
    </w:p>
    <w:p w14:paraId="07F6CF32" w14:textId="02323F79" w:rsidR="002E436F" w:rsidRPr="002E436F" w:rsidRDefault="00615A81" w:rsidP="002E436F">
      <w:pPr>
        <w:pStyle w:val="31"/>
        <w:ind w:left="1134" w:firstLine="0"/>
        <w:rPr>
          <w:rFonts w:ascii="Times New Roman" w:eastAsiaTheme="minorEastAsia" w:hAnsi="Times New Roman"/>
          <w:noProof/>
          <w:sz w:val="28"/>
          <w:szCs w:val="28"/>
          <w:lang w:eastAsia="ru-RU"/>
        </w:rPr>
      </w:pPr>
      <w:hyperlink w:anchor="_Toc89172735" w:history="1">
        <w:r w:rsidR="002E436F" w:rsidRPr="002E436F">
          <w:rPr>
            <w:rStyle w:val="a7"/>
            <w:rFonts w:ascii="Times New Roman" w:hAnsi="Times New Roman"/>
            <w:noProof/>
            <w:sz w:val="28"/>
            <w:szCs w:val="28"/>
          </w:rPr>
          <w:t>3.1 Проблемы реализации института государственной службы в современной России</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_Toc89172735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60</w:t>
        </w:r>
        <w:r w:rsidR="002E436F" w:rsidRPr="002E436F">
          <w:rPr>
            <w:rFonts w:ascii="Times New Roman" w:hAnsi="Times New Roman"/>
            <w:noProof/>
            <w:webHidden/>
            <w:sz w:val="28"/>
            <w:szCs w:val="28"/>
          </w:rPr>
          <w:fldChar w:fldCharType="end"/>
        </w:r>
      </w:hyperlink>
    </w:p>
    <w:p w14:paraId="227772E1" w14:textId="594A6A00" w:rsidR="002E436F" w:rsidRPr="002E436F" w:rsidRDefault="00615A81" w:rsidP="002E436F">
      <w:pPr>
        <w:pStyle w:val="31"/>
        <w:ind w:left="1134" w:firstLine="0"/>
        <w:rPr>
          <w:rFonts w:ascii="Times New Roman" w:eastAsiaTheme="minorEastAsia" w:hAnsi="Times New Roman"/>
          <w:noProof/>
          <w:sz w:val="28"/>
          <w:szCs w:val="28"/>
          <w:lang w:eastAsia="ru-RU"/>
        </w:rPr>
      </w:pPr>
      <w:hyperlink w:anchor="_Toc89172736" w:history="1">
        <w:r w:rsidR="002E436F" w:rsidRPr="002E436F">
          <w:rPr>
            <w:rStyle w:val="a7"/>
            <w:rFonts w:ascii="Times New Roman" w:hAnsi="Times New Roman"/>
            <w:noProof/>
            <w:sz w:val="28"/>
            <w:szCs w:val="28"/>
          </w:rPr>
          <w:t>3.2 Меры по совершенствованию института государственной службы России</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_Toc89172736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70</w:t>
        </w:r>
        <w:r w:rsidR="002E436F" w:rsidRPr="002E436F">
          <w:rPr>
            <w:rFonts w:ascii="Times New Roman" w:hAnsi="Times New Roman"/>
            <w:noProof/>
            <w:webHidden/>
            <w:sz w:val="28"/>
            <w:szCs w:val="28"/>
          </w:rPr>
          <w:fldChar w:fldCharType="end"/>
        </w:r>
      </w:hyperlink>
    </w:p>
    <w:p w14:paraId="5B7EE0AD" w14:textId="7BAB5705" w:rsidR="002E436F" w:rsidRPr="002E436F" w:rsidRDefault="00615A81" w:rsidP="002E436F">
      <w:pPr>
        <w:pStyle w:val="11"/>
        <w:tabs>
          <w:tab w:val="right" w:leader="dot" w:pos="9628"/>
        </w:tabs>
        <w:spacing w:line="360" w:lineRule="auto"/>
        <w:rPr>
          <w:rFonts w:ascii="Times New Roman" w:eastAsiaTheme="minorEastAsia" w:hAnsi="Times New Roman"/>
          <w:noProof/>
          <w:sz w:val="28"/>
          <w:szCs w:val="28"/>
          <w:lang w:eastAsia="ru-RU"/>
        </w:rPr>
      </w:pPr>
      <w:hyperlink w:anchor="_Toc89172737" w:history="1">
        <w:r w:rsidR="002E436F" w:rsidRPr="002E436F">
          <w:rPr>
            <w:rStyle w:val="a7"/>
            <w:rFonts w:ascii="Times New Roman" w:hAnsi="Times New Roman"/>
            <w:noProof/>
            <w:sz w:val="28"/>
            <w:szCs w:val="28"/>
          </w:rPr>
          <w:t>Заключение</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_Toc89172737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74</w:t>
        </w:r>
        <w:r w:rsidR="002E436F" w:rsidRPr="002E436F">
          <w:rPr>
            <w:rFonts w:ascii="Times New Roman" w:hAnsi="Times New Roman"/>
            <w:noProof/>
            <w:webHidden/>
            <w:sz w:val="28"/>
            <w:szCs w:val="28"/>
          </w:rPr>
          <w:fldChar w:fldCharType="end"/>
        </w:r>
      </w:hyperlink>
      <w:r w:rsidR="00A2206E">
        <w:rPr>
          <w:rFonts w:ascii="Times New Roman" w:hAnsi="Times New Roman"/>
          <w:noProof/>
          <w:sz w:val="28"/>
          <w:szCs w:val="28"/>
        </w:rPr>
        <w:t>5</w:t>
      </w:r>
    </w:p>
    <w:p w14:paraId="2D7E3CDE" w14:textId="7B06C3DE" w:rsidR="002E436F" w:rsidRPr="002E436F" w:rsidRDefault="00615A81" w:rsidP="002E436F">
      <w:pPr>
        <w:pStyle w:val="11"/>
        <w:tabs>
          <w:tab w:val="right" w:leader="dot" w:pos="9628"/>
        </w:tabs>
        <w:spacing w:line="360" w:lineRule="auto"/>
        <w:rPr>
          <w:rFonts w:ascii="Times New Roman" w:eastAsiaTheme="minorEastAsia" w:hAnsi="Times New Roman"/>
          <w:noProof/>
          <w:sz w:val="28"/>
          <w:szCs w:val="28"/>
          <w:lang w:eastAsia="ru-RU"/>
        </w:rPr>
      </w:pPr>
      <w:hyperlink w:anchor="_Toc89172738" w:history="1">
        <w:r w:rsidR="002E436F" w:rsidRPr="002E436F">
          <w:rPr>
            <w:rStyle w:val="a7"/>
            <w:rFonts w:ascii="Times New Roman" w:hAnsi="Times New Roman"/>
            <w:noProof/>
            <w:sz w:val="28"/>
            <w:szCs w:val="28"/>
          </w:rPr>
          <w:t>Список используемой литературы и используемых источников</w:t>
        </w:r>
        <w:r w:rsidR="002E436F" w:rsidRPr="002E436F">
          <w:rPr>
            <w:rFonts w:ascii="Times New Roman" w:hAnsi="Times New Roman"/>
            <w:noProof/>
            <w:webHidden/>
            <w:sz w:val="28"/>
            <w:szCs w:val="28"/>
          </w:rPr>
          <w:tab/>
        </w:r>
        <w:r w:rsidR="002E436F" w:rsidRPr="002E436F">
          <w:rPr>
            <w:rFonts w:ascii="Times New Roman" w:hAnsi="Times New Roman"/>
            <w:noProof/>
            <w:webHidden/>
            <w:sz w:val="28"/>
            <w:szCs w:val="28"/>
          </w:rPr>
          <w:fldChar w:fldCharType="begin"/>
        </w:r>
        <w:r w:rsidR="002E436F" w:rsidRPr="002E436F">
          <w:rPr>
            <w:rFonts w:ascii="Times New Roman" w:hAnsi="Times New Roman"/>
            <w:noProof/>
            <w:webHidden/>
            <w:sz w:val="28"/>
            <w:szCs w:val="28"/>
          </w:rPr>
          <w:instrText xml:space="preserve"> PAGEREF _Toc89172738 \h </w:instrText>
        </w:r>
        <w:r w:rsidR="002E436F" w:rsidRPr="002E436F">
          <w:rPr>
            <w:rFonts w:ascii="Times New Roman" w:hAnsi="Times New Roman"/>
            <w:noProof/>
            <w:webHidden/>
            <w:sz w:val="28"/>
            <w:szCs w:val="28"/>
          </w:rPr>
        </w:r>
        <w:r w:rsidR="002E436F" w:rsidRPr="002E436F">
          <w:rPr>
            <w:rFonts w:ascii="Times New Roman" w:hAnsi="Times New Roman"/>
            <w:noProof/>
            <w:webHidden/>
            <w:sz w:val="28"/>
            <w:szCs w:val="28"/>
          </w:rPr>
          <w:fldChar w:fldCharType="separate"/>
        </w:r>
        <w:r w:rsidR="009A471C">
          <w:rPr>
            <w:rFonts w:ascii="Times New Roman" w:hAnsi="Times New Roman"/>
            <w:noProof/>
            <w:webHidden/>
            <w:sz w:val="28"/>
            <w:szCs w:val="28"/>
          </w:rPr>
          <w:t>78</w:t>
        </w:r>
        <w:r w:rsidR="002E436F" w:rsidRPr="002E436F">
          <w:rPr>
            <w:rFonts w:ascii="Times New Roman" w:hAnsi="Times New Roman"/>
            <w:noProof/>
            <w:webHidden/>
            <w:sz w:val="28"/>
            <w:szCs w:val="28"/>
          </w:rPr>
          <w:fldChar w:fldCharType="end"/>
        </w:r>
      </w:hyperlink>
    </w:p>
    <w:p w14:paraId="2FE75270" w14:textId="723FB76E" w:rsidR="00B27A72" w:rsidRPr="002E436F" w:rsidRDefault="00B27A72" w:rsidP="002E436F">
      <w:pPr>
        <w:spacing w:line="360" w:lineRule="auto"/>
        <w:jc w:val="center"/>
        <w:rPr>
          <w:rFonts w:ascii="Times New Roman" w:hAnsi="Times New Roman"/>
          <w:b/>
          <w:sz w:val="28"/>
          <w:szCs w:val="28"/>
        </w:rPr>
      </w:pPr>
      <w:r w:rsidRPr="002E436F">
        <w:rPr>
          <w:rFonts w:ascii="Times New Roman" w:hAnsi="Times New Roman"/>
          <w:b/>
          <w:sz w:val="28"/>
          <w:szCs w:val="28"/>
        </w:rPr>
        <w:fldChar w:fldCharType="end"/>
      </w:r>
    </w:p>
    <w:p w14:paraId="58525945" w14:textId="77777777" w:rsidR="00B27A72" w:rsidRPr="002E436F" w:rsidRDefault="00B27A72" w:rsidP="002E436F">
      <w:pPr>
        <w:spacing w:line="360" w:lineRule="auto"/>
        <w:rPr>
          <w:rFonts w:ascii="Times New Roman" w:hAnsi="Times New Roman"/>
          <w:b/>
          <w:sz w:val="28"/>
          <w:szCs w:val="28"/>
        </w:rPr>
      </w:pPr>
    </w:p>
    <w:p w14:paraId="6A3789F3" w14:textId="77777777" w:rsidR="0079667D" w:rsidRPr="00B27A72" w:rsidRDefault="00B27A72" w:rsidP="00B27A72">
      <w:pPr>
        <w:pStyle w:val="1"/>
        <w:spacing w:before="0" w:after="0" w:line="360" w:lineRule="auto"/>
        <w:jc w:val="center"/>
        <w:rPr>
          <w:rFonts w:ascii="Times New Roman" w:hAnsi="Times New Roman"/>
          <w:sz w:val="28"/>
          <w:szCs w:val="28"/>
        </w:rPr>
      </w:pPr>
      <w:r w:rsidRPr="00B27A72">
        <w:rPr>
          <w:rFonts w:ascii="Times New Roman" w:hAnsi="Times New Roman"/>
          <w:sz w:val="28"/>
          <w:szCs w:val="28"/>
        </w:rPr>
        <w:br w:type="page"/>
      </w:r>
      <w:bookmarkStart w:id="1" w:name="_Toc89172724"/>
      <w:r w:rsidR="0079667D" w:rsidRPr="00B27A72">
        <w:rPr>
          <w:rFonts w:ascii="Times New Roman" w:hAnsi="Times New Roman"/>
          <w:sz w:val="28"/>
          <w:szCs w:val="28"/>
        </w:rPr>
        <w:lastRenderedPageBreak/>
        <w:t>Введение</w:t>
      </w:r>
      <w:bookmarkEnd w:id="1"/>
    </w:p>
    <w:p w14:paraId="6FB41FF8" w14:textId="77777777" w:rsidR="0079667D" w:rsidRPr="00B27A72" w:rsidRDefault="0079667D" w:rsidP="00B27A72">
      <w:pPr>
        <w:spacing w:line="360" w:lineRule="auto"/>
        <w:ind w:firstLine="709"/>
        <w:rPr>
          <w:rFonts w:ascii="Times New Roman" w:hAnsi="Times New Roman"/>
          <w:sz w:val="28"/>
          <w:szCs w:val="28"/>
        </w:rPr>
      </w:pPr>
    </w:p>
    <w:p w14:paraId="6C3B4E20" w14:textId="77777777" w:rsidR="003C6CCD" w:rsidRPr="00B27A72" w:rsidRDefault="003C6CCD"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Реформирование и развитие государственной службы является одной из целей социально-экономического развития страны. </w:t>
      </w:r>
    </w:p>
    <w:p w14:paraId="3A310428" w14:textId="77777777" w:rsidR="003C6CCD" w:rsidRPr="00B27A72" w:rsidRDefault="003C6CCD"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Указом Президента РФ от 24.06.2019 № 288 определены наиболее важные тенденции развития государственной службы в Российской Федерации в период с 2019 по 2021 годы: </w:t>
      </w:r>
    </w:p>
    <w:p w14:paraId="057946FB" w14:textId="45223657" w:rsidR="003C6CCD" w:rsidRPr="00B27A72" w:rsidRDefault="003C6CCD" w:rsidP="000E4658">
      <w:pPr>
        <w:spacing w:line="360" w:lineRule="auto"/>
        <w:ind w:left="709"/>
        <w:rPr>
          <w:rFonts w:ascii="Times New Roman" w:hAnsi="Times New Roman"/>
          <w:sz w:val="28"/>
          <w:szCs w:val="28"/>
        </w:rPr>
      </w:pPr>
      <w:r w:rsidRPr="00B27A72">
        <w:rPr>
          <w:rFonts w:ascii="Times New Roman" w:hAnsi="Times New Roman"/>
          <w:sz w:val="28"/>
          <w:szCs w:val="28"/>
        </w:rPr>
        <w:t>- особое внимание уделено профессиональным навыкам и компетенциям потенциальных служащих</w:t>
      </w:r>
      <w:r w:rsidR="00754848">
        <w:rPr>
          <w:rFonts w:ascii="Times New Roman" w:hAnsi="Times New Roman"/>
          <w:sz w:val="28"/>
          <w:szCs w:val="28"/>
        </w:rPr>
        <w:t xml:space="preserve">, так запланировано </w:t>
      </w:r>
      <w:r w:rsidRPr="00B27A72">
        <w:rPr>
          <w:rFonts w:ascii="Times New Roman" w:hAnsi="Times New Roman"/>
          <w:sz w:val="28"/>
          <w:szCs w:val="28"/>
        </w:rPr>
        <w:t>внедрить единую методику прохождения испытаний для прохождения государственной гражданской службы;</w:t>
      </w:r>
    </w:p>
    <w:p w14:paraId="18A4B37F" w14:textId="36C73148" w:rsidR="003C6CCD" w:rsidRPr="00B27A72" w:rsidRDefault="003C6CCD" w:rsidP="000E4658">
      <w:pPr>
        <w:spacing w:line="360" w:lineRule="auto"/>
        <w:ind w:left="709"/>
        <w:rPr>
          <w:rFonts w:ascii="Times New Roman" w:hAnsi="Times New Roman"/>
          <w:sz w:val="28"/>
          <w:szCs w:val="28"/>
        </w:rPr>
      </w:pPr>
      <w:r w:rsidRPr="00754848">
        <w:rPr>
          <w:rFonts w:ascii="Times New Roman" w:hAnsi="Times New Roman"/>
          <w:sz w:val="28"/>
          <w:szCs w:val="28"/>
        </w:rPr>
        <w:t>- принято решение обеспечить наблюдение за качеством программ</w:t>
      </w:r>
      <w:r w:rsidRPr="00B27A72">
        <w:rPr>
          <w:rFonts w:ascii="Times New Roman" w:hAnsi="Times New Roman"/>
          <w:sz w:val="28"/>
          <w:szCs w:val="28"/>
        </w:rPr>
        <w:t xml:space="preserve"> дополнительного образования, которые осваивают служащие; </w:t>
      </w:r>
    </w:p>
    <w:p w14:paraId="0186DE57" w14:textId="77777777" w:rsidR="003C6CCD" w:rsidRPr="00B27A72" w:rsidRDefault="003C6CCD" w:rsidP="000E4658">
      <w:pPr>
        <w:spacing w:line="360" w:lineRule="auto"/>
        <w:ind w:left="709"/>
        <w:rPr>
          <w:rFonts w:ascii="Times New Roman" w:hAnsi="Times New Roman"/>
          <w:sz w:val="28"/>
          <w:szCs w:val="28"/>
        </w:rPr>
      </w:pPr>
      <w:r w:rsidRPr="00B27A72">
        <w:rPr>
          <w:rFonts w:ascii="Times New Roman" w:hAnsi="Times New Roman"/>
          <w:sz w:val="28"/>
          <w:szCs w:val="28"/>
        </w:rPr>
        <w:t>- внедрение государственных информационных систем для целей проверки соответствующих сведений о государственных служащих;</w:t>
      </w:r>
    </w:p>
    <w:p w14:paraId="2E0C62DC" w14:textId="7F38A05B" w:rsidR="003C6CCD" w:rsidRPr="00B27A72" w:rsidRDefault="003C6CCD" w:rsidP="000E4658">
      <w:pPr>
        <w:spacing w:line="360" w:lineRule="auto"/>
        <w:ind w:left="709"/>
        <w:rPr>
          <w:rFonts w:ascii="Times New Roman" w:hAnsi="Times New Roman"/>
          <w:sz w:val="28"/>
          <w:szCs w:val="28"/>
        </w:rPr>
      </w:pPr>
      <w:r w:rsidRPr="00B27A72">
        <w:rPr>
          <w:rFonts w:ascii="Times New Roman" w:hAnsi="Times New Roman"/>
          <w:sz w:val="28"/>
          <w:szCs w:val="28"/>
        </w:rPr>
        <w:t>- запланирована оптимизация расходов на денежное содержание служащих без сокращения средств, выделяемых на денежное содержание государственных гражданских служащих</w:t>
      </w:r>
      <w:r w:rsidR="00682014" w:rsidRPr="00B27A72">
        <w:rPr>
          <w:rFonts w:ascii="Times New Roman" w:hAnsi="Times New Roman"/>
          <w:sz w:val="28"/>
          <w:szCs w:val="28"/>
        </w:rPr>
        <w:t xml:space="preserve"> [</w:t>
      </w:r>
      <w:r w:rsidR="00562D0E">
        <w:rPr>
          <w:rFonts w:ascii="Times New Roman" w:hAnsi="Times New Roman"/>
          <w:sz w:val="28"/>
          <w:szCs w:val="28"/>
        </w:rPr>
        <w:t>58</w:t>
      </w:r>
      <w:r w:rsidR="00682014" w:rsidRPr="00B27A72">
        <w:rPr>
          <w:rFonts w:ascii="Times New Roman" w:hAnsi="Times New Roman"/>
          <w:sz w:val="28"/>
          <w:szCs w:val="28"/>
        </w:rPr>
        <w:t>]</w:t>
      </w:r>
      <w:r w:rsidRPr="00B27A72">
        <w:rPr>
          <w:rFonts w:ascii="Times New Roman" w:hAnsi="Times New Roman"/>
          <w:sz w:val="28"/>
          <w:szCs w:val="28"/>
        </w:rPr>
        <w:t>.</w:t>
      </w:r>
    </w:p>
    <w:p w14:paraId="2C394EB1" w14:textId="4CA9DAC9" w:rsidR="003C6CCD" w:rsidRPr="00B27A72" w:rsidRDefault="003C6CCD" w:rsidP="00B27A72">
      <w:pPr>
        <w:spacing w:line="360" w:lineRule="auto"/>
        <w:ind w:firstLine="709"/>
        <w:rPr>
          <w:rFonts w:ascii="Times New Roman" w:hAnsi="Times New Roman"/>
          <w:sz w:val="28"/>
          <w:szCs w:val="28"/>
        </w:rPr>
      </w:pPr>
      <w:r w:rsidRPr="00B27A72">
        <w:rPr>
          <w:rFonts w:ascii="Times New Roman" w:hAnsi="Times New Roman"/>
          <w:sz w:val="28"/>
          <w:szCs w:val="28"/>
        </w:rPr>
        <w:t>Кроме того, неоднократно в обществе поднимается вопрос о реформе правоохранительных органов. Снова обсуждаются различные варианты объединения, сокращения, укрупнения министерств и ведомств</w:t>
      </w:r>
      <w:r w:rsidR="00682014" w:rsidRPr="00B27A72">
        <w:rPr>
          <w:rFonts w:ascii="Times New Roman" w:hAnsi="Times New Roman"/>
          <w:sz w:val="28"/>
          <w:szCs w:val="28"/>
        </w:rPr>
        <w:t xml:space="preserve"> [</w:t>
      </w:r>
      <w:r w:rsidR="00562D0E">
        <w:rPr>
          <w:rFonts w:ascii="Times New Roman" w:hAnsi="Times New Roman"/>
          <w:sz w:val="28"/>
          <w:szCs w:val="28"/>
        </w:rPr>
        <w:t>49</w:t>
      </w:r>
      <w:r w:rsidR="00682014" w:rsidRPr="00B27A72">
        <w:rPr>
          <w:rFonts w:ascii="Times New Roman" w:hAnsi="Times New Roman"/>
          <w:sz w:val="28"/>
          <w:szCs w:val="28"/>
        </w:rPr>
        <w:t>]</w:t>
      </w:r>
      <w:r w:rsidRPr="00B27A72">
        <w:rPr>
          <w:rFonts w:ascii="Times New Roman" w:hAnsi="Times New Roman"/>
          <w:sz w:val="28"/>
          <w:szCs w:val="28"/>
        </w:rPr>
        <w:t xml:space="preserve">. </w:t>
      </w:r>
    </w:p>
    <w:p w14:paraId="2D8CA731" w14:textId="77777777" w:rsidR="003C6CCD" w:rsidRPr="00B27A72" w:rsidRDefault="003C6CCD" w:rsidP="00B27A72">
      <w:pPr>
        <w:spacing w:line="360" w:lineRule="auto"/>
        <w:ind w:firstLine="709"/>
        <w:rPr>
          <w:rFonts w:ascii="Times New Roman" w:hAnsi="Times New Roman"/>
          <w:sz w:val="28"/>
          <w:szCs w:val="28"/>
        </w:rPr>
      </w:pPr>
      <w:r w:rsidRPr="00B27A72">
        <w:rPr>
          <w:rFonts w:ascii="Times New Roman" w:hAnsi="Times New Roman"/>
          <w:sz w:val="28"/>
          <w:szCs w:val="28"/>
        </w:rPr>
        <w:t>В настоящий момент времени государственная служба Российской Федерации представляет собой профессиональную служебную деятельность граждан Российской Федерации по обеспечению исполнения полномочий Российской Федерации, федеральных государственных органов, субъектов Российской Федерации, государственных органов субъектов Российской Федерации, лиц, замещающих государственные должности Российской Федерации, а также государственные должности субъектов Российской Федерации [1</w:t>
      </w:r>
      <w:r w:rsidR="00682014" w:rsidRPr="00B27A72">
        <w:rPr>
          <w:rFonts w:ascii="Times New Roman" w:hAnsi="Times New Roman"/>
          <w:sz w:val="28"/>
          <w:szCs w:val="28"/>
        </w:rPr>
        <w:t>0</w:t>
      </w:r>
      <w:r w:rsidRPr="00B27A72">
        <w:rPr>
          <w:rFonts w:ascii="Times New Roman" w:hAnsi="Times New Roman"/>
          <w:sz w:val="28"/>
          <w:szCs w:val="28"/>
        </w:rPr>
        <w:t>, с. 416].</w:t>
      </w:r>
    </w:p>
    <w:p w14:paraId="07F6DE8E" w14:textId="77777777" w:rsidR="000E4651" w:rsidRPr="00B27A72" w:rsidRDefault="000E4651"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 xml:space="preserve">Согласно законодательству, в систему государственной службы входят три вида государственной службы: государственная гражданская служба; военная служба; государственная служба иных видов. </w:t>
      </w:r>
    </w:p>
    <w:p w14:paraId="24C49DF4" w14:textId="77777777" w:rsidR="000E4651" w:rsidRPr="00B27A72" w:rsidRDefault="000E4651"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Государственная служба базируется на основных принципах, представленных в законодательстве России: приоритет прав и свобод человека и гражданина; единство правовых и организационных основ; равный доступ граждан к службе и равные условия ее прохождения; профессионализм и компетентность служащих, гарантирующие эффективность работы и как следствие высокий уровень управления государством; стабильность, как один из приоритетов для будущих кандидатов; доступность информации о службе; взаимодействие с общественными объединениями и гражданами; защищенность служащих от неправомерного вмешательства в их профессиональную служебную деятельность. </w:t>
      </w:r>
    </w:p>
    <w:p w14:paraId="25EC69DA" w14:textId="77777777" w:rsidR="00974216" w:rsidRPr="00B27A72" w:rsidRDefault="0097421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Раскрывая понятие государственной службы, отметим, что проблематика заключается в том, что вопросы функционирования института государственной службы является предметом междисциплинарного анализа и находится в кругу исследования ученых не только отрасли государственное управление, но и юридических наук, социологии, политологии, экономики. Именно поэтому актуальность исследуемой темы работы детерминируется, прежде всего, потребностью ознакомления и изучения теоретического и практического наследия ученых, что создаст необходимую основу для дальнейшего изучения института государственной службы, выявление основных отличительных признаков. </w:t>
      </w:r>
    </w:p>
    <w:p w14:paraId="79A5A7F8" w14:textId="77777777" w:rsidR="00974216" w:rsidRPr="00B27A72" w:rsidRDefault="007A1E02"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Степень научной разработанности темы исследования. </w:t>
      </w:r>
      <w:r w:rsidR="00974216" w:rsidRPr="00B27A72">
        <w:rPr>
          <w:rFonts w:ascii="Times New Roman" w:hAnsi="Times New Roman"/>
          <w:sz w:val="28"/>
          <w:szCs w:val="28"/>
        </w:rPr>
        <w:t xml:space="preserve">Проблемам формирования и развития института государственной службы, функционированию его структурных элементов, формированию нормативно-правовой базы посвящены научные труды многих отечественных ученых и практиков. В частности, Ю.П. </w:t>
      </w:r>
      <w:proofErr w:type="spellStart"/>
      <w:r w:rsidR="00974216" w:rsidRPr="00B27A72">
        <w:rPr>
          <w:rFonts w:ascii="Times New Roman" w:hAnsi="Times New Roman"/>
          <w:sz w:val="28"/>
          <w:szCs w:val="28"/>
        </w:rPr>
        <w:t>Битяк</w:t>
      </w:r>
      <w:proofErr w:type="spellEnd"/>
      <w:r w:rsidR="00974216" w:rsidRPr="00B27A72">
        <w:rPr>
          <w:rFonts w:ascii="Times New Roman" w:hAnsi="Times New Roman"/>
          <w:sz w:val="28"/>
          <w:szCs w:val="28"/>
        </w:rPr>
        <w:t xml:space="preserve">, Л.Р. Белой, В.С. </w:t>
      </w:r>
      <w:proofErr w:type="spellStart"/>
      <w:r w:rsidR="00974216" w:rsidRPr="00B27A72">
        <w:rPr>
          <w:rFonts w:ascii="Times New Roman" w:hAnsi="Times New Roman"/>
          <w:sz w:val="28"/>
          <w:szCs w:val="28"/>
        </w:rPr>
        <w:t>Венедиктова</w:t>
      </w:r>
      <w:proofErr w:type="spellEnd"/>
      <w:r w:rsidR="00974216" w:rsidRPr="00B27A72">
        <w:rPr>
          <w:rFonts w:ascii="Times New Roman" w:hAnsi="Times New Roman"/>
          <w:sz w:val="28"/>
          <w:szCs w:val="28"/>
        </w:rPr>
        <w:t xml:space="preserve">, Н.Т. Гончарук, С.Д. Дыбенко, В.С. Захарченко, М.И. </w:t>
      </w:r>
      <w:proofErr w:type="spellStart"/>
      <w:r w:rsidR="00974216" w:rsidRPr="00B27A72">
        <w:rPr>
          <w:rFonts w:ascii="Times New Roman" w:hAnsi="Times New Roman"/>
          <w:sz w:val="28"/>
          <w:szCs w:val="28"/>
        </w:rPr>
        <w:t>Иншина</w:t>
      </w:r>
      <w:proofErr w:type="spellEnd"/>
      <w:r w:rsidR="00974216" w:rsidRPr="00B27A72">
        <w:rPr>
          <w:rFonts w:ascii="Times New Roman" w:hAnsi="Times New Roman"/>
          <w:sz w:val="28"/>
          <w:szCs w:val="28"/>
        </w:rPr>
        <w:t xml:space="preserve">, С.М. Климовой, В.С. Колтун, А.Д. </w:t>
      </w:r>
      <w:proofErr w:type="spellStart"/>
      <w:r w:rsidR="00974216" w:rsidRPr="00B27A72">
        <w:rPr>
          <w:rFonts w:ascii="Times New Roman" w:hAnsi="Times New Roman"/>
          <w:sz w:val="28"/>
          <w:szCs w:val="28"/>
        </w:rPr>
        <w:t>Лазор</w:t>
      </w:r>
      <w:proofErr w:type="spellEnd"/>
      <w:r w:rsidR="00974216" w:rsidRPr="00B27A72">
        <w:rPr>
          <w:rFonts w:ascii="Times New Roman" w:hAnsi="Times New Roman"/>
          <w:sz w:val="28"/>
          <w:szCs w:val="28"/>
        </w:rPr>
        <w:t xml:space="preserve">, Н.А. </w:t>
      </w:r>
      <w:proofErr w:type="spellStart"/>
      <w:r w:rsidR="00974216" w:rsidRPr="00B27A72">
        <w:rPr>
          <w:rFonts w:ascii="Times New Roman" w:hAnsi="Times New Roman"/>
          <w:sz w:val="28"/>
          <w:szCs w:val="28"/>
        </w:rPr>
        <w:t>Липовской</w:t>
      </w:r>
      <w:proofErr w:type="spellEnd"/>
      <w:r w:rsidR="00974216" w:rsidRPr="00B27A72">
        <w:rPr>
          <w:rFonts w:ascii="Times New Roman" w:hAnsi="Times New Roman"/>
          <w:sz w:val="28"/>
          <w:szCs w:val="28"/>
        </w:rPr>
        <w:t xml:space="preserve">, Н.Р. </w:t>
      </w:r>
      <w:proofErr w:type="spellStart"/>
      <w:r w:rsidR="00974216" w:rsidRPr="00B27A72">
        <w:rPr>
          <w:rFonts w:ascii="Times New Roman" w:hAnsi="Times New Roman"/>
          <w:sz w:val="28"/>
          <w:szCs w:val="28"/>
        </w:rPr>
        <w:t>Нижник</w:t>
      </w:r>
      <w:proofErr w:type="spellEnd"/>
      <w:r w:rsidR="00974216" w:rsidRPr="00B27A72">
        <w:rPr>
          <w:rFonts w:ascii="Times New Roman" w:hAnsi="Times New Roman"/>
          <w:sz w:val="28"/>
          <w:szCs w:val="28"/>
        </w:rPr>
        <w:t xml:space="preserve">, А.Ю. Оболенского, В.М. </w:t>
      </w:r>
      <w:proofErr w:type="spellStart"/>
      <w:r w:rsidR="00974216" w:rsidRPr="00B27A72">
        <w:rPr>
          <w:rFonts w:ascii="Times New Roman" w:hAnsi="Times New Roman"/>
          <w:sz w:val="28"/>
          <w:szCs w:val="28"/>
        </w:rPr>
        <w:lastRenderedPageBreak/>
        <w:t>Олуйко</w:t>
      </w:r>
      <w:proofErr w:type="spellEnd"/>
      <w:r w:rsidR="00974216" w:rsidRPr="00B27A72">
        <w:rPr>
          <w:rFonts w:ascii="Times New Roman" w:hAnsi="Times New Roman"/>
          <w:sz w:val="28"/>
          <w:szCs w:val="28"/>
        </w:rPr>
        <w:t>, А.И. Пархоменко-</w:t>
      </w:r>
      <w:proofErr w:type="spellStart"/>
      <w:r w:rsidR="00974216" w:rsidRPr="00B27A72">
        <w:rPr>
          <w:rFonts w:ascii="Times New Roman" w:hAnsi="Times New Roman"/>
          <w:sz w:val="28"/>
          <w:szCs w:val="28"/>
        </w:rPr>
        <w:t>Куцевил</w:t>
      </w:r>
      <w:proofErr w:type="spellEnd"/>
      <w:r w:rsidR="00974216" w:rsidRPr="00B27A72">
        <w:rPr>
          <w:rFonts w:ascii="Times New Roman" w:hAnsi="Times New Roman"/>
          <w:sz w:val="28"/>
          <w:szCs w:val="28"/>
        </w:rPr>
        <w:t xml:space="preserve">, И.М. Пахомова, А.С. Петренко, С.М. Серегина. Указанным вопросам посвящены труды и зарубежных ученых: И.А. Атаманчука, Д.М. Бахраха, Н.И. Глазунова, Ф. </w:t>
      </w:r>
      <w:proofErr w:type="spellStart"/>
      <w:r w:rsidR="00974216" w:rsidRPr="00B27A72">
        <w:rPr>
          <w:rFonts w:ascii="Times New Roman" w:hAnsi="Times New Roman"/>
          <w:sz w:val="28"/>
          <w:szCs w:val="28"/>
        </w:rPr>
        <w:t>Гуднау</w:t>
      </w:r>
      <w:proofErr w:type="spellEnd"/>
      <w:r w:rsidR="00974216" w:rsidRPr="00B27A72">
        <w:rPr>
          <w:rFonts w:ascii="Times New Roman" w:hAnsi="Times New Roman"/>
          <w:sz w:val="28"/>
          <w:szCs w:val="28"/>
        </w:rPr>
        <w:t xml:space="preserve">, Б. </w:t>
      </w:r>
      <w:proofErr w:type="spellStart"/>
      <w:r w:rsidR="00974216" w:rsidRPr="00B27A72">
        <w:rPr>
          <w:rFonts w:ascii="Times New Roman" w:hAnsi="Times New Roman"/>
          <w:sz w:val="28"/>
          <w:szCs w:val="28"/>
        </w:rPr>
        <w:t>Гурне</w:t>
      </w:r>
      <w:proofErr w:type="spellEnd"/>
      <w:r w:rsidR="00974216" w:rsidRPr="00B27A72">
        <w:rPr>
          <w:rFonts w:ascii="Times New Roman" w:hAnsi="Times New Roman"/>
          <w:sz w:val="28"/>
          <w:szCs w:val="28"/>
        </w:rPr>
        <w:t xml:space="preserve">, С. Киселева, Г. Смита, В.М. Манохина, А.В. Оболонского, Т. Парсонса, Г. Райта, Ю.М. </w:t>
      </w:r>
      <w:proofErr w:type="spellStart"/>
      <w:r w:rsidR="00974216" w:rsidRPr="00B27A72">
        <w:rPr>
          <w:rFonts w:ascii="Times New Roman" w:hAnsi="Times New Roman"/>
          <w:sz w:val="28"/>
          <w:szCs w:val="28"/>
        </w:rPr>
        <w:t>Старилова</w:t>
      </w:r>
      <w:proofErr w:type="spellEnd"/>
      <w:r w:rsidR="00974216" w:rsidRPr="00B27A72">
        <w:rPr>
          <w:rFonts w:ascii="Times New Roman" w:hAnsi="Times New Roman"/>
          <w:sz w:val="28"/>
          <w:szCs w:val="28"/>
        </w:rPr>
        <w:t>.</w:t>
      </w:r>
    </w:p>
    <w:p w14:paraId="6329E07F" w14:textId="77777777" w:rsidR="000E4651" w:rsidRPr="00B27A72" w:rsidRDefault="000E4651" w:rsidP="00B27A72">
      <w:pPr>
        <w:spacing w:line="360" w:lineRule="auto"/>
        <w:ind w:firstLine="709"/>
        <w:rPr>
          <w:rFonts w:ascii="Times New Roman" w:hAnsi="Times New Roman"/>
          <w:sz w:val="28"/>
          <w:szCs w:val="28"/>
        </w:rPr>
      </w:pPr>
      <w:r w:rsidRPr="00B27A72">
        <w:rPr>
          <w:rFonts w:ascii="Times New Roman" w:hAnsi="Times New Roman"/>
          <w:sz w:val="28"/>
          <w:szCs w:val="28"/>
        </w:rPr>
        <w:t>Методология исследования</w:t>
      </w:r>
      <w:r w:rsidR="007A1E02" w:rsidRPr="00B27A72">
        <w:rPr>
          <w:rFonts w:ascii="Times New Roman" w:hAnsi="Times New Roman"/>
          <w:sz w:val="28"/>
          <w:szCs w:val="28"/>
        </w:rPr>
        <w:t>.</w:t>
      </w:r>
      <w:r w:rsidRPr="00B27A72">
        <w:rPr>
          <w:rFonts w:ascii="Times New Roman" w:hAnsi="Times New Roman"/>
          <w:sz w:val="28"/>
          <w:szCs w:val="28"/>
        </w:rPr>
        <w:t xml:space="preserve"> Методологической основой исследования является диалектический метод познания и системный подход. В процессе исследования использовались такие общенаучные методы и приемы, как научная абстракция, анализ и синтез, методы группировки, сравнения, исторический и логический методы, и другие частно-научные (специальные) методы: функциональный, сравнительный, конкретно-социологических исследований.</w:t>
      </w:r>
    </w:p>
    <w:p w14:paraId="5896530F" w14:textId="77777777" w:rsidR="000E4651" w:rsidRPr="00B27A72" w:rsidRDefault="000E4651"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Объектом исследования являются теоретико-правовые положения и подходы к формированию законодательства о государственной службе, эволюция его правовых форм и правовое обеспечение института государственной службы в современных условиях. </w:t>
      </w:r>
    </w:p>
    <w:p w14:paraId="19FD4802" w14:textId="77777777" w:rsidR="000E4651" w:rsidRPr="00B27A72" w:rsidRDefault="000E4651"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Предметом исследования выступает комплекс правовых норм, образующих институт государственной службы, и формирующее его законодательство, складывающееся в процессе становления российской государственности современного типа. </w:t>
      </w:r>
    </w:p>
    <w:p w14:paraId="24C03B3C" w14:textId="77777777" w:rsidR="000E4651" w:rsidRPr="00B27A72" w:rsidRDefault="000E4651" w:rsidP="00B27A72">
      <w:pPr>
        <w:spacing w:line="360" w:lineRule="auto"/>
        <w:ind w:firstLine="709"/>
        <w:rPr>
          <w:rFonts w:ascii="Times New Roman" w:hAnsi="Times New Roman"/>
          <w:sz w:val="28"/>
          <w:szCs w:val="28"/>
        </w:rPr>
      </w:pPr>
      <w:r w:rsidRPr="00B27A72">
        <w:rPr>
          <w:rFonts w:ascii="Times New Roman" w:hAnsi="Times New Roman"/>
          <w:sz w:val="28"/>
          <w:szCs w:val="28"/>
        </w:rPr>
        <w:t>Цель исследования</w:t>
      </w:r>
      <w:r w:rsidR="007A1E02" w:rsidRPr="00B27A72">
        <w:rPr>
          <w:rFonts w:ascii="Times New Roman" w:hAnsi="Times New Roman"/>
          <w:sz w:val="28"/>
          <w:szCs w:val="28"/>
        </w:rPr>
        <w:t>.</w:t>
      </w:r>
      <w:r w:rsidRPr="00B27A72">
        <w:rPr>
          <w:rFonts w:ascii="Times New Roman" w:hAnsi="Times New Roman"/>
          <w:sz w:val="28"/>
          <w:szCs w:val="28"/>
        </w:rPr>
        <w:t xml:space="preserve"> Целью настоящей работы является комплексный проблемно-правовой анализ современного российского законодательства о государственной службе, тенденций и особенностей формирования института государственной службы в Российской Федерации, определение возможных перспектив его совершенствования. </w:t>
      </w:r>
    </w:p>
    <w:p w14:paraId="7DAD43B6" w14:textId="77777777" w:rsidR="00BF1B46" w:rsidRPr="00BF1B46" w:rsidRDefault="000E4651" w:rsidP="00BF1B46">
      <w:pPr>
        <w:spacing w:line="360" w:lineRule="auto"/>
        <w:ind w:firstLine="709"/>
        <w:rPr>
          <w:rFonts w:ascii="Times New Roman" w:hAnsi="Times New Roman"/>
          <w:color w:val="000000"/>
          <w:sz w:val="28"/>
          <w:szCs w:val="28"/>
        </w:rPr>
      </w:pPr>
      <w:r w:rsidRPr="00B27A72">
        <w:rPr>
          <w:rFonts w:ascii="Times New Roman" w:hAnsi="Times New Roman"/>
          <w:sz w:val="28"/>
          <w:szCs w:val="28"/>
        </w:rPr>
        <w:t>Задачи исследования:</w:t>
      </w:r>
      <w:r w:rsidR="007A1E02" w:rsidRPr="00B27A72">
        <w:rPr>
          <w:rFonts w:ascii="Times New Roman" w:hAnsi="Times New Roman"/>
          <w:sz w:val="28"/>
          <w:szCs w:val="28"/>
        </w:rPr>
        <w:t xml:space="preserve"> </w:t>
      </w:r>
      <w:r w:rsidRPr="00B27A72">
        <w:rPr>
          <w:rFonts w:ascii="Times New Roman" w:hAnsi="Times New Roman"/>
          <w:color w:val="000000"/>
          <w:sz w:val="28"/>
          <w:szCs w:val="28"/>
        </w:rPr>
        <w:t>раскрыть понятие государственной службы в системе государственного управления России;</w:t>
      </w:r>
      <w:r w:rsidR="007A1E02" w:rsidRPr="00B27A72">
        <w:rPr>
          <w:rFonts w:ascii="Times New Roman" w:hAnsi="Times New Roman"/>
          <w:color w:val="000000"/>
          <w:sz w:val="28"/>
          <w:szCs w:val="28"/>
        </w:rPr>
        <w:t xml:space="preserve"> </w:t>
      </w:r>
      <w:r w:rsidRPr="00B27A72">
        <w:rPr>
          <w:rFonts w:ascii="Times New Roman" w:hAnsi="Times New Roman"/>
          <w:sz w:val="28"/>
          <w:szCs w:val="28"/>
        </w:rPr>
        <w:t>проанализировать систему и виды государственной службы в России;</w:t>
      </w:r>
      <w:r w:rsidR="007A1E02" w:rsidRPr="00B27A72">
        <w:rPr>
          <w:rFonts w:ascii="Times New Roman" w:hAnsi="Times New Roman"/>
          <w:sz w:val="28"/>
          <w:szCs w:val="28"/>
        </w:rPr>
        <w:t xml:space="preserve"> </w:t>
      </w:r>
      <w:r w:rsidRPr="00B27A72">
        <w:rPr>
          <w:rFonts w:ascii="Times New Roman" w:hAnsi="Times New Roman"/>
          <w:color w:val="000000"/>
          <w:sz w:val="28"/>
          <w:szCs w:val="28"/>
        </w:rPr>
        <w:t xml:space="preserve">рассмотреть проблемы управления </w:t>
      </w:r>
      <w:r w:rsidRPr="00BF1B46">
        <w:rPr>
          <w:rFonts w:ascii="Times New Roman" w:hAnsi="Times New Roman"/>
          <w:color w:val="000000"/>
          <w:sz w:val="28"/>
          <w:szCs w:val="28"/>
        </w:rPr>
        <w:t>государственной службой в Российской Федерации;</w:t>
      </w:r>
      <w:r w:rsidR="007A1E02" w:rsidRPr="00BF1B46">
        <w:rPr>
          <w:rFonts w:ascii="Times New Roman" w:hAnsi="Times New Roman"/>
          <w:color w:val="000000"/>
          <w:sz w:val="28"/>
          <w:szCs w:val="28"/>
        </w:rPr>
        <w:t xml:space="preserve"> </w:t>
      </w:r>
      <w:r w:rsidRPr="00BF1B46">
        <w:rPr>
          <w:rFonts w:ascii="Times New Roman" w:hAnsi="Times New Roman"/>
          <w:color w:val="000000"/>
          <w:sz w:val="28"/>
          <w:szCs w:val="28"/>
        </w:rPr>
        <w:t xml:space="preserve">раскрыть основные </w:t>
      </w:r>
      <w:r w:rsidRPr="00BF1B46">
        <w:rPr>
          <w:rFonts w:ascii="Times New Roman" w:hAnsi="Times New Roman"/>
          <w:color w:val="000000"/>
          <w:sz w:val="28"/>
          <w:szCs w:val="28"/>
        </w:rPr>
        <w:lastRenderedPageBreak/>
        <w:t>направления совершенствования государственно</w:t>
      </w:r>
      <w:r w:rsidR="007A1E02" w:rsidRPr="00BF1B46">
        <w:rPr>
          <w:rFonts w:ascii="Times New Roman" w:hAnsi="Times New Roman"/>
          <w:color w:val="000000"/>
          <w:sz w:val="28"/>
          <w:szCs w:val="28"/>
        </w:rPr>
        <w:t>й службы в Российской Федерации.</w:t>
      </w:r>
    </w:p>
    <w:p w14:paraId="7B0B91ED" w14:textId="130A4E0F" w:rsidR="00BF1B46" w:rsidRPr="00BF1B46" w:rsidRDefault="007A1E02" w:rsidP="00BF1B46">
      <w:pPr>
        <w:spacing w:line="360" w:lineRule="auto"/>
        <w:ind w:firstLine="709"/>
        <w:rPr>
          <w:rFonts w:ascii="Times New Roman" w:hAnsi="Times New Roman"/>
          <w:color w:val="000000"/>
          <w:sz w:val="28"/>
          <w:szCs w:val="28"/>
          <w:lang w:eastAsia="ru-RU"/>
        </w:rPr>
      </w:pPr>
      <w:r w:rsidRPr="00BF1B46">
        <w:rPr>
          <w:rFonts w:ascii="Times New Roman" w:hAnsi="Times New Roman"/>
          <w:sz w:val="28"/>
          <w:szCs w:val="28"/>
          <w:shd w:val="clear" w:color="auto" w:fill="FFFFFF"/>
        </w:rPr>
        <w:t>Нормативной базой диссертации являются Кон</w:t>
      </w:r>
      <w:r w:rsidR="00BF1B46" w:rsidRPr="00BF1B46">
        <w:rPr>
          <w:rFonts w:ascii="Times New Roman" w:hAnsi="Times New Roman"/>
          <w:sz w:val="28"/>
          <w:szCs w:val="28"/>
          <w:shd w:val="clear" w:color="auto" w:fill="FFFFFF"/>
        </w:rPr>
        <w:t>ституция Российской Федерации</w:t>
      </w:r>
      <w:r w:rsidR="00562D0E">
        <w:rPr>
          <w:rFonts w:ascii="Times New Roman" w:hAnsi="Times New Roman"/>
          <w:sz w:val="28"/>
          <w:szCs w:val="28"/>
          <w:shd w:val="clear" w:color="auto" w:fill="FFFFFF"/>
        </w:rPr>
        <w:t xml:space="preserve"> </w:t>
      </w:r>
      <w:r w:rsidR="00562D0E" w:rsidRPr="00562D0E">
        <w:rPr>
          <w:rFonts w:ascii="Times New Roman" w:hAnsi="Times New Roman"/>
          <w:sz w:val="28"/>
          <w:szCs w:val="28"/>
          <w:shd w:val="clear" w:color="auto" w:fill="FFFFFF"/>
        </w:rPr>
        <w:t>[34]</w:t>
      </w:r>
      <w:r w:rsidR="00BF1B46" w:rsidRPr="00BF1B46">
        <w:rPr>
          <w:rFonts w:ascii="Times New Roman" w:hAnsi="Times New Roman"/>
          <w:sz w:val="28"/>
          <w:szCs w:val="28"/>
          <w:shd w:val="clear" w:color="auto" w:fill="FFFFFF"/>
        </w:rPr>
        <w:t xml:space="preserve">, </w:t>
      </w:r>
      <w:r w:rsidR="00BF1B46" w:rsidRPr="00BF1B46">
        <w:rPr>
          <w:rFonts w:ascii="Times New Roman" w:hAnsi="Times New Roman"/>
          <w:color w:val="000000"/>
          <w:sz w:val="28"/>
          <w:szCs w:val="28"/>
        </w:rPr>
        <w:t xml:space="preserve">Федеральный закон </w:t>
      </w:r>
      <w:r w:rsidR="00BF1B46">
        <w:rPr>
          <w:rFonts w:ascii="Times New Roman" w:hAnsi="Times New Roman"/>
          <w:color w:val="000000"/>
          <w:sz w:val="28"/>
          <w:szCs w:val="28"/>
        </w:rPr>
        <w:t>«</w:t>
      </w:r>
      <w:r w:rsidR="00BF1B46" w:rsidRPr="00BF1B46">
        <w:rPr>
          <w:rFonts w:ascii="Times New Roman" w:hAnsi="Times New Roman"/>
          <w:color w:val="000000"/>
          <w:sz w:val="28"/>
          <w:szCs w:val="28"/>
        </w:rPr>
        <w:t>О системе государственной службы Российской Федерации</w:t>
      </w:r>
      <w:r w:rsidR="00BF1B46">
        <w:rPr>
          <w:rFonts w:ascii="Times New Roman" w:hAnsi="Times New Roman"/>
          <w:color w:val="000000"/>
          <w:sz w:val="28"/>
          <w:szCs w:val="28"/>
        </w:rPr>
        <w:t>»</w:t>
      </w:r>
      <w:r w:rsidR="00BF1B46" w:rsidRPr="00BF1B46">
        <w:rPr>
          <w:rFonts w:ascii="Times New Roman" w:hAnsi="Times New Roman"/>
          <w:color w:val="000000"/>
          <w:sz w:val="28"/>
          <w:szCs w:val="28"/>
        </w:rPr>
        <w:t xml:space="preserve"> от 27.05.2003 </w:t>
      </w:r>
      <w:r w:rsidR="00754848">
        <w:rPr>
          <w:rFonts w:ascii="Times New Roman" w:hAnsi="Times New Roman"/>
          <w:color w:val="000000"/>
          <w:sz w:val="28"/>
          <w:szCs w:val="28"/>
        </w:rPr>
        <w:t>№</w:t>
      </w:r>
      <w:r w:rsidR="00BF1B46" w:rsidRPr="00BF1B46">
        <w:rPr>
          <w:rFonts w:ascii="Times New Roman" w:hAnsi="Times New Roman"/>
          <w:color w:val="000000"/>
          <w:sz w:val="28"/>
          <w:szCs w:val="28"/>
        </w:rPr>
        <w:t xml:space="preserve"> 58-ФЗ</w:t>
      </w:r>
      <w:r w:rsidR="00562D0E" w:rsidRPr="00562D0E">
        <w:rPr>
          <w:rFonts w:ascii="Times New Roman" w:hAnsi="Times New Roman"/>
          <w:color w:val="000000"/>
          <w:sz w:val="28"/>
          <w:szCs w:val="28"/>
        </w:rPr>
        <w:t xml:space="preserve"> [67]</w:t>
      </w:r>
      <w:r w:rsidR="00BF1B46" w:rsidRPr="00BF1B46">
        <w:rPr>
          <w:rFonts w:ascii="Times New Roman" w:hAnsi="Times New Roman"/>
          <w:color w:val="000000"/>
          <w:sz w:val="28"/>
          <w:szCs w:val="28"/>
        </w:rPr>
        <w:t xml:space="preserve">, </w:t>
      </w:r>
      <w:r w:rsidR="00BF1B46">
        <w:rPr>
          <w:rFonts w:ascii="Times New Roman" w:hAnsi="Times New Roman"/>
          <w:color w:val="000000"/>
          <w:sz w:val="28"/>
          <w:szCs w:val="28"/>
        </w:rPr>
        <w:t>Федеральный закон «</w:t>
      </w:r>
      <w:r w:rsidR="00BF1B46" w:rsidRPr="00BF1B46">
        <w:rPr>
          <w:rFonts w:ascii="Times New Roman" w:hAnsi="Times New Roman"/>
          <w:color w:val="000000"/>
          <w:sz w:val="28"/>
          <w:szCs w:val="28"/>
        </w:rPr>
        <w:t>О государственной гражданской службе Российской Федерации</w:t>
      </w:r>
      <w:r w:rsidR="00BF1B46">
        <w:rPr>
          <w:rFonts w:ascii="Times New Roman" w:hAnsi="Times New Roman"/>
          <w:color w:val="000000"/>
          <w:sz w:val="28"/>
          <w:szCs w:val="28"/>
        </w:rPr>
        <w:t>»</w:t>
      </w:r>
      <w:r w:rsidR="00BF1B46" w:rsidRPr="00BF1B46">
        <w:rPr>
          <w:rFonts w:ascii="Times New Roman" w:hAnsi="Times New Roman"/>
          <w:color w:val="000000"/>
          <w:sz w:val="28"/>
          <w:szCs w:val="28"/>
        </w:rPr>
        <w:t xml:space="preserve"> от 27.07.2004 </w:t>
      </w:r>
      <w:r w:rsidR="00754848">
        <w:rPr>
          <w:rFonts w:ascii="Times New Roman" w:hAnsi="Times New Roman"/>
          <w:color w:val="000000"/>
          <w:sz w:val="28"/>
          <w:szCs w:val="28"/>
        </w:rPr>
        <w:t>№</w:t>
      </w:r>
      <w:r w:rsidR="00BF1B46" w:rsidRPr="00BF1B46">
        <w:rPr>
          <w:rFonts w:ascii="Times New Roman" w:hAnsi="Times New Roman"/>
          <w:color w:val="000000"/>
          <w:sz w:val="28"/>
          <w:szCs w:val="28"/>
        </w:rPr>
        <w:t xml:space="preserve"> 79-ФЗ</w:t>
      </w:r>
      <w:r w:rsidR="00562D0E" w:rsidRPr="00562D0E">
        <w:rPr>
          <w:rFonts w:ascii="Times New Roman" w:hAnsi="Times New Roman"/>
          <w:color w:val="000000"/>
          <w:sz w:val="28"/>
          <w:szCs w:val="28"/>
        </w:rPr>
        <w:t xml:space="preserve"> [69]</w:t>
      </w:r>
      <w:r w:rsidR="00BF1B46" w:rsidRPr="00BF1B46">
        <w:rPr>
          <w:rFonts w:ascii="Times New Roman" w:hAnsi="Times New Roman"/>
          <w:color w:val="000000"/>
          <w:sz w:val="28"/>
          <w:szCs w:val="28"/>
        </w:rPr>
        <w:t xml:space="preserve"> и другие.</w:t>
      </w:r>
    </w:p>
    <w:p w14:paraId="05EA3832" w14:textId="1A496BDE" w:rsidR="00BF1B46" w:rsidRPr="00BF1B46" w:rsidRDefault="007A1E02" w:rsidP="00BF1B46">
      <w:pPr>
        <w:spacing w:line="360" w:lineRule="auto"/>
        <w:ind w:firstLine="709"/>
        <w:rPr>
          <w:rFonts w:ascii="Times New Roman" w:hAnsi="Times New Roman"/>
          <w:bCs/>
          <w:sz w:val="28"/>
          <w:szCs w:val="28"/>
          <w:lang w:eastAsia="ru-RU"/>
        </w:rPr>
      </w:pPr>
      <w:r w:rsidRPr="00754848">
        <w:rPr>
          <w:rFonts w:ascii="Times New Roman" w:hAnsi="Times New Roman"/>
          <w:sz w:val="28"/>
          <w:szCs w:val="28"/>
          <w:shd w:val="clear" w:color="auto" w:fill="FFFFFF"/>
        </w:rPr>
        <w:t xml:space="preserve">При написании работы изучена специальная юридическая литература по теме исследования, </w:t>
      </w:r>
      <w:r w:rsidR="00BF1B46" w:rsidRPr="00754848">
        <w:rPr>
          <w:rFonts w:ascii="Times New Roman" w:hAnsi="Times New Roman"/>
          <w:sz w:val="28"/>
          <w:szCs w:val="28"/>
          <w:shd w:val="clear" w:color="auto" w:fill="FFFFFF"/>
        </w:rPr>
        <w:t>таких авторов как:</w:t>
      </w:r>
      <w:r w:rsidRPr="00754848">
        <w:rPr>
          <w:rFonts w:ascii="Times New Roman" w:hAnsi="Times New Roman"/>
          <w:sz w:val="28"/>
          <w:szCs w:val="28"/>
          <w:shd w:val="clear" w:color="auto" w:fill="FFFFFF"/>
        </w:rPr>
        <w:t> </w:t>
      </w:r>
      <w:r w:rsidR="00754848">
        <w:rPr>
          <w:rFonts w:ascii="Times New Roman" w:hAnsi="Times New Roman"/>
          <w:sz w:val="28"/>
          <w:szCs w:val="28"/>
        </w:rPr>
        <w:t>Н.</w:t>
      </w:r>
      <w:r w:rsidR="00BF1B46" w:rsidRPr="00754848">
        <w:rPr>
          <w:rFonts w:ascii="Times New Roman" w:hAnsi="Times New Roman"/>
          <w:sz w:val="28"/>
          <w:szCs w:val="28"/>
        </w:rPr>
        <w:t xml:space="preserve">А. Агафонова, </w:t>
      </w:r>
      <w:r w:rsidR="00754848">
        <w:rPr>
          <w:rFonts w:ascii="Times New Roman" w:hAnsi="Times New Roman"/>
          <w:sz w:val="28"/>
          <w:szCs w:val="28"/>
        </w:rPr>
        <w:t>И.</w:t>
      </w:r>
      <w:r w:rsidR="00BF1B46" w:rsidRPr="00754848">
        <w:rPr>
          <w:rFonts w:ascii="Times New Roman" w:hAnsi="Times New Roman"/>
          <w:sz w:val="28"/>
          <w:szCs w:val="28"/>
        </w:rPr>
        <w:t xml:space="preserve">Е. Андреевский, </w:t>
      </w:r>
      <w:r w:rsidR="00754848">
        <w:rPr>
          <w:rFonts w:ascii="Times New Roman" w:hAnsi="Times New Roman"/>
          <w:sz w:val="28"/>
          <w:szCs w:val="28"/>
        </w:rPr>
        <w:t>М.</w:t>
      </w:r>
      <w:r w:rsidR="00BF1B46" w:rsidRPr="00754848">
        <w:rPr>
          <w:rFonts w:ascii="Times New Roman" w:hAnsi="Times New Roman"/>
          <w:sz w:val="28"/>
          <w:szCs w:val="28"/>
        </w:rPr>
        <w:t>А. Баринов</w:t>
      </w:r>
      <w:r w:rsidR="00754848">
        <w:rPr>
          <w:rFonts w:ascii="Times New Roman" w:hAnsi="Times New Roman"/>
          <w:sz w:val="28"/>
          <w:szCs w:val="28"/>
        </w:rPr>
        <w:t>, В.</w:t>
      </w:r>
      <w:r w:rsidR="00BF1B46" w:rsidRPr="00754848">
        <w:rPr>
          <w:rFonts w:ascii="Times New Roman" w:hAnsi="Times New Roman"/>
          <w:sz w:val="28"/>
          <w:szCs w:val="28"/>
        </w:rPr>
        <w:t>Б</w:t>
      </w:r>
      <w:r w:rsidR="00754848">
        <w:rPr>
          <w:rFonts w:ascii="Times New Roman" w:hAnsi="Times New Roman"/>
          <w:sz w:val="28"/>
          <w:szCs w:val="28"/>
        </w:rPr>
        <w:t xml:space="preserve">. </w:t>
      </w:r>
      <w:proofErr w:type="spellStart"/>
      <w:r w:rsidR="00754848">
        <w:rPr>
          <w:rFonts w:ascii="Times New Roman" w:hAnsi="Times New Roman"/>
          <w:sz w:val="28"/>
          <w:szCs w:val="28"/>
        </w:rPr>
        <w:t>Башуров</w:t>
      </w:r>
      <w:proofErr w:type="spellEnd"/>
      <w:r w:rsidR="00754848">
        <w:rPr>
          <w:rFonts w:ascii="Times New Roman" w:hAnsi="Times New Roman"/>
          <w:sz w:val="28"/>
          <w:szCs w:val="28"/>
        </w:rPr>
        <w:t xml:space="preserve">, Ю.М. </w:t>
      </w:r>
      <w:proofErr w:type="spellStart"/>
      <w:r w:rsidR="00754848">
        <w:rPr>
          <w:rFonts w:ascii="Times New Roman" w:hAnsi="Times New Roman"/>
          <w:sz w:val="28"/>
          <w:szCs w:val="28"/>
        </w:rPr>
        <w:t>Буравлев</w:t>
      </w:r>
      <w:proofErr w:type="spellEnd"/>
      <w:r w:rsidR="00754848">
        <w:rPr>
          <w:rFonts w:ascii="Times New Roman" w:hAnsi="Times New Roman"/>
          <w:sz w:val="28"/>
          <w:szCs w:val="28"/>
        </w:rPr>
        <w:t xml:space="preserve">, И.А. Василенко, Д.А. </w:t>
      </w:r>
      <w:proofErr w:type="spellStart"/>
      <w:r w:rsidR="00754848">
        <w:rPr>
          <w:rFonts w:ascii="Times New Roman" w:hAnsi="Times New Roman"/>
          <w:sz w:val="28"/>
          <w:szCs w:val="28"/>
        </w:rPr>
        <w:t>Градовский</w:t>
      </w:r>
      <w:proofErr w:type="spellEnd"/>
      <w:r w:rsidR="00754848">
        <w:rPr>
          <w:rFonts w:ascii="Times New Roman" w:hAnsi="Times New Roman"/>
          <w:sz w:val="28"/>
          <w:szCs w:val="28"/>
        </w:rPr>
        <w:t xml:space="preserve">, И.А. </w:t>
      </w:r>
      <w:proofErr w:type="spellStart"/>
      <w:r w:rsidR="00754848">
        <w:rPr>
          <w:rFonts w:ascii="Times New Roman" w:hAnsi="Times New Roman"/>
          <w:sz w:val="28"/>
          <w:szCs w:val="28"/>
        </w:rPr>
        <w:t>Голосенко</w:t>
      </w:r>
      <w:proofErr w:type="spellEnd"/>
      <w:r w:rsidR="00754848">
        <w:rPr>
          <w:rFonts w:ascii="Times New Roman" w:hAnsi="Times New Roman"/>
          <w:sz w:val="28"/>
          <w:szCs w:val="28"/>
        </w:rPr>
        <w:t xml:space="preserve">, Ю.В. </w:t>
      </w:r>
      <w:proofErr w:type="spellStart"/>
      <w:r w:rsidR="00754848">
        <w:rPr>
          <w:rFonts w:ascii="Times New Roman" w:hAnsi="Times New Roman"/>
          <w:sz w:val="28"/>
          <w:szCs w:val="28"/>
        </w:rPr>
        <w:t>Гимазова</w:t>
      </w:r>
      <w:proofErr w:type="spellEnd"/>
      <w:r w:rsidR="00754848">
        <w:rPr>
          <w:rFonts w:ascii="Times New Roman" w:hAnsi="Times New Roman"/>
          <w:sz w:val="28"/>
          <w:szCs w:val="28"/>
        </w:rPr>
        <w:t xml:space="preserve">, Ю.П. </w:t>
      </w:r>
      <w:proofErr w:type="spellStart"/>
      <w:r w:rsidR="00754848">
        <w:rPr>
          <w:rFonts w:ascii="Times New Roman" w:hAnsi="Times New Roman"/>
          <w:sz w:val="28"/>
          <w:szCs w:val="28"/>
        </w:rPr>
        <w:t>Гармаев</w:t>
      </w:r>
      <w:proofErr w:type="spellEnd"/>
      <w:r w:rsidR="00754848">
        <w:rPr>
          <w:rFonts w:ascii="Times New Roman" w:hAnsi="Times New Roman"/>
          <w:sz w:val="28"/>
          <w:szCs w:val="28"/>
        </w:rPr>
        <w:t>, И.</w:t>
      </w:r>
      <w:r w:rsidR="00BF1B46" w:rsidRPr="00754848">
        <w:rPr>
          <w:rFonts w:ascii="Times New Roman" w:hAnsi="Times New Roman"/>
          <w:sz w:val="28"/>
          <w:szCs w:val="28"/>
        </w:rPr>
        <w:t>А</w:t>
      </w:r>
      <w:r w:rsidR="00754848">
        <w:rPr>
          <w:rFonts w:ascii="Times New Roman" w:hAnsi="Times New Roman"/>
          <w:sz w:val="28"/>
          <w:szCs w:val="28"/>
        </w:rPr>
        <w:t xml:space="preserve">. </w:t>
      </w:r>
      <w:proofErr w:type="spellStart"/>
      <w:r w:rsidR="00754848">
        <w:rPr>
          <w:rFonts w:ascii="Times New Roman" w:hAnsi="Times New Roman"/>
          <w:sz w:val="28"/>
          <w:szCs w:val="28"/>
        </w:rPr>
        <w:t>Дякина</w:t>
      </w:r>
      <w:proofErr w:type="spellEnd"/>
      <w:r w:rsidR="00754848">
        <w:rPr>
          <w:rFonts w:ascii="Times New Roman" w:hAnsi="Times New Roman"/>
          <w:sz w:val="28"/>
          <w:szCs w:val="28"/>
        </w:rPr>
        <w:t xml:space="preserve">, М.Б. </w:t>
      </w:r>
      <w:proofErr w:type="spellStart"/>
      <w:r w:rsidR="00754848">
        <w:rPr>
          <w:rFonts w:ascii="Times New Roman" w:hAnsi="Times New Roman"/>
          <w:sz w:val="28"/>
          <w:szCs w:val="28"/>
        </w:rPr>
        <w:t>Добробаба</w:t>
      </w:r>
      <w:proofErr w:type="spellEnd"/>
      <w:r w:rsidR="00754848">
        <w:rPr>
          <w:rFonts w:ascii="Times New Roman" w:hAnsi="Times New Roman"/>
          <w:sz w:val="28"/>
          <w:szCs w:val="28"/>
        </w:rPr>
        <w:t xml:space="preserve">, Е.И. Добролюбова, А.В. Дашин, М.В. Ежов, С.М. Зубарев, И.Н. Иваненко, В.Г. Игнатов, В.И. Коробко, Н.Н. </w:t>
      </w:r>
      <w:proofErr w:type="spellStart"/>
      <w:r w:rsidR="00754848">
        <w:rPr>
          <w:rFonts w:ascii="Times New Roman" w:hAnsi="Times New Roman"/>
          <w:sz w:val="28"/>
          <w:szCs w:val="28"/>
        </w:rPr>
        <w:t>Лупарева</w:t>
      </w:r>
      <w:proofErr w:type="spellEnd"/>
      <w:r w:rsidR="00754848">
        <w:rPr>
          <w:rFonts w:ascii="Times New Roman" w:hAnsi="Times New Roman"/>
          <w:sz w:val="28"/>
          <w:szCs w:val="28"/>
        </w:rPr>
        <w:t xml:space="preserve">, В.В. Маклаков, Р.С. Марков, С.Л. </w:t>
      </w:r>
      <w:proofErr w:type="spellStart"/>
      <w:r w:rsidR="00754848">
        <w:rPr>
          <w:rFonts w:ascii="Times New Roman" w:hAnsi="Times New Roman"/>
          <w:sz w:val="28"/>
          <w:szCs w:val="28"/>
        </w:rPr>
        <w:t>Нужнова</w:t>
      </w:r>
      <w:proofErr w:type="spellEnd"/>
      <w:r w:rsidR="00754848">
        <w:rPr>
          <w:rFonts w:ascii="Times New Roman" w:hAnsi="Times New Roman"/>
          <w:sz w:val="28"/>
          <w:szCs w:val="28"/>
        </w:rPr>
        <w:t xml:space="preserve">, М.В. Пресняков, И.В. </w:t>
      </w:r>
      <w:proofErr w:type="spellStart"/>
      <w:r w:rsidR="00754848">
        <w:rPr>
          <w:rFonts w:ascii="Times New Roman" w:hAnsi="Times New Roman"/>
          <w:sz w:val="28"/>
          <w:szCs w:val="28"/>
        </w:rPr>
        <w:t>Раживина</w:t>
      </w:r>
      <w:proofErr w:type="spellEnd"/>
      <w:r w:rsidR="00754848">
        <w:rPr>
          <w:rFonts w:ascii="Times New Roman" w:hAnsi="Times New Roman"/>
          <w:sz w:val="28"/>
          <w:szCs w:val="28"/>
        </w:rPr>
        <w:t>, Д.</w:t>
      </w:r>
      <w:r w:rsidR="00BF1B46" w:rsidRPr="00754848">
        <w:rPr>
          <w:rFonts w:ascii="Times New Roman" w:hAnsi="Times New Roman"/>
          <w:sz w:val="28"/>
          <w:szCs w:val="28"/>
        </w:rPr>
        <w:t xml:space="preserve">В. </w:t>
      </w:r>
      <w:proofErr w:type="spellStart"/>
      <w:r w:rsidR="00BF1B46" w:rsidRPr="00754848">
        <w:rPr>
          <w:rFonts w:ascii="Times New Roman" w:hAnsi="Times New Roman"/>
          <w:sz w:val="28"/>
          <w:szCs w:val="28"/>
        </w:rPr>
        <w:t>Симутова</w:t>
      </w:r>
      <w:proofErr w:type="spellEnd"/>
      <w:r w:rsidR="00BF1B46" w:rsidRPr="00754848">
        <w:rPr>
          <w:rFonts w:ascii="Times New Roman" w:hAnsi="Times New Roman"/>
          <w:sz w:val="28"/>
          <w:szCs w:val="28"/>
        </w:rPr>
        <w:t xml:space="preserve">, С.Е. </w:t>
      </w:r>
      <w:proofErr w:type="spellStart"/>
      <w:r w:rsidR="00BF1B46" w:rsidRPr="00754848">
        <w:rPr>
          <w:rFonts w:ascii="Times New Roman" w:hAnsi="Times New Roman"/>
          <w:sz w:val="28"/>
          <w:szCs w:val="28"/>
        </w:rPr>
        <w:t>Чаннов</w:t>
      </w:r>
      <w:proofErr w:type="spellEnd"/>
      <w:r w:rsidR="00BF1B46" w:rsidRPr="00754848">
        <w:rPr>
          <w:rFonts w:ascii="Times New Roman" w:hAnsi="Times New Roman"/>
          <w:sz w:val="28"/>
          <w:szCs w:val="28"/>
        </w:rPr>
        <w:t>, А.</w:t>
      </w:r>
      <w:r w:rsidR="00754848">
        <w:rPr>
          <w:rFonts w:ascii="Times New Roman" w:hAnsi="Times New Roman"/>
          <w:sz w:val="28"/>
          <w:szCs w:val="28"/>
        </w:rPr>
        <w:t xml:space="preserve">А. </w:t>
      </w:r>
      <w:proofErr w:type="spellStart"/>
      <w:r w:rsidR="00754848">
        <w:rPr>
          <w:rFonts w:ascii="Times New Roman" w:hAnsi="Times New Roman"/>
          <w:sz w:val="28"/>
          <w:szCs w:val="28"/>
        </w:rPr>
        <w:t>Чувилев</w:t>
      </w:r>
      <w:proofErr w:type="spellEnd"/>
      <w:r w:rsidR="00754848">
        <w:rPr>
          <w:rFonts w:ascii="Times New Roman" w:hAnsi="Times New Roman"/>
          <w:sz w:val="28"/>
          <w:szCs w:val="28"/>
        </w:rPr>
        <w:t>, Д.</w:t>
      </w:r>
      <w:r w:rsidR="00BF1B46" w:rsidRPr="00754848">
        <w:rPr>
          <w:rFonts w:ascii="Times New Roman" w:hAnsi="Times New Roman"/>
          <w:sz w:val="28"/>
          <w:szCs w:val="28"/>
        </w:rPr>
        <w:t>О. Шубина.</w:t>
      </w:r>
    </w:p>
    <w:p w14:paraId="057A9CD3" w14:textId="77777777" w:rsidR="007A1E02" w:rsidRPr="00B27A72" w:rsidRDefault="007A1E02" w:rsidP="00B27A72">
      <w:pPr>
        <w:spacing w:line="360" w:lineRule="auto"/>
        <w:ind w:firstLine="709"/>
        <w:rPr>
          <w:rFonts w:ascii="Times New Roman" w:hAnsi="Times New Roman"/>
          <w:bCs/>
          <w:sz w:val="28"/>
          <w:szCs w:val="28"/>
          <w:lang w:eastAsia="ru-RU"/>
        </w:rPr>
      </w:pPr>
      <w:r w:rsidRPr="00BF1B46">
        <w:rPr>
          <w:rFonts w:ascii="Times New Roman" w:hAnsi="Times New Roman"/>
          <w:sz w:val="28"/>
          <w:szCs w:val="28"/>
        </w:rPr>
        <w:t>Теоретическая значимость исследования состоит в положительном вкладе в формирование</w:t>
      </w:r>
      <w:r w:rsidRPr="00B27A72">
        <w:rPr>
          <w:rFonts w:ascii="Times New Roman" w:hAnsi="Times New Roman"/>
          <w:sz w:val="28"/>
          <w:szCs w:val="28"/>
        </w:rPr>
        <w:t xml:space="preserve"> науки государственного и административного права и содействии в решении некоторых проблем, связанных с повышением </w:t>
      </w:r>
      <w:r w:rsidR="009774DC" w:rsidRPr="00B27A72">
        <w:rPr>
          <w:rFonts w:ascii="Times New Roman" w:hAnsi="Times New Roman"/>
          <w:sz w:val="28"/>
          <w:szCs w:val="28"/>
        </w:rPr>
        <w:t>эффективности института государственной службы в современных условиях</w:t>
      </w:r>
      <w:r w:rsidRPr="00B27A72">
        <w:rPr>
          <w:rFonts w:ascii="Times New Roman" w:hAnsi="Times New Roman"/>
          <w:sz w:val="28"/>
          <w:szCs w:val="28"/>
        </w:rPr>
        <w:t>.</w:t>
      </w:r>
    </w:p>
    <w:p w14:paraId="4BDF0924" w14:textId="77777777" w:rsidR="007A1E02" w:rsidRPr="00B27A72" w:rsidRDefault="007A1E02" w:rsidP="00B27A72">
      <w:pPr>
        <w:pStyle w:val="a6"/>
        <w:shd w:val="clear" w:color="auto" w:fill="FFFFFF"/>
        <w:spacing w:before="0" w:beforeAutospacing="0" w:after="0" w:afterAutospacing="0" w:line="360" w:lineRule="auto"/>
        <w:ind w:firstLine="709"/>
        <w:jc w:val="both"/>
        <w:rPr>
          <w:sz w:val="28"/>
          <w:szCs w:val="28"/>
        </w:rPr>
      </w:pPr>
      <w:r w:rsidRPr="00B27A72">
        <w:rPr>
          <w:sz w:val="28"/>
          <w:szCs w:val="28"/>
        </w:rPr>
        <w:t xml:space="preserve">Практическая значимость результатов исследования определяется теоретическим характером выводов, которые направлены на совершенствование правового регулирования </w:t>
      </w:r>
      <w:r w:rsidR="009774DC" w:rsidRPr="00B27A72">
        <w:rPr>
          <w:sz w:val="28"/>
          <w:szCs w:val="28"/>
        </w:rPr>
        <w:t>института государственной службы</w:t>
      </w:r>
      <w:r w:rsidRPr="00B27A72">
        <w:rPr>
          <w:sz w:val="28"/>
          <w:szCs w:val="28"/>
        </w:rPr>
        <w:t>.</w:t>
      </w:r>
    </w:p>
    <w:p w14:paraId="466E96A6" w14:textId="77777777" w:rsidR="007A1E02" w:rsidRPr="00B27A72" w:rsidRDefault="007A1E02" w:rsidP="00B27A72">
      <w:pPr>
        <w:spacing w:line="360" w:lineRule="auto"/>
        <w:ind w:firstLine="709"/>
        <w:textAlignment w:val="top"/>
        <w:rPr>
          <w:rFonts w:ascii="Times New Roman" w:hAnsi="Times New Roman"/>
          <w:sz w:val="28"/>
          <w:szCs w:val="28"/>
        </w:rPr>
      </w:pPr>
      <w:r w:rsidRPr="00B27A72">
        <w:rPr>
          <w:rFonts w:ascii="Times New Roman" w:hAnsi="Times New Roman"/>
          <w:sz w:val="28"/>
          <w:szCs w:val="28"/>
        </w:rPr>
        <w:t xml:space="preserve">Апробация и внедрение результатов работы велись в течение всего исследования. </w:t>
      </w:r>
      <w:r w:rsidRPr="00C1700E">
        <w:rPr>
          <w:rFonts w:ascii="Times New Roman" w:eastAsia="Times New Roman" w:hAnsi="Times New Roman"/>
          <w:sz w:val="28"/>
          <w:szCs w:val="28"/>
          <w:lang w:eastAsia="ru-RU"/>
        </w:rPr>
        <w:t>Результаты исследования представлены в форме подготовки научной публикации на тему «</w:t>
      </w:r>
      <w:r w:rsidR="009774DC" w:rsidRPr="00C1700E">
        <w:rPr>
          <w:rFonts w:ascii="Times New Roman" w:eastAsia="Times New Roman" w:hAnsi="Times New Roman"/>
          <w:sz w:val="28"/>
          <w:szCs w:val="28"/>
          <w:lang w:eastAsia="ru-RU"/>
        </w:rPr>
        <w:t>Становление государственной службы</w:t>
      </w:r>
      <w:r w:rsidRPr="00C1700E">
        <w:rPr>
          <w:rFonts w:ascii="Times New Roman" w:eastAsia="Times New Roman" w:hAnsi="Times New Roman"/>
          <w:sz w:val="28"/>
          <w:szCs w:val="28"/>
          <w:lang w:eastAsia="ru-RU"/>
        </w:rPr>
        <w:t>» в международном научном журнале «Молодой</w:t>
      </w:r>
      <w:r w:rsidRPr="00B27A72">
        <w:rPr>
          <w:rFonts w:ascii="Times New Roman" w:eastAsia="FreeSansBold" w:hAnsi="Times New Roman"/>
          <w:bCs/>
          <w:sz w:val="28"/>
          <w:szCs w:val="28"/>
          <w:lang w:eastAsia="ru-RU"/>
        </w:rPr>
        <w:t xml:space="preserve"> ученый», № 1</w:t>
      </w:r>
      <w:r w:rsidR="009774DC" w:rsidRPr="00B27A72">
        <w:rPr>
          <w:rFonts w:ascii="Times New Roman" w:eastAsia="FreeSansBold" w:hAnsi="Times New Roman"/>
          <w:bCs/>
          <w:sz w:val="28"/>
          <w:szCs w:val="28"/>
          <w:lang w:eastAsia="ru-RU"/>
        </w:rPr>
        <w:t>9</w:t>
      </w:r>
      <w:r w:rsidRPr="00B27A72">
        <w:rPr>
          <w:rFonts w:ascii="Times New Roman" w:eastAsia="FreeSansBold" w:hAnsi="Times New Roman"/>
          <w:bCs/>
          <w:sz w:val="28"/>
          <w:szCs w:val="28"/>
          <w:lang w:eastAsia="ru-RU"/>
        </w:rPr>
        <w:t xml:space="preserve"> (3</w:t>
      </w:r>
      <w:r w:rsidR="009774DC" w:rsidRPr="00B27A72">
        <w:rPr>
          <w:rFonts w:ascii="Times New Roman" w:eastAsia="FreeSansBold" w:hAnsi="Times New Roman"/>
          <w:bCs/>
          <w:sz w:val="28"/>
          <w:szCs w:val="28"/>
          <w:lang w:eastAsia="ru-RU"/>
        </w:rPr>
        <w:t>61</w:t>
      </w:r>
      <w:r w:rsidRPr="00B27A72">
        <w:rPr>
          <w:rFonts w:ascii="Times New Roman" w:eastAsia="FreeSansBold" w:hAnsi="Times New Roman"/>
          <w:bCs/>
          <w:sz w:val="28"/>
          <w:szCs w:val="28"/>
          <w:lang w:eastAsia="ru-RU"/>
        </w:rPr>
        <w:t>), ма</w:t>
      </w:r>
      <w:r w:rsidR="009774DC" w:rsidRPr="00B27A72">
        <w:rPr>
          <w:rFonts w:ascii="Times New Roman" w:eastAsia="FreeSansBold" w:hAnsi="Times New Roman"/>
          <w:bCs/>
          <w:sz w:val="28"/>
          <w:szCs w:val="28"/>
          <w:lang w:eastAsia="ru-RU"/>
        </w:rPr>
        <w:t>й</w:t>
      </w:r>
      <w:r w:rsidRPr="00B27A72">
        <w:rPr>
          <w:rFonts w:ascii="Times New Roman" w:eastAsia="FreeSansBold" w:hAnsi="Times New Roman"/>
          <w:bCs/>
          <w:sz w:val="28"/>
          <w:szCs w:val="28"/>
          <w:lang w:eastAsia="ru-RU"/>
        </w:rPr>
        <w:t xml:space="preserve"> 202</w:t>
      </w:r>
      <w:r w:rsidR="009774DC" w:rsidRPr="00B27A72">
        <w:rPr>
          <w:rFonts w:ascii="Times New Roman" w:eastAsia="FreeSansBold" w:hAnsi="Times New Roman"/>
          <w:bCs/>
          <w:sz w:val="28"/>
          <w:szCs w:val="28"/>
          <w:lang w:eastAsia="ru-RU"/>
        </w:rPr>
        <w:t>1</w:t>
      </w:r>
      <w:r w:rsidRPr="00B27A72">
        <w:rPr>
          <w:rFonts w:ascii="Times New Roman" w:eastAsia="FreeSansBold" w:hAnsi="Times New Roman"/>
          <w:bCs/>
          <w:sz w:val="28"/>
          <w:szCs w:val="28"/>
          <w:lang w:eastAsia="ru-RU"/>
        </w:rPr>
        <w:t> г</w:t>
      </w:r>
      <w:r w:rsidRPr="00B27A72">
        <w:rPr>
          <w:rFonts w:ascii="Times New Roman" w:hAnsi="Times New Roman"/>
          <w:sz w:val="28"/>
          <w:szCs w:val="28"/>
          <w:lang w:eastAsia="ru-RU"/>
        </w:rPr>
        <w:t>.</w:t>
      </w:r>
    </w:p>
    <w:p w14:paraId="1B963FB7" w14:textId="1C66591D" w:rsidR="007A1E02" w:rsidRPr="00B27A72" w:rsidRDefault="007A1E02" w:rsidP="00B27A72">
      <w:pPr>
        <w:autoSpaceDE w:val="0"/>
        <w:autoSpaceDN w:val="0"/>
        <w:adjustRightInd w:val="0"/>
        <w:spacing w:line="360" w:lineRule="auto"/>
        <w:ind w:firstLine="709"/>
        <w:rPr>
          <w:rFonts w:ascii="Times New Roman" w:hAnsi="Times New Roman"/>
          <w:sz w:val="28"/>
          <w:szCs w:val="28"/>
          <w:lang w:eastAsia="ru-RU"/>
        </w:rPr>
      </w:pPr>
      <w:r w:rsidRPr="00B27A72">
        <w:rPr>
          <w:rFonts w:ascii="Times New Roman" w:hAnsi="Times New Roman"/>
          <w:sz w:val="28"/>
          <w:szCs w:val="28"/>
        </w:rPr>
        <w:t xml:space="preserve">Структура магистерской диссертации. Работа состоит из введения, трех глав, заключения, содержит список </w:t>
      </w:r>
      <w:r w:rsidR="00AF3503" w:rsidRPr="00BD7963">
        <w:rPr>
          <w:rFonts w:ascii="Times New Roman" w:eastAsia="Times New Roman" w:hAnsi="Times New Roman"/>
          <w:color w:val="000000"/>
          <w:sz w:val="28"/>
          <w:szCs w:val="28"/>
          <w:lang w:eastAsia="ru-RU" w:bidi="ru-RU"/>
        </w:rPr>
        <w:t>используемой литературы и используемых источников</w:t>
      </w:r>
      <w:r w:rsidRPr="00B27A72">
        <w:rPr>
          <w:rFonts w:ascii="Times New Roman" w:hAnsi="Times New Roman"/>
          <w:sz w:val="28"/>
          <w:szCs w:val="28"/>
        </w:rPr>
        <w:t xml:space="preserve">. </w:t>
      </w:r>
      <w:r w:rsidR="00AF3503">
        <w:rPr>
          <w:rFonts w:ascii="Times New Roman" w:hAnsi="Times New Roman"/>
          <w:sz w:val="28"/>
          <w:szCs w:val="28"/>
        </w:rPr>
        <w:t>Т</w:t>
      </w:r>
      <w:r w:rsidRPr="00B27A72">
        <w:rPr>
          <w:rFonts w:ascii="Times New Roman" w:hAnsi="Times New Roman"/>
          <w:sz w:val="28"/>
          <w:szCs w:val="28"/>
        </w:rPr>
        <w:t xml:space="preserve">екст работы изложен на </w:t>
      </w:r>
      <w:r w:rsidR="009658DD" w:rsidRPr="00ED6346">
        <w:rPr>
          <w:rFonts w:ascii="Times New Roman" w:hAnsi="Times New Roman"/>
          <w:sz w:val="28"/>
          <w:szCs w:val="28"/>
        </w:rPr>
        <w:t>87</w:t>
      </w:r>
      <w:r w:rsidRPr="00B27A72">
        <w:rPr>
          <w:rFonts w:ascii="Times New Roman" w:hAnsi="Times New Roman"/>
          <w:sz w:val="28"/>
          <w:szCs w:val="28"/>
        </w:rPr>
        <w:t xml:space="preserve"> страниц</w:t>
      </w:r>
      <w:r w:rsidR="009658DD">
        <w:rPr>
          <w:rFonts w:ascii="Times New Roman" w:hAnsi="Times New Roman"/>
          <w:sz w:val="28"/>
          <w:szCs w:val="28"/>
        </w:rPr>
        <w:t>ах</w:t>
      </w:r>
      <w:r w:rsidRPr="00B27A72">
        <w:rPr>
          <w:rFonts w:ascii="Times New Roman" w:hAnsi="Times New Roman"/>
          <w:sz w:val="28"/>
          <w:szCs w:val="28"/>
        </w:rPr>
        <w:t>.</w:t>
      </w:r>
    </w:p>
    <w:p w14:paraId="6E17080D" w14:textId="538B5B59" w:rsidR="007A1E02" w:rsidRPr="00B27A72" w:rsidRDefault="007A1E02" w:rsidP="00A77EC8">
      <w:pPr>
        <w:pStyle w:val="2"/>
        <w:spacing w:before="0" w:after="0" w:line="360" w:lineRule="auto"/>
        <w:ind w:left="709"/>
        <w:rPr>
          <w:rFonts w:ascii="Times New Roman" w:hAnsi="Times New Roman"/>
          <w:i w:val="0"/>
        </w:rPr>
      </w:pPr>
      <w:r w:rsidRPr="00B27A72">
        <w:rPr>
          <w:rFonts w:ascii="Times New Roman" w:hAnsi="Times New Roman"/>
          <w:shd w:val="clear" w:color="auto" w:fill="FFFFFF"/>
        </w:rPr>
        <w:br w:type="page"/>
      </w:r>
      <w:bookmarkStart w:id="2" w:name="_Toc89172725"/>
      <w:r w:rsidR="00AF3503">
        <w:rPr>
          <w:rFonts w:ascii="Times New Roman" w:hAnsi="Times New Roman"/>
          <w:i w:val="0"/>
        </w:rPr>
        <w:lastRenderedPageBreak/>
        <w:t>Глава 1</w:t>
      </w:r>
      <w:r w:rsidRPr="00B27A72">
        <w:rPr>
          <w:rFonts w:ascii="Times New Roman" w:hAnsi="Times New Roman"/>
          <w:i w:val="0"/>
        </w:rPr>
        <w:t xml:space="preserve"> Теоретические основы государственной службы в Российской Федерации</w:t>
      </w:r>
      <w:bookmarkEnd w:id="2"/>
    </w:p>
    <w:p w14:paraId="049CB9E3" w14:textId="77777777" w:rsidR="00BF5252" w:rsidRPr="00B27A72" w:rsidRDefault="00BF5252" w:rsidP="00A77EC8">
      <w:pPr>
        <w:spacing w:line="360" w:lineRule="auto"/>
        <w:ind w:left="709"/>
        <w:rPr>
          <w:rFonts w:ascii="Times New Roman" w:hAnsi="Times New Roman"/>
          <w:b/>
          <w:sz w:val="28"/>
          <w:szCs w:val="28"/>
        </w:rPr>
      </w:pPr>
    </w:p>
    <w:p w14:paraId="0B93E0F5" w14:textId="77777777" w:rsidR="00BF5252" w:rsidRPr="00B27A72" w:rsidRDefault="00BF5252" w:rsidP="00A77EC8">
      <w:pPr>
        <w:pStyle w:val="3"/>
        <w:spacing w:before="0" w:after="0" w:line="360" w:lineRule="auto"/>
        <w:ind w:left="709"/>
        <w:rPr>
          <w:rFonts w:ascii="Times New Roman" w:hAnsi="Times New Roman"/>
          <w:sz w:val="28"/>
          <w:szCs w:val="28"/>
        </w:rPr>
      </w:pPr>
      <w:bookmarkStart w:id="3" w:name="_Toc89172726"/>
      <w:r w:rsidRPr="00B27A72">
        <w:rPr>
          <w:rFonts w:ascii="Times New Roman" w:hAnsi="Times New Roman"/>
          <w:sz w:val="28"/>
          <w:szCs w:val="28"/>
        </w:rPr>
        <w:t>1.1 И</w:t>
      </w:r>
      <w:r w:rsidR="002C0CBA" w:rsidRPr="00B27A72">
        <w:rPr>
          <w:rFonts w:ascii="Times New Roman" w:hAnsi="Times New Roman"/>
          <w:sz w:val="28"/>
          <w:szCs w:val="28"/>
        </w:rPr>
        <w:t>стория института государственной службы в России</w:t>
      </w:r>
      <w:bookmarkEnd w:id="3"/>
    </w:p>
    <w:p w14:paraId="4329BFEA" w14:textId="77777777" w:rsidR="00BF5252" w:rsidRPr="00B27A72" w:rsidRDefault="00BF5252" w:rsidP="00B27A72">
      <w:pPr>
        <w:spacing w:line="360" w:lineRule="auto"/>
        <w:ind w:firstLine="709"/>
        <w:rPr>
          <w:rFonts w:ascii="Times New Roman" w:hAnsi="Times New Roman"/>
          <w:sz w:val="28"/>
          <w:szCs w:val="28"/>
        </w:rPr>
      </w:pPr>
    </w:p>
    <w:p w14:paraId="33B45497" w14:textId="77777777" w:rsidR="00CC7D5D" w:rsidRPr="00B27A72" w:rsidRDefault="00CC7D5D"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Государственная служба представляет собой чрезвычайно важный институт, выполняющий достаточно большое количество функций: социализация граждан, их приобщение к управлению государством, решение важных государственных задач и др. Достаточно интересно в этой связи развитие политико-правовой мысли о том, что такое государственная служба, и как общество, профессиональная и ученая среда пришли к современному пониманию данного феномена. </w:t>
      </w:r>
    </w:p>
    <w:p w14:paraId="281E03DE" w14:textId="77777777"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История развития института государственной службы берет свои истоки со времен издания «Краткой Правды» XI века</w:t>
      </w:r>
      <w:r w:rsidR="00BF5252" w:rsidRPr="00B27A72">
        <w:rPr>
          <w:rFonts w:ascii="Times New Roman" w:hAnsi="Times New Roman"/>
          <w:sz w:val="28"/>
          <w:szCs w:val="28"/>
        </w:rPr>
        <w:t xml:space="preserve"> </w:t>
      </w:r>
      <w:r w:rsidRPr="00B27A72">
        <w:rPr>
          <w:rFonts w:ascii="Times New Roman" w:hAnsi="Times New Roman"/>
          <w:sz w:val="28"/>
          <w:szCs w:val="28"/>
        </w:rPr>
        <w:t>- это самая древняя редакция Русской Правды</w:t>
      </w:r>
      <w:r w:rsidR="00BF5252" w:rsidRPr="00B27A72">
        <w:rPr>
          <w:rFonts w:ascii="Times New Roman" w:hAnsi="Times New Roman"/>
          <w:sz w:val="28"/>
          <w:szCs w:val="28"/>
        </w:rPr>
        <w:t xml:space="preserve"> </w:t>
      </w:r>
      <w:r w:rsidRPr="00B27A72">
        <w:rPr>
          <w:rFonts w:ascii="Times New Roman" w:hAnsi="Times New Roman"/>
          <w:sz w:val="28"/>
          <w:szCs w:val="28"/>
        </w:rPr>
        <w:t xml:space="preserve">- свода законов, первые нормы которого увидели свет в 1016 году при Ярославе Мудром. </w:t>
      </w:r>
    </w:p>
    <w:p w14:paraId="22871B6A" w14:textId="77777777"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соответствии с «Краткой Правдой» была закреплена исключительность дружинников (воинов, объединившихся вокруг князя), их особый статус. У них появлялось все больше собственности, и с XII века их деятельность начала иметь все более хозяйственный характер, им даровались земли, которыми они в дальнейшем и управляли. С анализом произошедших событий, можно увидеть, что бывшие дружинники, получившие земли, а потом и их дети в годы раздробленности и являлись князьями и «главами местных администраций». </w:t>
      </w:r>
    </w:p>
    <w:p w14:paraId="34337B17" w14:textId="77777777"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В дальнейшем на политической арене появились дворяне</w:t>
      </w:r>
      <w:r w:rsidR="00BF1B46">
        <w:rPr>
          <w:rFonts w:ascii="Times New Roman" w:hAnsi="Times New Roman"/>
          <w:sz w:val="28"/>
          <w:szCs w:val="28"/>
        </w:rPr>
        <w:t xml:space="preserve"> </w:t>
      </w:r>
      <w:r w:rsidRPr="00B27A72">
        <w:rPr>
          <w:rFonts w:ascii="Times New Roman" w:hAnsi="Times New Roman"/>
          <w:sz w:val="28"/>
          <w:szCs w:val="28"/>
        </w:rPr>
        <w:t xml:space="preserve">вольнонаемные профессиональные слуги, которые за свою работу получали либо материальное обеспечение, либо земли в наследственную собственность. </w:t>
      </w:r>
    </w:p>
    <w:p w14:paraId="3605E312" w14:textId="77777777"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Довольно интересным феноменом развития института государственной службы и доминированием роли администрации в деятельности какого-либо региона явился пример Великого Новгорода. Не случайно он являлся </w:t>
      </w:r>
      <w:r w:rsidRPr="00B27A72">
        <w:rPr>
          <w:rFonts w:ascii="Times New Roman" w:hAnsi="Times New Roman"/>
          <w:sz w:val="28"/>
          <w:szCs w:val="28"/>
        </w:rPr>
        <w:lastRenderedPageBreak/>
        <w:t xml:space="preserve">предметом постоянного внимания и царского негодования и у Ивана III, и у Ивана Грозного во времена централизации. </w:t>
      </w:r>
    </w:p>
    <w:p w14:paraId="1AE4E87B" w14:textId="77777777"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Последний даже совершил в 1569 году опричный набег на этот город, чтобы усмирить вольность новгородских бояр. Для Новгорода была характерна слабая княжеская власть и сильное боярство, представители которого и являлись главными должностными лицами-управленцами жизни всей Республики</w:t>
      </w:r>
      <w:r w:rsidR="00682014" w:rsidRPr="00B27A72">
        <w:rPr>
          <w:rFonts w:ascii="Times New Roman" w:hAnsi="Times New Roman"/>
          <w:sz w:val="28"/>
          <w:szCs w:val="28"/>
        </w:rPr>
        <w:t xml:space="preserve"> [27]</w:t>
      </w:r>
      <w:r w:rsidRPr="00B27A72">
        <w:rPr>
          <w:rFonts w:ascii="Times New Roman" w:hAnsi="Times New Roman"/>
          <w:sz w:val="28"/>
          <w:szCs w:val="28"/>
        </w:rPr>
        <w:t xml:space="preserve">. </w:t>
      </w:r>
    </w:p>
    <w:p w14:paraId="5AB78056" w14:textId="77777777"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Стоит отметить, что абсолютно точное установление института государственной службы происходило в XV-XVII веках, когда происходила централизация Российского государства после раздробленности и татаро</w:t>
      </w:r>
      <w:r w:rsidR="00BF5252" w:rsidRPr="00B27A72">
        <w:rPr>
          <w:rFonts w:ascii="Times New Roman" w:hAnsi="Times New Roman"/>
          <w:sz w:val="28"/>
          <w:szCs w:val="28"/>
        </w:rPr>
        <w:t>-</w:t>
      </w:r>
      <w:r w:rsidRPr="00B27A72">
        <w:rPr>
          <w:rFonts w:ascii="Times New Roman" w:hAnsi="Times New Roman"/>
          <w:sz w:val="28"/>
          <w:szCs w:val="28"/>
        </w:rPr>
        <w:t xml:space="preserve">монгольского ига. Существовала потребность в создании органов управления, деятельность которых способствовала бы укреплению государства и самодержавия. Постепенно властные функции начали переходить от бояр к дворянству, которые и стали впоследствии профессиональными управленцами. </w:t>
      </w:r>
    </w:p>
    <w:p w14:paraId="4CC35249" w14:textId="7CFF7D9F"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начале XVII века государственная служба стала принимать особо популярный характер среди людей, не являвшихся элитой. Алексей Михайлович Тишайший имел свойство привлекать всех интересующихся данной деятельностью людей, всех горящих сердцем для управления. Именно это время подарило нашей истории целую плеяду талантливейших управленцев – Ртищева, Матвеева, </w:t>
      </w:r>
      <w:proofErr w:type="spellStart"/>
      <w:r w:rsidRPr="00B27A72">
        <w:rPr>
          <w:rFonts w:ascii="Times New Roman" w:hAnsi="Times New Roman"/>
          <w:sz w:val="28"/>
          <w:szCs w:val="28"/>
        </w:rPr>
        <w:t>Ордин-Нащокина</w:t>
      </w:r>
      <w:proofErr w:type="spellEnd"/>
      <w:r w:rsidRPr="00B27A72">
        <w:rPr>
          <w:rFonts w:ascii="Times New Roman" w:hAnsi="Times New Roman"/>
          <w:sz w:val="28"/>
          <w:szCs w:val="28"/>
        </w:rPr>
        <w:t xml:space="preserve"> и т. д. Тем не менее история развития и становления государственной службы того периода отмечается жесткими злоупотреблениями и малоэффективностью. Для борьбы с этой проблемой был учрежден Приказ Тайных дел, который обеспечивал слаженность работы государственного механизма, следил за точным исполнением указов царя и пресечением взяточничества</w:t>
      </w:r>
      <w:r w:rsidR="00562D0E">
        <w:rPr>
          <w:rFonts w:ascii="Times New Roman" w:hAnsi="Times New Roman"/>
          <w:sz w:val="28"/>
          <w:szCs w:val="28"/>
        </w:rPr>
        <w:t xml:space="preserve"> [28, с.</w:t>
      </w:r>
      <w:r w:rsidR="00682014" w:rsidRPr="00B27A72">
        <w:rPr>
          <w:rFonts w:ascii="Times New Roman" w:hAnsi="Times New Roman"/>
          <w:sz w:val="28"/>
          <w:szCs w:val="28"/>
        </w:rPr>
        <w:t>78]</w:t>
      </w:r>
      <w:r w:rsidRPr="00B27A72">
        <w:rPr>
          <w:rFonts w:ascii="Times New Roman" w:hAnsi="Times New Roman"/>
          <w:sz w:val="28"/>
          <w:szCs w:val="28"/>
        </w:rPr>
        <w:t>.</w:t>
      </w:r>
    </w:p>
    <w:p w14:paraId="7C389BB3"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На наш взгляд, модернизация как самой государственной службы, так и, соответственно, представлений о том, какой она должна быть, произошла при Петре I.</w:t>
      </w:r>
    </w:p>
    <w:p w14:paraId="22BA126C" w14:textId="6DD3EFEB"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Так, происходит если не полное отделение службы государю от службы государству, то некоторое размежевание этих категорий [</w:t>
      </w:r>
      <w:r w:rsidR="00682014" w:rsidRPr="00B27A72">
        <w:rPr>
          <w:rFonts w:ascii="Times New Roman" w:hAnsi="Times New Roman"/>
          <w:sz w:val="28"/>
          <w:szCs w:val="28"/>
        </w:rPr>
        <w:t>33</w:t>
      </w:r>
      <w:r w:rsidRPr="00B27A72">
        <w:rPr>
          <w:rFonts w:ascii="Times New Roman" w:hAnsi="Times New Roman"/>
          <w:sz w:val="28"/>
          <w:szCs w:val="28"/>
        </w:rPr>
        <w:t xml:space="preserve">, </w:t>
      </w:r>
      <w:r w:rsidR="00CA6671">
        <w:rPr>
          <w:rFonts w:ascii="Times New Roman" w:hAnsi="Times New Roman"/>
          <w:sz w:val="28"/>
          <w:szCs w:val="28"/>
        </w:rPr>
        <w:t>с</w:t>
      </w:r>
      <w:r w:rsidR="00562D0E">
        <w:rPr>
          <w:rFonts w:ascii="Times New Roman" w:hAnsi="Times New Roman"/>
          <w:sz w:val="28"/>
          <w:szCs w:val="28"/>
        </w:rPr>
        <w:t>.</w:t>
      </w:r>
      <w:r w:rsidRPr="00B27A72">
        <w:rPr>
          <w:rFonts w:ascii="Times New Roman" w:hAnsi="Times New Roman"/>
          <w:sz w:val="28"/>
          <w:szCs w:val="28"/>
        </w:rPr>
        <w:t xml:space="preserve">290; 2, </w:t>
      </w:r>
      <w:r w:rsidR="00CA6671">
        <w:rPr>
          <w:rFonts w:ascii="Times New Roman" w:hAnsi="Times New Roman"/>
          <w:sz w:val="28"/>
          <w:szCs w:val="28"/>
        </w:rPr>
        <w:t>с</w:t>
      </w:r>
      <w:r w:rsidR="00562D0E">
        <w:rPr>
          <w:rFonts w:ascii="Times New Roman" w:hAnsi="Times New Roman"/>
          <w:sz w:val="28"/>
          <w:szCs w:val="28"/>
        </w:rPr>
        <w:t>.</w:t>
      </w:r>
      <w:r w:rsidRPr="00B27A72">
        <w:rPr>
          <w:rFonts w:ascii="Times New Roman" w:hAnsi="Times New Roman"/>
          <w:sz w:val="28"/>
          <w:szCs w:val="28"/>
        </w:rPr>
        <w:t>101 и др.]. Петр I демонстрирует новый подход к государственной службе как строго регламентированной деятельности. В годы его правления принимаются документы, подробно регулировавшие сухопутную военную [</w:t>
      </w:r>
      <w:r w:rsidR="00562D0E" w:rsidRPr="00562D0E">
        <w:rPr>
          <w:rFonts w:ascii="Times New Roman" w:hAnsi="Times New Roman"/>
          <w:sz w:val="28"/>
          <w:szCs w:val="28"/>
        </w:rPr>
        <w:t>55</w:t>
      </w:r>
      <w:r w:rsidRPr="00B27A72">
        <w:rPr>
          <w:rFonts w:ascii="Times New Roman" w:hAnsi="Times New Roman"/>
          <w:sz w:val="28"/>
          <w:szCs w:val="28"/>
        </w:rPr>
        <w:t>] и военно-морскую службу [4</w:t>
      </w:r>
      <w:r w:rsidR="00562D0E" w:rsidRPr="00562D0E">
        <w:rPr>
          <w:rFonts w:ascii="Times New Roman" w:hAnsi="Times New Roman"/>
          <w:sz w:val="28"/>
          <w:szCs w:val="28"/>
        </w:rPr>
        <w:t>0</w:t>
      </w:r>
      <w:r w:rsidRPr="00B27A72">
        <w:rPr>
          <w:rFonts w:ascii="Times New Roman" w:hAnsi="Times New Roman"/>
          <w:sz w:val="28"/>
          <w:szCs w:val="28"/>
        </w:rPr>
        <w:t>], «Генеральный регламент» [</w:t>
      </w:r>
      <w:r w:rsidR="00682014" w:rsidRPr="00B27A72">
        <w:rPr>
          <w:rFonts w:ascii="Times New Roman" w:hAnsi="Times New Roman"/>
          <w:sz w:val="28"/>
          <w:szCs w:val="28"/>
        </w:rPr>
        <w:t>11</w:t>
      </w:r>
      <w:r w:rsidRPr="00B27A72">
        <w:rPr>
          <w:rFonts w:ascii="Times New Roman" w:hAnsi="Times New Roman"/>
          <w:sz w:val="28"/>
          <w:szCs w:val="28"/>
        </w:rPr>
        <w:t xml:space="preserve">], которым были нормированы многие вопросы государственной гражданской службы. </w:t>
      </w:r>
    </w:p>
    <w:p w14:paraId="57617E64" w14:textId="3EACD053"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Выдающийся историк и политико-правовой мыслитель В.Н. Татищев, адепт реформ Петра I воспринимал государственную службу как непременный атрибут дворянства. Само понятие «дворянин» он определял в произведении «Лексикон российской исторической, географической, политической </w:t>
      </w:r>
      <w:r w:rsidR="00CC7D5D" w:rsidRPr="00B27A72">
        <w:rPr>
          <w:rFonts w:ascii="Times New Roman" w:hAnsi="Times New Roman"/>
          <w:sz w:val="28"/>
          <w:szCs w:val="28"/>
        </w:rPr>
        <w:t>и гражданской</w:t>
      </w:r>
      <w:r w:rsidRPr="00B27A72">
        <w:rPr>
          <w:rFonts w:ascii="Times New Roman" w:hAnsi="Times New Roman"/>
          <w:sz w:val="28"/>
          <w:szCs w:val="28"/>
        </w:rPr>
        <w:t>», прежде всего через обязанность служить: «Дворянин, имя сие от двора, властно как бы придворной человек, понеже они должны при государе в войске и гражданстве или при дворе служить» [6</w:t>
      </w:r>
      <w:r w:rsidR="00562D0E" w:rsidRPr="00562D0E">
        <w:rPr>
          <w:rFonts w:ascii="Times New Roman" w:hAnsi="Times New Roman"/>
          <w:sz w:val="28"/>
          <w:szCs w:val="28"/>
        </w:rPr>
        <w:t>2</w:t>
      </w:r>
      <w:r w:rsidRPr="00B27A72">
        <w:rPr>
          <w:rFonts w:ascii="Times New Roman" w:hAnsi="Times New Roman"/>
          <w:sz w:val="28"/>
          <w:szCs w:val="28"/>
        </w:rPr>
        <w:t xml:space="preserve">, </w:t>
      </w:r>
      <w:r w:rsidR="00CA6671">
        <w:rPr>
          <w:rFonts w:ascii="Times New Roman" w:hAnsi="Times New Roman"/>
          <w:sz w:val="28"/>
          <w:szCs w:val="28"/>
        </w:rPr>
        <w:t>с</w:t>
      </w:r>
      <w:r w:rsidRPr="00B27A72">
        <w:rPr>
          <w:rFonts w:ascii="Times New Roman" w:hAnsi="Times New Roman"/>
          <w:sz w:val="28"/>
          <w:szCs w:val="28"/>
        </w:rPr>
        <w:t xml:space="preserve">. 255]. </w:t>
      </w:r>
    </w:p>
    <w:p w14:paraId="523AB544"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Если В.Н. Татищев не только теоретически рассматривал вопросы государственной службы, но и прежде всего лично участвовал в управлении государством, то знаменитый ученый-правовед С.Е. Десницкий с позиции ученого исследовал этот вопрос, что позволило развить представление о службе не только как о профессиональной деятельности, но также и как о полезной работе, о почетной обязанности: «Того ради…из последних [сил] дарованием служить своей всемилостивейшей монахине стараюсь» [</w:t>
      </w:r>
      <w:r w:rsidR="00682014" w:rsidRPr="00B27A72">
        <w:rPr>
          <w:rFonts w:ascii="Times New Roman" w:hAnsi="Times New Roman"/>
          <w:sz w:val="28"/>
          <w:szCs w:val="28"/>
        </w:rPr>
        <w:t>29</w:t>
      </w:r>
      <w:r w:rsidRPr="00B27A72">
        <w:rPr>
          <w:rFonts w:ascii="Times New Roman" w:hAnsi="Times New Roman"/>
          <w:sz w:val="28"/>
          <w:szCs w:val="28"/>
        </w:rPr>
        <w:t xml:space="preserve">, </w:t>
      </w:r>
      <w:r w:rsidR="00CA6671">
        <w:rPr>
          <w:rFonts w:ascii="Times New Roman" w:hAnsi="Times New Roman"/>
          <w:sz w:val="28"/>
          <w:szCs w:val="28"/>
        </w:rPr>
        <w:t>с</w:t>
      </w:r>
      <w:r w:rsidRPr="00B27A72">
        <w:rPr>
          <w:rFonts w:ascii="Times New Roman" w:hAnsi="Times New Roman"/>
          <w:sz w:val="28"/>
          <w:szCs w:val="28"/>
        </w:rPr>
        <w:t xml:space="preserve">. 239]. </w:t>
      </w:r>
    </w:p>
    <w:p w14:paraId="3148E3F8"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При этом не просто уважение, а даже преклонение перед личностью монарха было призвано в его понимании сделать службу ещё более почетной: «…вашему величеству в таких важных предприятиях служить за </w:t>
      </w:r>
      <w:proofErr w:type="spellStart"/>
      <w:r w:rsidRPr="00B27A72">
        <w:rPr>
          <w:rFonts w:ascii="Times New Roman" w:hAnsi="Times New Roman"/>
          <w:sz w:val="28"/>
          <w:szCs w:val="28"/>
        </w:rPr>
        <w:t>счастие</w:t>
      </w:r>
      <w:proofErr w:type="spellEnd"/>
      <w:r w:rsidRPr="00B27A72">
        <w:rPr>
          <w:rFonts w:ascii="Times New Roman" w:hAnsi="Times New Roman"/>
          <w:sz w:val="28"/>
          <w:szCs w:val="28"/>
        </w:rPr>
        <w:t xml:space="preserve"> почитают и самые первые из ученых в Европе…» [</w:t>
      </w:r>
      <w:r w:rsidR="00682014" w:rsidRPr="00B27A72">
        <w:rPr>
          <w:rFonts w:ascii="Times New Roman" w:hAnsi="Times New Roman"/>
          <w:sz w:val="28"/>
          <w:szCs w:val="28"/>
        </w:rPr>
        <w:t>29</w:t>
      </w:r>
      <w:r w:rsidRPr="00B27A72">
        <w:rPr>
          <w:rFonts w:ascii="Times New Roman" w:hAnsi="Times New Roman"/>
          <w:sz w:val="28"/>
          <w:szCs w:val="28"/>
        </w:rPr>
        <w:t xml:space="preserve">, </w:t>
      </w:r>
      <w:r w:rsidR="00CA6671">
        <w:rPr>
          <w:rFonts w:ascii="Times New Roman" w:hAnsi="Times New Roman"/>
          <w:sz w:val="28"/>
          <w:szCs w:val="28"/>
        </w:rPr>
        <w:t>с</w:t>
      </w:r>
      <w:r w:rsidRPr="00B27A72">
        <w:rPr>
          <w:rFonts w:ascii="Times New Roman" w:hAnsi="Times New Roman"/>
          <w:sz w:val="28"/>
          <w:szCs w:val="28"/>
        </w:rPr>
        <w:t xml:space="preserve">. 239]. </w:t>
      </w:r>
    </w:p>
    <w:p w14:paraId="545E7B02"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Отсюда можно сделать вывод, что для С.Е. Десницкий понятия «служение» и «служба», «обязанность» и «долг» являются синонимами. </w:t>
      </w:r>
    </w:p>
    <w:p w14:paraId="47A1D45E"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Весьма интересны представления консервативных политико-правовых мыслителей на вопросы государственной службы. </w:t>
      </w:r>
    </w:p>
    <w:p w14:paraId="265CEF6B"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По мнению А.К. Голикова, «русский консерватизм, получивший широкое распространение в начале XIX века, как политическая идеология и система фундаментальных социально-культурных ценностей, ориентируется на сохранение и поддержание исторически сформировавшихся форм государственной и общественной жизни, в первую очередь морально-правовых её оснований, воплощенных в национальной культуре, законах, религии, браке, семье, собственности» [</w:t>
      </w:r>
      <w:r w:rsidR="00682014" w:rsidRPr="00B27A72">
        <w:rPr>
          <w:rFonts w:ascii="Times New Roman" w:hAnsi="Times New Roman"/>
          <w:sz w:val="28"/>
          <w:szCs w:val="28"/>
        </w:rPr>
        <w:t>12</w:t>
      </w:r>
      <w:r w:rsidRPr="00B27A72">
        <w:rPr>
          <w:rFonts w:ascii="Times New Roman" w:hAnsi="Times New Roman"/>
          <w:sz w:val="28"/>
          <w:szCs w:val="28"/>
        </w:rPr>
        <w:t xml:space="preserve">, </w:t>
      </w:r>
      <w:r w:rsidR="00CA6671">
        <w:rPr>
          <w:rFonts w:ascii="Times New Roman" w:hAnsi="Times New Roman"/>
          <w:sz w:val="28"/>
          <w:szCs w:val="28"/>
        </w:rPr>
        <w:t>с</w:t>
      </w:r>
      <w:r w:rsidRPr="00B27A72">
        <w:rPr>
          <w:rFonts w:ascii="Times New Roman" w:hAnsi="Times New Roman"/>
          <w:sz w:val="28"/>
          <w:szCs w:val="28"/>
        </w:rPr>
        <w:t xml:space="preserve">. 320]. </w:t>
      </w:r>
    </w:p>
    <w:p w14:paraId="5659AA78"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При этом преувеличенной представляется мысль о том, что консерватизм зиждется исключительно на сохранении правовых институтов с опорой на некие фундаментальные точки опоры. </w:t>
      </w:r>
    </w:p>
    <w:p w14:paraId="48EDAC30" w14:textId="5196A9CE"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Так, историк и публицист, редактор консервативно-националистического журнала «Русский вестник» [</w:t>
      </w:r>
      <w:r w:rsidR="00682014" w:rsidRPr="00B27A72">
        <w:rPr>
          <w:rFonts w:ascii="Times New Roman" w:hAnsi="Times New Roman"/>
          <w:sz w:val="28"/>
          <w:szCs w:val="28"/>
        </w:rPr>
        <w:t>3</w:t>
      </w:r>
      <w:r w:rsidR="00562D0E" w:rsidRPr="00562D0E">
        <w:rPr>
          <w:rFonts w:ascii="Times New Roman" w:hAnsi="Times New Roman"/>
          <w:sz w:val="28"/>
          <w:szCs w:val="28"/>
        </w:rPr>
        <w:t>7</w:t>
      </w:r>
      <w:r w:rsidR="00CA6671">
        <w:rPr>
          <w:rFonts w:ascii="Times New Roman" w:hAnsi="Times New Roman"/>
          <w:sz w:val="28"/>
          <w:szCs w:val="28"/>
        </w:rPr>
        <w:t>, с</w:t>
      </w:r>
      <w:r w:rsidRPr="00B27A72">
        <w:rPr>
          <w:rFonts w:ascii="Times New Roman" w:hAnsi="Times New Roman"/>
          <w:sz w:val="28"/>
          <w:szCs w:val="28"/>
        </w:rPr>
        <w:t>. 68], С.Н. Глинка считал, что отношения государственных служащих и монарха походят на отношения детей с отцом, при этом он подчеркивал усердие в службе как одно из важнейших свойств русского народа [</w:t>
      </w:r>
      <w:r w:rsidR="00682014" w:rsidRPr="00B27A72">
        <w:rPr>
          <w:rFonts w:ascii="Times New Roman" w:hAnsi="Times New Roman"/>
          <w:sz w:val="28"/>
          <w:szCs w:val="28"/>
        </w:rPr>
        <w:t>3</w:t>
      </w:r>
      <w:r w:rsidR="00562D0E" w:rsidRPr="00562D0E">
        <w:rPr>
          <w:rFonts w:ascii="Times New Roman" w:hAnsi="Times New Roman"/>
          <w:sz w:val="28"/>
          <w:szCs w:val="28"/>
        </w:rPr>
        <w:t>8</w:t>
      </w:r>
      <w:r w:rsidRPr="00B27A72">
        <w:rPr>
          <w:rFonts w:ascii="Times New Roman" w:hAnsi="Times New Roman"/>
          <w:sz w:val="28"/>
          <w:szCs w:val="28"/>
        </w:rPr>
        <w:t xml:space="preserve">, </w:t>
      </w:r>
      <w:r w:rsidR="00CA6671">
        <w:rPr>
          <w:rFonts w:ascii="Times New Roman" w:hAnsi="Times New Roman"/>
          <w:sz w:val="28"/>
          <w:szCs w:val="28"/>
        </w:rPr>
        <w:t>с</w:t>
      </w:r>
      <w:r w:rsidRPr="00B27A72">
        <w:rPr>
          <w:rFonts w:ascii="Times New Roman" w:hAnsi="Times New Roman"/>
          <w:sz w:val="28"/>
          <w:szCs w:val="28"/>
        </w:rPr>
        <w:t xml:space="preserve">. 80]. </w:t>
      </w:r>
    </w:p>
    <w:p w14:paraId="60F38B2C" w14:textId="75313F48"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Определения государственной службы XIX века, особенно второй его половины характеризуются большей по сравнению с вышерассмотренным периодом формальной определенностью, склонностью к строгости формулировок, меньшей эмоциональностью. </w:t>
      </w:r>
    </w:p>
    <w:p w14:paraId="7A2EF9BD"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Так, профессор Санкт-Петербургского университета Е.И. Андреевский определял государственную службу посредством реализации функций государства в ходе профессиональной деятельности: «деятельность в государстве граждан, призванных быть органами государственной власти» [</w:t>
      </w:r>
      <w:r w:rsidR="00682014" w:rsidRPr="00B27A72">
        <w:rPr>
          <w:rFonts w:ascii="Times New Roman" w:hAnsi="Times New Roman"/>
          <w:sz w:val="28"/>
          <w:szCs w:val="28"/>
        </w:rPr>
        <w:t>2</w:t>
      </w:r>
      <w:r w:rsidRPr="00B27A72">
        <w:rPr>
          <w:rFonts w:ascii="Times New Roman" w:hAnsi="Times New Roman"/>
          <w:sz w:val="28"/>
          <w:szCs w:val="28"/>
        </w:rPr>
        <w:t xml:space="preserve">, </w:t>
      </w:r>
      <w:r w:rsidR="00CA6671">
        <w:rPr>
          <w:rFonts w:ascii="Times New Roman" w:hAnsi="Times New Roman"/>
          <w:sz w:val="28"/>
          <w:szCs w:val="28"/>
        </w:rPr>
        <w:t>с</w:t>
      </w:r>
      <w:r w:rsidRPr="00B27A72">
        <w:rPr>
          <w:rFonts w:ascii="Times New Roman" w:hAnsi="Times New Roman"/>
          <w:sz w:val="28"/>
          <w:szCs w:val="28"/>
        </w:rPr>
        <w:t xml:space="preserve">. 466]. </w:t>
      </w:r>
    </w:p>
    <w:p w14:paraId="772FB0EE" w14:textId="0FCE68AD"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Н.М. Коркунов рассматривал государственную службу как «право распоряжения в определенном отношении властью» [</w:t>
      </w:r>
      <w:r w:rsidR="00682014" w:rsidRPr="00B27A72">
        <w:rPr>
          <w:rFonts w:ascii="Times New Roman" w:hAnsi="Times New Roman"/>
          <w:sz w:val="28"/>
          <w:szCs w:val="28"/>
        </w:rPr>
        <w:t>3</w:t>
      </w:r>
      <w:r w:rsidR="00562D0E" w:rsidRPr="003D1FF5">
        <w:rPr>
          <w:rFonts w:ascii="Times New Roman" w:hAnsi="Times New Roman"/>
          <w:sz w:val="28"/>
          <w:szCs w:val="28"/>
        </w:rPr>
        <w:t>3</w:t>
      </w:r>
      <w:r w:rsidR="00CA6671">
        <w:rPr>
          <w:rFonts w:ascii="Times New Roman" w:hAnsi="Times New Roman"/>
          <w:sz w:val="28"/>
          <w:szCs w:val="28"/>
        </w:rPr>
        <w:t>, с</w:t>
      </w:r>
      <w:r w:rsidRPr="00B27A72">
        <w:rPr>
          <w:rFonts w:ascii="Times New Roman" w:hAnsi="Times New Roman"/>
          <w:sz w:val="28"/>
          <w:szCs w:val="28"/>
        </w:rPr>
        <w:t>. 400 - 401].</w:t>
      </w:r>
    </w:p>
    <w:p w14:paraId="7BA3A29A"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Д.А. </w:t>
      </w:r>
      <w:proofErr w:type="spellStart"/>
      <w:r w:rsidRPr="00B27A72">
        <w:rPr>
          <w:rFonts w:ascii="Times New Roman" w:hAnsi="Times New Roman"/>
          <w:sz w:val="28"/>
          <w:szCs w:val="28"/>
        </w:rPr>
        <w:t>Градовский</w:t>
      </w:r>
      <w:proofErr w:type="spellEnd"/>
      <w:r w:rsidRPr="00B27A72">
        <w:rPr>
          <w:rFonts w:ascii="Times New Roman" w:hAnsi="Times New Roman"/>
          <w:sz w:val="28"/>
          <w:szCs w:val="28"/>
        </w:rPr>
        <w:t xml:space="preserve"> формулировал понятие государственной службы, логично связывая последнюю с занятием государственной должности: «юридическое отношение, возникающее для … лица вследствие принятия им определенной государственной должности» [13, </w:t>
      </w:r>
      <w:r w:rsidR="00CA6671">
        <w:rPr>
          <w:rFonts w:ascii="Times New Roman" w:hAnsi="Times New Roman"/>
          <w:sz w:val="28"/>
          <w:szCs w:val="28"/>
        </w:rPr>
        <w:t>с</w:t>
      </w:r>
      <w:r w:rsidRPr="00B27A72">
        <w:rPr>
          <w:rFonts w:ascii="Times New Roman" w:hAnsi="Times New Roman"/>
          <w:sz w:val="28"/>
          <w:szCs w:val="28"/>
        </w:rPr>
        <w:t xml:space="preserve">. 46]. </w:t>
      </w:r>
    </w:p>
    <w:p w14:paraId="4FA1EFCC"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 xml:space="preserve">Ретроспективно оценивая институт службы, в том числе государственной Г.В. Атаманчук в этой связи замечает: «...служба в истории государства Российского всегда употреблялась в ином смысле, чем деятельность либо работа. В службе никогда не было обменных отношений, хотя она и оплачивалась… </w:t>
      </w:r>
    </w:p>
    <w:p w14:paraId="127936B6"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Короче говоря, издавна в России под словом (термином, понятием) «служба» понималось отношение, связь, обязанность долга, верности, преданности, готовности исполнить дело, оказать услугу, защитить свои интересы. </w:t>
      </w:r>
    </w:p>
    <w:p w14:paraId="4F34902D" w14:textId="77777777" w:rsidR="007E33BB" w:rsidRPr="00B27A72" w:rsidRDefault="007E33BB" w:rsidP="00B27A72">
      <w:pPr>
        <w:spacing w:line="360" w:lineRule="auto"/>
        <w:ind w:firstLine="709"/>
        <w:rPr>
          <w:rFonts w:ascii="Times New Roman" w:hAnsi="Times New Roman"/>
          <w:sz w:val="28"/>
          <w:szCs w:val="28"/>
        </w:rPr>
      </w:pPr>
      <w:r w:rsidRPr="00B27A72">
        <w:rPr>
          <w:rFonts w:ascii="Times New Roman" w:hAnsi="Times New Roman"/>
          <w:sz w:val="28"/>
          <w:szCs w:val="28"/>
        </w:rPr>
        <w:t>Предполагалось, может быть и идеалистически, что служба не имеет только материальных измерений, вроде времени службы либо произведенных продуктов (изделий), а заключается в духовной (идейной, ценностной) общности того, кому служат, и того, кто служит; более того, в их совместной принадлежности к какому</w:t>
      </w:r>
      <w:r w:rsidR="00CC7D5D" w:rsidRPr="00B27A72">
        <w:rPr>
          <w:rFonts w:ascii="Times New Roman" w:hAnsi="Times New Roman"/>
          <w:sz w:val="28"/>
          <w:szCs w:val="28"/>
        </w:rPr>
        <w:t>-</w:t>
      </w:r>
      <w:r w:rsidRPr="00B27A72">
        <w:rPr>
          <w:rFonts w:ascii="Times New Roman" w:hAnsi="Times New Roman"/>
          <w:sz w:val="28"/>
          <w:szCs w:val="28"/>
        </w:rPr>
        <w:t xml:space="preserve">либо большому и важному для них идеалу, интересу, делу» [14, </w:t>
      </w:r>
      <w:r w:rsidR="00CA6671">
        <w:rPr>
          <w:rFonts w:ascii="Times New Roman" w:hAnsi="Times New Roman"/>
          <w:sz w:val="28"/>
          <w:szCs w:val="28"/>
        </w:rPr>
        <w:t>с</w:t>
      </w:r>
      <w:r w:rsidRPr="00B27A72">
        <w:rPr>
          <w:rFonts w:ascii="Times New Roman" w:hAnsi="Times New Roman"/>
          <w:sz w:val="28"/>
          <w:szCs w:val="28"/>
        </w:rPr>
        <w:t xml:space="preserve">. 266]. </w:t>
      </w:r>
    </w:p>
    <w:p w14:paraId="2E8BE0B2" w14:textId="77777777"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начале XIX века установился особый класс среднего и низшего чиновничества, деятельность которого была урегулирована законами 1827 и 1834 гг., где первый был посвящен порядку поступления на службу, а второй прописывал условия продвижения по лестнице чинов. Главным принципом продвижения по служебной лестнице стала выслуга лет, причем роль чиновников в государстве все более увеличивалась. Николай I даже говорил: «моей империей управляют двадцать пять тысяч столоначальников», что подтверждает усиление роли чиновников и понимания их безусловной значимости для государственного управления. </w:t>
      </w:r>
    </w:p>
    <w:p w14:paraId="4737D80B" w14:textId="77777777"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Главным светочем в плане реформирования института государственной службы по праву считается Михаил Сперанский, несправедливо оцененный современниками в годы его наиболее яркой деятельности при Александре I. </w:t>
      </w:r>
    </w:p>
    <w:p w14:paraId="4467ED7F" w14:textId="77777777"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1809 он представил проект реформ системы государственной власти, предлагая создать Государственный совет с введением в основу принципа разделения властей. Также им предлагалось обратить особое внимание на </w:t>
      </w:r>
      <w:r w:rsidRPr="00B27A72">
        <w:rPr>
          <w:rFonts w:ascii="Times New Roman" w:hAnsi="Times New Roman"/>
          <w:sz w:val="28"/>
          <w:szCs w:val="28"/>
        </w:rPr>
        <w:lastRenderedPageBreak/>
        <w:t xml:space="preserve">такой критерий отбора кадров для государственной службы, как образование. Им предлагалось много идей, также предоставление гражданских прав крестьянам, повышение налогов с дворянства, и многое другое, что было встречено в штыки дворянством, вследствие чего он был отправлен в ссылку в Пермь в 1812 году, из которой позднее его вытащил Николай I, понимая </w:t>
      </w:r>
      <w:proofErr w:type="spellStart"/>
      <w:r w:rsidRPr="00B27A72">
        <w:rPr>
          <w:rFonts w:ascii="Times New Roman" w:hAnsi="Times New Roman"/>
          <w:sz w:val="28"/>
          <w:szCs w:val="28"/>
        </w:rPr>
        <w:t>недооцененность</w:t>
      </w:r>
      <w:proofErr w:type="spellEnd"/>
      <w:r w:rsidRPr="00B27A72">
        <w:rPr>
          <w:rFonts w:ascii="Times New Roman" w:hAnsi="Times New Roman"/>
          <w:sz w:val="28"/>
          <w:szCs w:val="28"/>
        </w:rPr>
        <w:t xml:space="preserve"> гения, которому он и поручил в дальнейшем кодифицировать законы Российской Империи. Хоть реформы Михаила Сперанского были не полностью реализованы, но все равно функционирование государственной машины управления стало иметь более слаженный и эффективный характер</w:t>
      </w:r>
      <w:r w:rsidR="00024021" w:rsidRPr="00B27A72">
        <w:rPr>
          <w:rFonts w:ascii="Times New Roman" w:hAnsi="Times New Roman"/>
          <w:sz w:val="28"/>
          <w:szCs w:val="28"/>
        </w:rPr>
        <w:t xml:space="preserve"> [14]</w:t>
      </w:r>
      <w:r w:rsidRPr="00B27A72">
        <w:rPr>
          <w:rFonts w:ascii="Times New Roman" w:hAnsi="Times New Roman"/>
          <w:sz w:val="28"/>
          <w:szCs w:val="28"/>
        </w:rPr>
        <w:t xml:space="preserve">. </w:t>
      </w:r>
    </w:p>
    <w:p w14:paraId="620EF042" w14:textId="77777777" w:rsidR="00BF525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Нельзя не отметить издание в 1837 году «Устава о службе гражданской», который установил примерное соответствие чинов и должностей в том виде, который просуществовал вплоть до Октябрьской революции. Чины имели действительно огромную роль, и Лотман Ю.М даже писал, что в тогдашнем общественном сознании произошла подмена понятий чести и достоинства на понятие «чин». И на решение этой проблемы было направлено создание Николаем II Комиссии, которая должна была заменить сословность при чинопроизводстве критерием образования. Но у правительства не хватило смелости в условиях все еще существующего доминирования дворян в общественной мысли реализовать данную затею. Это было сделано только после первой русской революции, спустя год в 1906. </w:t>
      </w:r>
    </w:p>
    <w:p w14:paraId="72240CFC" w14:textId="77777777" w:rsidR="007E33BB"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С.Ю. Витте тоже внес свой вклад в развитие государственного аппарата управления, но изменения носили все же не всеобъемлющий характер и ни к чему они не привели. Особняком конечно же стоят его экономические реформы, которые бесспорно были эффективными. </w:t>
      </w:r>
    </w:p>
    <w:p w14:paraId="6C1306CC" w14:textId="77777777" w:rsidR="007E33BB"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На примере вышеизложенного мы видим четкую неспособность царской власти к установлению эффективной системы государственного управления, когда каждый чиновник понимал бы всю ответственность своего положения и своих решений. И с приходом к власти большевиков в 1917 году новый корпус </w:t>
      </w:r>
      <w:r w:rsidRPr="00B27A72">
        <w:rPr>
          <w:rFonts w:ascii="Times New Roman" w:hAnsi="Times New Roman"/>
          <w:sz w:val="28"/>
          <w:szCs w:val="28"/>
        </w:rPr>
        <w:lastRenderedPageBreak/>
        <w:t xml:space="preserve">чиновничества составляли уже члены партии, а не дворянство. Развернулась масштабная подготовка квалифицированных управленческих кадров. </w:t>
      </w:r>
    </w:p>
    <w:p w14:paraId="30F8A5A3" w14:textId="77777777" w:rsidR="00CC7D5D" w:rsidRPr="00B27A72" w:rsidRDefault="002C0CBA" w:rsidP="00B27A72">
      <w:pPr>
        <w:pStyle w:val="a6"/>
        <w:spacing w:before="0" w:beforeAutospacing="0" w:after="0" w:afterAutospacing="0" w:line="360" w:lineRule="auto"/>
        <w:ind w:firstLine="709"/>
        <w:jc w:val="both"/>
        <w:textAlignment w:val="top"/>
        <w:rPr>
          <w:sz w:val="28"/>
          <w:szCs w:val="28"/>
        </w:rPr>
      </w:pPr>
      <w:r w:rsidRPr="00B27A72">
        <w:rPr>
          <w:sz w:val="28"/>
          <w:szCs w:val="28"/>
        </w:rPr>
        <w:t xml:space="preserve">После окончания Гражданской войны вся власть окончательно укрепилась в руках вождя, а набором управленческих кадров занимались партийные органы. Позднее был создан четкий механизм отбора, воспитания и проверки управленческих кадров путем введения номенклатуры. А руководящие посты могли занимать только члены партии. </w:t>
      </w:r>
    </w:p>
    <w:p w14:paraId="4DF73CD9" w14:textId="77777777" w:rsidR="00CC7D5D" w:rsidRPr="00B27A72" w:rsidRDefault="00CC7D5D" w:rsidP="00B27A72">
      <w:pPr>
        <w:pStyle w:val="a6"/>
        <w:spacing w:before="0" w:beforeAutospacing="0" w:after="0" w:afterAutospacing="0" w:line="360" w:lineRule="auto"/>
        <w:ind w:firstLine="709"/>
        <w:jc w:val="both"/>
        <w:textAlignment w:val="top"/>
        <w:rPr>
          <w:sz w:val="28"/>
          <w:szCs w:val="28"/>
        </w:rPr>
      </w:pPr>
      <w:r w:rsidRPr="00B27A72">
        <w:rPr>
          <w:sz w:val="28"/>
          <w:szCs w:val="28"/>
        </w:rPr>
        <w:t>Советская государственная служба традиционно рассматривалась в качестве особой разновидности государственной деятельности, которая осуществлялась работниками государственных органов на профессиональной основе в целях выполнения функций и задач государства. Такая деятельность оплачивалась государством [1</w:t>
      </w:r>
      <w:r w:rsidR="00024021" w:rsidRPr="00B27A72">
        <w:rPr>
          <w:sz w:val="28"/>
          <w:szCs w:val="28"/>
        </w:rPr>
        <w:t>8</w:t>
      </w:r>
      <w:r w:rsidRPr="00B27A72">
        <w:rPr>
          <w:sz w:val="28"/>
          <w:szCs w:val="28"/>
        </w:rPr>
        <w:t xml:space="preserve">]. </w:t>
      </w:r>
    </w:p>
    <w:p w14:paraId="20E63A7C" w14:textId="77777777" w:rsidR="00CC7D5D" w:rsidRPr="00B27A72" w:rsidRDefault="00CC7D5D" w:rsidP="00B27A72">
      <w:pPr>
        <w:pStyle w:val="a6"/>
        <w:spacing w:before="0" w:beforeAutospacing="0" w:after="0" w:afterAutospacing="0" w:line="360" w:lineRule="auto"/>
        <w:ind w:firstLine="709"/>
        <w:jc w:val="both"/>
        <w:textAlignment w:val="top"/>
        <w:rPr>
          <w:sz w:val="28"/>
          <w:szCs w:val="28"/>
        </w:rPr>
      </w:pPr>
      <w:r w:rsidRPr="00B27A72">
        <w:rPr>
          <w:sz w:val="28"/>
          <w:szCs w:val="28"/>
        </w:rPr>
        <w:t xml:space="preserve">В ретроспективе развитие государственной службы в советский период можно разделить на три этапа. Предпосылками динамики первого этапа трансформации, охватившего 1991–1995 гг., стало принятие новой Конституции РФ, во многом подготовленной на основе западных образцов. На данном этапе происходит заимствование в отечественную систему государственной службы не только норм, но и ценностей из иностранных систем управления. В существовавшем институциональном контексте это часто приводило лишь к незначительным изменениям, поскольку не было периода адаптации к нововведениям. Указ Президента РФ от 22 декабря 1993 г. № 2267 стал первым новейшим актом, регулирующим государственную службу, в нем содержались основные положения о правах, обязанностях, ответственности и гарантиях государственных служащих. Федеральный закон от 31 июля 1995 г. № 119-ФЗ «Об основах государственной службы Российской Федерации» впервые отделил государственную службу субъекта федерации от федеральной. Второй этап охватил 1996–1998 гг. В его рамках эксперты занимались разработкой проекта Кодекса государственной службы. Третий этап стартовал в 2000-е гг. Именно на данном этапе было предложено </w:t>
      </w:r>
      <w:r w:rsidRPr="00B27A72">
        <w:rPr>
          <w:sz w:val="28"/>
          <w:szCs w:val="28"/>
        </w:rPr>
        <w:lastRenderedPageBreak/>
        <w:t>ввести трехуровневою систему, которая теперь является основой современной федеральной исполнительной власти.</w:t>
      </w:r>
    </w:p>
    <w:p w14:paraId="3B5E5EDE" w14:textId="261F04D4" w:rsidR="002C0CBA" w:rsidRPr="00B27A72" w:rsidRDefault="00CC7D5D" w:rsidP="00B27A72">
      <w:pPr>
        <w:pStyle w:val="a6"/>
        <w:spacing w:before="0" w:beforeAutospacing="0" w:after="0" w:afterAutospacing="0" w:line="360" w:lineRule="auto"/>
        <w:ind w:firstLine="709"/>
        <w:jc w:val="both"/>
        <w:textAlignment w:val="top"/>
        <w:rPr>
          <w:sz w:val="28"/>
          <w:szCs w:val="28"/>
        </w:rPr>
      </w:pPr>
      <w:r w:rsidRPr="00B27A72">
        <w:rPr>
          <w:sz w:val="28"/>
          <w:szCs w:val="28"/>
        </w:rPr>
        <w:t>В 2003 г. был заложена современная российская система государственной службы – принят Федеральный закон от 27 мая 2003 г. № 58-ФЗ «О системе государственной службы Российской Федерации» [</w:t>
      </w:r>
      <w:r w:rsidR="00562D0E" w:rsidRPr="00562D0E">
        <w:rPr>
          <w:sz w:val="28"/>
          <w:szCs w:val="28"/>
        </w:rPr>
        <w:t>67</w:t>
      </w:r>
      <w:r w:rsidRPr="00B27A72">
        <w:rPr>
          <w:sz w:val="28"/>
          <w:szCs w:val="28"/>
        </w:rPr>
        <w:t>], в котором обозначена легальная дефиниция государственной службы РФ, стоит отметить, что в настоящее</w:t>
      </w:r>
      <w:r w:rsidR="002C0CBA" w:rsidRPr="00B27A72">
        <w:rPr>
          <w:sz w:val="28"/>
          <w:szCs w:val="28"/>
        </w:rPr>
        <w:t xml:space="preserve"> время у наших законодателей также присутствует четкое понимание важности института государственной службы, на реформирование которого брошены все силы профессионалов. </w:t>
      </w:r>
    </w:p>
    <w:p w14:paraId="2E6A50DA" w14:textId="77777777" w:rsidR="007E33BB"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Таким образом, вопросы определения государственной службы в отечественной политико-правовой мысли имели, помимо формально-юридического, также морально-этическое измерение, которое зачастую превалировало над чисто правовым подходом к формулированию института. </w:t>
      </w:r>
    </w:p>
    <w:p w14:paraId="3FAC8BBE" w14:textId="77777777" w:rsidR="007E33BB" w:rsidRPr="00B27A72" w:rsidRDefault="007E33BB" w:rsidP="00B27A72">
      <w:pPr>
        <w:spacing w:line="360" w:lineRule="auto"/>
        <w:ind w:firstLine="709"/>
        <w:rPr>
          <w:rFonts w:ascii="Times New Roman" w:hAnsi="Times New Roman"/>
          <w:sz w:val="28"/>
          <w:szCs w:val="28"/>
        </w:rPr>
      </w:pPr>
    </w:p>
    <w:p w14:paraId="5979DBFA" w14:textId="77777777" w:rsidR="00974216" w:rsidRPr="00B27A72" w:rsidRDefault="00974216" w:rsidP="00B27A72">
      <w:pPr>
        <w:pStyle w:val="3"/>
        <w:spacing w:before="0" w:after="0" w:line="360" w:lineRule="auto"/>
        <w:ind w:firstLine="709"/>
        <w:rPr>
          <w:rFonts w:ascii="Times New Roman" w:hAnsi="Times New Roman"/>
          <w:sz w:val="28"/>
          <w:szCs w:val="28"/>
        </w:rPr>
      </w:pPr>
      <w:bookmarkStart w:id="4" w:name="_Toc89172727"/>
      <w:r w:rsidRPr="00B27A72">
        <w:rPr>
          <w:rFonts w:ascii="Times New Roman" w:hAnsi="Times New Roman"/>
          <w:sz w:val="28"/>
          <w:szCs w:val="28"/>
        </w:rPr>
        <w:t xml:space="preserve">1.2 </w:t>
      </w:r>
      <w:r w:rsidR="00A1097D" w:rsidRPr="00B27A72">
        <w:rPr>
          <w:rFonts w:ascii="Times New Roman" w:hAnsi="Times New Roman"/>
          <w:sz w:val="28"/>
          <w:szCs w:val="28"/>
        </w:rPr>
        <w:t>Сущность института государственной службы</w:t>
      </w:r>
      <w:bookmarkEnd w:id="4"/>
    </w:p>
    <w:p w14:paraId="32F8EB80" w14:textId="77777777" w:rsidR="00974216" w:rsidRPr="00B27A72" w:rsidRDefault="00974216" w:rsidP="00B27A72">
      <w:pPr>
        <w:spacing w:line="360" w:lineRule="auto"/>
        <w:ind w:firstLine="709"/>
        <w:rPr>
          <w:rFonts w:ascii="Times New Roman" w:hAnsi="Times New Roman"/>
          <w:sz w:val="28"/>
          <w:szCs w:val="28"/>
        </w:rPr>
      </w:pPr>
    </w:p>
    <w:p w14:paraId="126F53A3" w14:textId="77777777" w:rsidR="00573457" w:rsidRPr="00B27A72" w:rsidRDefault="00573457"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Сегодня государственная служба выступает одним из важнейших институтов, развивающих современное государство по отраслям, в том числе: политической, социальной, экономической и т.д. </w:t>
      </w:r>
    </w:p>
    <w:p w14:paraId="53E8484A" w14:textId="77777777" w:rsidR="00573457"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Первые попытки исследовать и определить сущность государственной службы как деятельности профессионально подготовленных кадров, что, в первую очередь, сводится к реализации задач государства и удовлетворения социальных потребностей граждан, сделали Аристотель, Конфуций, Макиавелли, Платон, Цицерон. </w:t>
      </w:r>
    </w:p>
    <w:p w14:paraId="112A21F1" w14:textId="77777777" w:rsidR="00974216"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Их идеи в конце XIX в. получили дальнейшее развитие в трудах М. Вебера, В. Вильсона, Ф. </w:t>
      </w:r>
      <w:proofErr w:type="spellStart"/>
      <w:r w:rsidRPr="00B27A72">
        <w:rPr>
          <w:rFonts w:ascii="Times New Roman" w:hAnsi="Times New Roman"/>
          <w:sz w:val="28"/>
          <w:szCs w:val="28"/>
        </w:rPr>
        <w:t>Гуднау</w:t>
      </w:r>
      <w:proofErr w:type="spellEnd"/>
      <w:r w:rsidRPr="00B27A72">
        <w:rPr>
          <w:rFonts w:ascii="Times New Roman" w:hAnsi="Times New Roman"/>
          <w:sz w:val="28"/>
          <w:szCs w:val="28"/>
        </w:rPr>
        <w:t xml:space="preserve">, К. Маркса, которые разработали отдельные концепции бюрократии. Именно в этот период формируется один из важных подходов к определению государственной службы, который часто используется в современной науке ‒ деятельностный. В соответствии с ним государственная служба определяется как деятельность профессионально </w:t>
      </w:r>
      <w:r w:rsidRPr="00B27A72">
        <w:rPr>
          <w:rFonts w:ascii="Times New Roman" w:hAnsi="Times New Roman"/>
          <w:sz w:val="28"/>
          <w:szCs w:val="28"/>
        </w:rPr>
        <w:lastRenderedPageBreak/>
        <w:t xml:space="preserve">подготовленных кадров, которая направлена на реализацию государственной политики и связывается с правовым регулированием всех аспектов работы государственных служащих. </w:t>
      </w:r>
    </w:p>
    <w:p w14:paraId="1864D2F9" w14:textId="77777777" w:rsidR="00573457"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начале ХХ в. к деятельностному подходу ученые добавляют функциональный подход, который часто применяется в юриспруденции. </w:t>
      </w:r>
    </w:p>
    <w:p w14:paraId="6EFE6BAD" w14:textId="77777777" w:rsidR="000E4658"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Сущность</w:t>
      </w:r>
      <w:r w:rsidR="00573457" w:rsidRPr="00B27A72">
        <w:rPr>
          <w:rFonts w:ascii="Times New Roman" w:hAnsi="Times New Roman"/>
          <w:sz w:val="28"/>
          <w:szCs w:val="28"/>
        </w:rPr>
        <w:t xml:space="preserve"> функционального подхода</w:t>
      </w:r>
      <w:r w:rsidRPr="00B27A72">
        <w:rPr>
          <w:rFonts w:ascii="Times New Roman" w:hAnsi="Times New Roman"/>
          <w:sz w:val="28"/>
          <w:szCs w:val="28"/>
        </w:rPr>
        <w:t xml:space="preserve"> заключается в акцентировании внимания на взаимодействии определенных элементов, их роли и места в определенной системе. Известный американский социолог Р. Мертон определил три главные постулаты функционального подхода: согласование всех элементов системы, функциональность должна отражать полезность всех элементов, необходимость в деятельности. Впоследствии развивается институциональный подход к определению государственной службы</w:t>
      </w:r>
      <w:r w:rsidR="00974216" w:rsidRPr="00B27A72">
        <w:rPr>
          <w:rFonts w:ascii="Times New Roman" w:hAnsi="Times New Roman"/>
          <w:sz w:val="28"/>
          <w:szCs w:val="28"/>
        </w:rPr>
        <w:t>.</w:t>
      </w:r>
      <w:r w:rsidR="00573457" w:rsidRPr="00B27A72">
        <w:rPr>
          <w:rFonts w:ascii="Times New Roman" w:hAnsi="Times New Roman"/>
          <w:sz w:val="28"/>
          <w:szCs w:val="28"/>
        </w:rPr>
        <w:t xml:space="preserve"> Н</w:t>
      </w:r>
      <w:r w:rsidRPr="00B27A72">
        <w:rPr>
          <w:rFonts w:ascii="Times New Roman" w:hAnsi="Times New Roman"/>
          <w:sz w:val="28"/>
          <w:szCs w:val="28"/>
        </w:rPr>
        <w:t xml:space="preserve">а основе разработанного институционального подхода, согласно которому государственную службу ученые начали рассматривать под разным углом, как правовой, социальный, культурный, экономический, политический и организационный институт, возник термин «институт государственной службы». </w:t>
      </w:r>
    </w:p>
    <w:p w14:paraId="3175C828" w14:textId="77777777" w:rsidR="00974216" w:rsidRPr="00B27A72" w:rsidRDefault="00573457" w:rsidP="00B27A72">
      <w:pPr>
        <w:spacing w:line="360" w:lineRule="auto"/>
        <w:ind w:firstLine="709"/>
        <w:rPr>
          <w:rFonts w:ascii="Times New Roman" w:hAnsi="Times New Roman"/>
          <w:sz w:val="28"/>
          <w:szCs w:val="28"/>
        </w:rPr>
      </w:pPr>
      <w:r w:rsidRPr="00B27A72">
        <w:rPr>
          <w:rFonts w:ascii="Times New Roman" w:hAnsi="Times New Roman"/>
          <w:sz w:val="28"/>
          <w:szCs w:val="28"/>
        </w:rPr>
        <w:t>Так, г</w:t>
      </w:r>
      <w:r w:rsidR="00F6053A" w:rsidRPr="00B27A72">
        <w:rPr>
          <w:rFonts w:ascii="Times New Roman" w:hAnsi="Times New Roman"/>
          <w:sz w:val="28"/>
          <w:szCs w:val="28"/>
        </w:rPr>
        <w:t xml:space="preserve">осударственная служба как правовой институт является системой соответствующих нормативно-правовых актов, регулирующих нормы и условия функционирования государственной службы. В политическом контексте институт государственной службы обеспечивает реализацию внешней и внутренней государственной политики и выступает стабилизирующим фактором в обществе. В культурном аспекте институт государственной службы характеризуется совокупностью культурных норм и правил поведения, которых должны придерживаться государственные служащие. </w:t>
      </w:r>
    </w:p>
    <w:p w14:paraId="0E8C6733" w14:textId="77777777" w:rsidR="00573457" w:rsidRPr="00B27A72" w:rsidRDefault="00390E51"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Обращаясь к </w:t>
      </w:r>
      <w:r w:rsidR="00573457" w:rsidRPr="00B27A72">
        <w:rPr>
          <w:rFonts w:ascii="Times New Roman" w:hAnsi="Times New Roman"/>
          <w:sz w:val="28"/>
          <w:szCs w:val="28"/>
        </w:rPr>
        <w:t>современн</w:t>
      </w:r>
      <w:r w:rsidRPr="00B27A72">
        <w:rPr>
          <w:rFonts w:ascii="Times New Roman" w:hAnsi="Times New Roman"/>
          <w:sz w:val="28"/>
          <w:szCs w:val="28"/>
        </w:rPr>
        <w:t>ому</w:t>
      </w:r>
      <w:r w:rsidR="00573457" w:rsidRPr="00B27A72">
        <w:rPr>
          <w:rFonts w:ascii="Times New Roman" w:hAnsi="Times New Roman"/>
          <w:sz w:val="28"/>
          <w:szCs w:val="28"/>
        </w:rPr>
        <w:t xml:space="preserve"> период</w:t>
      </w:r>
      <w:r w:rsidRPr="00B27A72">
        <w:rPr>
          <w:rFonts w:ascii="Times New Roman" w:hAnsi="Times New Roman"/>
          <w:sz w:val="28"/>
          <w:szCs w:val="28"/>
        </w:rPr>
        <w:t>у</w:t>
      </w:r>
      <w:r w:rsidR="00573457" w:rsidRPr="00B27A72">
        <w:rPr>
          <w:rFonts w:ascii="Times New Roman" w:hAnsi="Times New Roman"/>
          <w:sz w:val="28"/>
          <w:szCs w:val="28"/>
        </w:rPr>
        <w:t xml:space="preserve">, </w:t>
      </w:r>
      <w:r w:rsidRPr="00B27A72">
        <w:rPr>
          <w:rFonts w:ascii="Times New Roman" w:hAnsi="Times New Roman"/>
          <w:sz w:val="28"/>
          <w:szCs w:val="28"/>
        </w:rPr>
        <w:t xml:space="preserve">отметим, что </w:t>
      </w:r>
      <w:r w:rsidR="00573457" w:rsidRPr="00B27A72">
        <w:rPr>
          <w:rFonts w:ascii="Times New Roman" w:hAnsi="Times New Roman"/>
          <w:sz w:val="28"/>
          <w:szCs w:val="28"/>
        </w:rPr>
        <w:t>п</w:t>
      </w:r>
      <w:r w:rsidR="00F6053A" w:rsidRPr="00B27A72">
        <w:rPr>
          <w:rFonts w:ascii="Times New Roman" w:hAnsi="Times New Roman"/>
          <w:sz w:val="28"/>
          <w:szCs w:val="28"/>
        </w:rPr>
        <w:t xml:space="preserve">онятие «государственная служба» имеет несколько трактовок. </w:t>
      </w:r>
    </w:p>
    <w:p w14:paraId="3B5FB9A3" w14:textId="77777777" w:rsidR="00573457"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широком смысле «государственная службу» принято рассматривать как деятельность работников, выполняющих служебные обязанности в разных </w:t>
      </w:r>
      <w:r w:rsidRPr="00B27A72">
        <w:rPr>
          <w:rFonts w:ascii="Times New Roman" w:hAnsi="Times New Roman"/>
          <w:sz w:val="28"/>
          <w:szCs w:val="28"/>
        </w:rPr>
        <w:lastRenderedPageBreak/>
        <w:t>институтах, к ним можно отнести: государственные органы, предприятия, учреждения и организации [</w:t>
      </w:r>
      <w:r w:rsidR="00024021" w:rsidRPr="00B27A72">
        <w:rPr>
          <w:rFonts w:ascii="Times New Roman" w:hAnsi="Times New Roman"/>
          <w:sz w:val="28"/>
          <w:szCs w:val="28"/>
        </w:rPr>
        <w:t>5</w:t>
      </w:r>
      <w:r w:rsidRPr="00B27A72">
        <w:rPr>
          <w:rFonts w:ascii="Times New Roman" w:hAnsi="Times New Roman"/>
          <w:sz w:val="28"/>
          <w:szCs w:val="28"/>
        </w:rPr>
        <w:t xml:space="preserve">, c. 72]. </w:t>
      </w:r>
    </w:p>
    <w:p w14:paraId="62617F33" w14:textId="77777777" w:rsidR="00573457"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узком смысле «государственная служба» представляет собой выполнение сотрудником определенного перечня обязанностей в конкретном государственном аппарате. </w:t>
      </w:r>
    </w:p>
    <w:p w14:paraId="5159B153" w14:textId="77777777" w:rsidR="0022586B" w:rsidRPr="00B27A72" w:rsidRDefault="0022586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Важно отметить, что широкое и узкое значения «государственной службы», не отражают всю многоаспектность этого понятия. Именно многоаспектность и многогранность исследуемого явления затрудняют унифицировать и сформировать единую терминологию, что подтверждается трудами различных современных авторов. </w:t>
      </w:r>
    </w:p>
    <w:p w14:paraId="78F4A945" w14:textId="77777777" w:rsidR="0022586B" w:rsidRPr="00B27A72" w:rsidRDefault="0022586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Также существует множество дискуссий, связанных с формированием понятийного аппарата «государственной службы», который установлен современным законодательством. </w:t>
      </w:r>
    </w:p>
    <w:p w14:paraId="5D0EC063" w14:textId="77777777" w:rsidR="0022586B" w:rsidRPr="00B27A72" w:rsidRDefault="0022586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Согласно законодательству, государственную службу принято рассматривать как профессиональную служебную деятельность граждан РФ по обеспечению исполнения полномочий РФ, федеральных государственных органов, субъектов РФ, государственных органов субъектов РФ, лиц, замещающих государственные должности РФ, а также государственные должности субъектов РФ. </w:t>
      </w:r>
    </w:p>
    <w:p w14:paraId="19F78DC7" w14:textId="77777777" w:rsidR="0022586B" w:rsidRPr="00B27A72" w:rsidRDefault="0022586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Установленное понятие государственной службы подвергается критике, связанной, прежде всего с недостаточностью рассмотрения квалифицирующих признаков государственный службы, а также со слишком высоким уровнем конкретизации субъектов обеспечения исполнения полномочий государственных служащих. </w:t>
      </w:r>
    </w:p>
    <w:p w14:paraId="4906CFC7" w14:textId="6EE726D3" w:rsidR="00573457" w:rsidRPr="00B27A72" w:rsidRDefault="0022586B" w:rsidP="00B27A72">
      <w:pPr>
        <w:spacing w:line="360" w:lineRule="auto"/>
        <w:ind w:firstLine="709"/>
        <w:rPr>
          <w:rFonts w:ascii="Times New Roman" w:hAnsi="Times New Roman"/>
          <w:sz w:val="28"/>
          <w:szCs w:val="28"/>
        </w:rPr>
      </w:pPr>
      <w:r w:rsidRPr="00B27A72">
        <w:rPr>
          <w:rFonts w:ascii="Times New Roman" w:hAnsi="Times New Roman"/>
          <w:sz w:val="28"/>
          <w:szCs w:val="28"/>
        </w:rPr>
        <w:t>Также, отметим</w:t>
      </w:r>
      <w:r w:rsidR="00F6053A" w:rsidRPr="00B27A72">
        <w:rPr>
          <w:rFonts w:ascii="Times New Roman" w:hAnsi="Times New Roman"/>
          <w:sz w:val="28"/>
          <w:szCs w:val="28"/>
        </w:rPr>
        <w:t xml:space="preserve">, что одной из основных целей государственной службы является подбор сотрудников на вакантные места с целью повышения качества жизни населения страны. Этот факт отражает необходимость рассмотрения концепции «служебного права», которая была предложена и рассмотрена в трудах таких авторов, как: И.А. </w:t>
      </w:r>
      <w:proofErr w:type="spellStart"/>
      <w:r w:rsidR="00F6053A" w:rsidRPr="00B27A72">
        <w:rPr>
          <w:rFonts w:ascii="Times New Roman" w:hAnsi="Times New Roman"/>
          <w:sz w:val="28"/>
          <w:szCs w:val="28"/>
        </w:rPr>
        <w:t>Дякина</w:t>
      </w:r>
      <w:proofErr w:type="spellEnd"/>
      <w:r w:rsidR="00F6053A" w:rsidRPr="00B27A72">
        <w:rPr>
          <w:rFonts w:ascii="Times New Roman" w:hAnsi="Times New Roman"/>
          <w:sz w:val="28"/>
          <w:szCs w:val="28"/>
        </w:rPr>
        <w:t xml:space="preserve"> [</w:t>
      </w:r>
      <w:r w:rsidR="00024021" w:rsidRPr="00B27A72">
        <w:rPr>
          <w:rFonts w:ascii="Times New Roman" w:hAnsi="Times New Roman"/>
          <w:sz w:val="28"/>
          <w:szCs w:val="28"/>
        </w:rPr>
        <w:t>18</w:t>
      </w:r>
      <w:r w:rsidR="00F6053A" w:rsidRPr="00B27A72">
        <w:rPr>
          <w:rFonts w:ascii="Times New Roman" w:hAnsi="Times New Roman"/>
          <w:sz w:val="28"/>
          <w:szCs w:val="28"/>
        </w:rPr>
        <w:t xml:space="preserve">, c. 5], В.Б. </w:t>
      </w:r>
      <w:proofErr w:type="spellStart"/>
      <w:r w:rsidR="00F6053A" w:rsidRPr="00B27A72">
        <w:rPr>
          <w:rFonts w:ascii="Times New Roman" w:hAnsi="Times New Roman"/>
          <w:sz w:val="28"/>
          <w:szCs w:val="28"/>
        </w:rPr>
        <w:t>Башурова</w:t>
      </w:r>
      <w:proofErr w:type="spellEnd"/>
      <w:r w:rsidR="00F6053A" w:rsidRPr="00B27A72">
        <w:rPr>
          <w:rFonts w:ascii="Times New Roman" w:hAnsi="Times New Roman"/>
          <w:sz w:val="28"/>
          <w:szCs w:val="28"/>
        </w:rPr>
        <w:t xml:space="preserve"> [</w:t>
      </w:r>
      <w:r w:rsidR="00024021" w:rsidRPr="00B27A72">
        <w:rPr>
          <w:rFonts w:ascii="Times New Roman" w:hAnsi="Times New Roman"/>
          <w:sz w:val="28"/>
          <w:szCs w:val="28"/>
        </w:rPr>
        <w:t>8</w:t>
      </w:r>
      <w:r w:rsidR="00F6053A" w:rsidRPr="00B27A72">
        <w:rPr>
          <w:rFonts w:ascii="Times New Roman" w:hAnsi="Times New Roman"/>
          <w:sz w:val="28"/>
          <w:szCs w:val="28"/>
        </w:rPr>
        <w:t xml:space="preserve">, c. 73] и других. Данные авторы выражают необходимость создания такой </w:t>
      </w:r>
      <w:r w:rsidR="00F6053A" w:rsidRPr="00B27A72">
        <w:rPr>
          <w:rFonts w:ascii="Times New Roman" w:hAnsi="Times New Roman"/>
          <w:sz w:val="28"/>
          <w:szCs w:val="28"/>
        </w:rPr>
        <w:lastRenderedPageBreak/>
        <w:t xml:space="preserve">самостоятельной отрасли как служебное право, </w:t>
      </w:r>
      <w:r w:rsidR="00B616A6">
        <w:rPr>
          <w:rFonts w:ascii="Times New Roman" w:hAnsi="Times New Roman"/>
          <w:sz w:val="28"/>
          <w:szCs w:val="28"/>
        </w:rPr>
        <w:t>способно</w:t>
      </w:r>
      <w:r w:rsidR="00F6053A" w:rsidRPr="00B27A72">
        <w:rPr>
          <w:rFonts w:ascii="Times New Roman" w:hAnsi="Times New Roman"/>
          <w:sz w:val="28"/>
          <w:szCs w:val="28"/>
        </w:rPr>
        <w:t>е отражать особенности государственной службы в комплексе, выделяющее единую точку зрения по данному понятию. Созданию данной концепции послужило достаточно широкое распространение в законодательстве различных</w:t>
      </w:r>
      <w:r w:rsidR="00965759">
        <w:rPr>
          <w:rFonts w:ascii="Times New Roman" w:hAnsi="Times New Roman"/>
          <w:sz w:val="28"/>
          <w:szCs w:val="28"/>
        </w:rPr>
        <w:t xml:space="preserve"> государств</w:t>
      </w:r>
      <w:r w:rsidR="00F6053A" w:rsidRPr="00B27A72">
        <w:rPr>
          <w:rFonts w:ascii="Times New Roman" w:hAnsi="Times New Roman"/>
          <w:sz w:val="28"/>
          <w:szCs w:val="28"/>
        </w:rPr>
        <w:t xml:space="preserve"> правовых норм, отражающих суть государственной службы</w:t>
      </w:r>
      <w:r w:rsidR="00ED6346">
        <w:rPr>
          <w:rFonts w:ascii="Times New Roman" w:hAnsi="Times New Roman"/>
          <w:sz w:val="28"/>
          <w:szCs w:val="28"/>
        </w:rPr>
        <w:t xml:space="preserve"> </w:t>
      </w:r>
      <w:r w:rsidR="00ED6346" w:rsidRPr="00ED6346">
        <w:rPr>
          <w:rFonts w:ascii="Times New Roman" w:hAnsi="Times New Roman"/>
          <w:sz w:val="28"/>
          <w:szCs w:val="28"/>
        </w:rPr>
        <w:t xml:space="preserve">[41, </w:t>
      </w:r>
      <w:r w:rsidR="00ED6346">
        <w:rPr>
          <w:rFonts w:ascii="Times New Roman" w:hAnsi="Times New Roman"/>
          <w:sz w:val="28"/>
          <w:szCs w:val="28"/>
          <w:lang w:val="en-US"/>
        </w:rPr>
        <w:t>c</w:t>
      </w:r>
      <w:r w:rsidR="00ED6346" w:rsidRPr="00ED6346">
        <w:rPr>
          <w:rFonts w:ascii="Times New Roman" w:hAnsi="Times New Roman"/>
          <w:sz w:val="28"/>
          <w:szCs w:val="28"/>
        </w:rPr>
        <w:t>.78]</w:t>
      </w:r>
      <w:r w:rsidR="00F6053A" w:rsidRPr="00B27A72">
        <w:rPr>
          <w:rFonts w:ascii="Times New Roman" w:hAnsi="Times New Roman"/>
          <w:sz w:val="28"/>
          <w:szCs w:val="28"/>
        </w:rPr>
        <w:t xml:space="preserve">. </w:t>
      </w:r>
    </w:p>
    <w:p w14:paraId="255DDFE2" w14:textId="77777777" w:rsidR="00573457"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Таким образом, рассмотрев теоретические особенности государственной службы, </w:t>
      </w:r>
      <w:r w:rsidR="0022586B" w:rsidRPr="00B27A72">
        <w:rPr>
          <w:rFonts w:ascii="Times New Roman" w:hAnsi="Times New Roman"/>
          <w:sz w:val="28"/>
          <w:szCs w:val="28"/>
        </w:rPr>
        <w:t xml:space="preserve">считаем, что </w:t>
      </w:r>
      <w:r w:rsidRPr="00B27A72">
        <w:rPr>
          <w:rFonts w:ascii="Times New Roman" w:hAnsi="Times New Roman"/>
          <w:sz w:val="28"/>
          <w:szCs w:val="28"/>
        </w:rPr>
        <w:t>оптимальн</w:t>
      </w:r>
      <w:r w:rsidR="0022586B" w:rsidRPr="00B27A72">
        <w:rPr>
          <w:rFonts w:ascii="Times New Roman" w:hAnsi="Times New Roman"/>
          <w:sz w:val="28"/>
          <w:szCs w:val="28"/>
        </w:rPr>
        <w:t>ым</w:t>
      </w:r>
      <w:r w:rsidRPr="00B27A72">
        <w:rPr>
          <w:rFonts w:ascii="Times New Roman" w:hAnsi="Times New Roman"/>
          <w:sz w:val="28"/>
          <w:szCs w:val="28"/>
        </w:rPr>
        <w:t xml:space="preserve"> понятие</w:t>
      </w:r>
      <w:r w:rsidR="0022586B" w:rsidRPr="00B27A72">
        <w:rPr>
          <w:rFonts w:ascii="Times New Roman" w:hAnsi="Times New Roman"/>
          <w:sz w:val="28"/>
          <w:szCs w:val="28"/>
        </w:rPr>
        <w:t>м</w:t>
      </w:r>
      <w:r w:rsidRPr="00B27A72">
        <w:rPr>
          <w:rFonts w:ascii="Times New Roman" w:hAnsi="Times New Roman"/>
          <w:sz w:val="28"/>
          <w:szCs w:val="28"/>
        </w:rPr>
        <w:t>, раскрывающ</w:t>
      </w:r>
      <w:r w:rsidR="0022586B" w:rsidRPr="00B27A72">
        <w:rPr>
          <w:rFonts w:ascii="Times New Roman" w:hAnsi="Times New Roman"/>
          <w:sz w:val="28"/>
          <w:szCs w:val="28"/>
        </w:rPr>
        <w:t>им</w:t>
      </w:r>
      <w:r w:rsidRPr="00B27A72">
        <w:rPr>
          <w:rFonts w:ascii="Times New Roman" w:hAnsi="Times New Roman"/>
          <w:sz w:val="28"/>
          <w:szCs w:val="28"/>
        </w:rPr>
        <w:t xml:space="preserve"> суть </w:t>
      </w:r>
      <w:r w:rsidR="0022586B" w:rsidRPr="00B27A72">
        <w:rPr>
          <w:rFonts w:ascii="Times New Roman" w:hAnsi="Times New Roman"/>
          <w:sz w:val="28"/>
          <w:szCs w:val="28"/>
        </w:rPr>
        <w:t>государственной службы является следующее определение - это</w:t>
      </w:r>
      <w:r w:rsidRPr="00B27A72">
        <w:rPr>
          <w:rFonts w:ascii="Times New Roman" w:hAnsi="Times New Roman"/>
          <w:sz w:val="28"/>
          <w:szCs w:val="28"/>
        </w:rPr>
        <w:t xml:space="preserve"> профессиональная компетентная деятельность граждан РФ и иностранных граждан, в случаях, предусмотренных законом, по обеспечению за денежное содержание (вознаграждение, довольствие) исполнения полномочий РФ и ее субъектов, а также государственных органов и их должностных лиц в интересах общества и государства. </w:t>
      </w:r>
    </w:p>
    <w:p w14:paraId="1D62ABBC" w14:textId="77777777" w:rsidR="00390E51" w:rsidRPr="00B27A72" w:rsidRDefault="00390E51" w:rsidP="00B27A72">
      <w:pPr>
        <w:spacing w:line="360" w:lineRule="auto"/>
        <w:ind w:firstLine="709"/>
        <w:rPr>
          <w:rFonts w:ascii="Times New Roman" w:hAnsi="Times New Roman"/>
          <w:sz w:val="28"/>
          <w:szCs w:val="28"/>
        </w:rPr>
      </w:pPr>
    </w:p>
    <w:p w14:paraId="6D62FB79" w14:textId="77777777" w:rsidR="00390E51" w:rsidRPr="00B27A72" w:rsidRDefault="00390E51" w:rsidP="00B27A72">
      <w:pPr>
        <w:pStyle w:val="3"/>
        <w:spacing w:before="0" w:after="0" w:line="360" w:lineRule="auto"/>
        <w:ind w:firstLine="709"/>
        <w:rPr>
          <w:rFonts w:ascii="Times New Roman" w:hAnsi="Times New Roman"/>
          <w:sz w:val="28"/>
          <w:szCs w:val="28"/>
        </w:rPr>
      </w:pPr>
      <w:bookmarkStart w:id="5" w:name="_Toc89172728"/>
      <w:r w:rsidRPr="00B27A72">
        <w:rPr>
          <w:rFonts w:ascii="Times New Roman" w:hAnsi="Times New Roman"/>
          <w:sz w:val="28"/>
          <w:szCs w:val="28"/>
        </w:rPr>
        <w:t xml:space="preserve">1.3 </w:t>
      </w:r>
      <w:r w:rsidR="00A1097D" w:rsidRPr="00B27A72">
        <w:rPr>
          <w:rFonts w:ascii="Times New Roman" w:hAnsi="Times New Roman"/>
          <w:sz w:val="28"/>
          <w:szCs w:val="28"/>
        </w:rPr>
        <w:t>Система государственной службы РФ</w:t>
      </w:r>
      <w:bookmarkEnd w:id="5"/>
    </w:p>
    <w:p w14:paraId="0956494C" w14:textId="77777777" w:rsidR="00390E51" w:rsidRPr="00B27A72" w:rsidRDefault="00390E51" w:rsidP="00B27A72">
      <w:pPr>
        <w:spacing w:line="360" w:lineRule="auto"/>
        <w:ind w:firstLine="709"/>
        <w:rPr>
          <w:rFonts w:ascii="Times New Roman" w:hAnsi="Times New Roman"/>
          <w:sz w:val="28"/>
          <w:szCs w:val="28"/>
        </w:rPr>
      </w:pPr>
    </w:p>
    <w:p w14:paraId="4E46914B"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Деление государственной службы на различные виды обуславливает необходимость существования не только базового Федерального закона «О системе государственной службы Российской Федерации», но и федеральных законов о видах службы и многих иных нормативных правовых актов, регулирующих особенности каждого из этих видов службы [2</w:t>
      </w:r>
      <w:r w:rsidR="00024021" w:rsidRPr="00B27A72">
        <w:rPr>
          <w:rFonts w:ascii="Times New Roman" w:hAnsi="Times New Roman"/>
          <w:sz w:val="28"/>
          <w:szCs w:val="28"/>
        </w:rPr>
        <w:t>5</w:t>
      </w:r>
      <w:r w:rsidRPr="00B27A72">
        <w:rPr>
          <w:rFonts w:ascii="Times New Roman" w:hAnsi="Times New Roman"/>
          <w:sz w:val="28"/>
          <w:szCs w:val="28"/>
        </w:rPr>
        <w:t xml:space="preserve">, с. 240]. </w:t>
      </w:r>
    </w:p>
    <w:p w14:paraId="0440DC4A"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Одним из важнейших вопросов государственной службы является разграничение компетенции Российской Федерации и ее субъектов в сфере правового регулирования государственно-служебных отношений. </w:t>
      </w:r>
    </w:p>
    <w:p w14:paraId="474FC7E4"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соответствии со статьей 71 Конституции Российской Федерации закон относит вопросы правового регулирования и организации федеральной государственной службы к ведению Российской Федерации. Поскольку военная и иные виды государственной службы являются разновидностями федеральной государственной службы, правовое регулирование указанных </w:t>
      </w:r>
      <w:r w:rsidRPr="00B27A72">
        <w:rPr>
          <w:rFonts w:ascii="Times New Roman" w:hAnsi="Times New Roman"/>
          <w:sz w:val="28"/>
          <w:szCs w:val="28"/>
        </w:rPr>
        <w:lastRenderedPageBreak/>
        <w:t xml:space="preserve">видов службы – исключительная компетенция Российской Федерации, наряду с регулированием федеральной государственной гражданской службы. </w:t>
      </w:r>
    </w:p>
    <w:p w14:paraId="5AB45AD5"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соответствии со статьей 72 Конституции Российской Федерации установление общих принципов организации системы органов государственной власти отнесено к совместному ведению Российской Федерации и ее субъектов. </w:t>
      </w:r>
    </w:p>
    <w:p w14:paraId="540D7186"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Вопросы регулирования государственной службы субъектов Российской Федерации находятся в совместном ведении Российской Федерации и субъектов Российской Федерации. При этом собственно организация государственной гражданской службы субъекта Федерации – это компетенция самого субъекта Российской Федерации. </w:t>
      </w:r>
    </w:p>
    <w:p w14:paraId="22C8FAD9"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Принятие нормативных правовых актов в сфере государственной службы как на федеральном, так и на региональном уровнях в соответствии с конституционными принципами разграничения компетенции должно обеспечивать единство системы федеральных органов исполнительной власти и органов исполнительной власти субъектов Федерации, а также соответствующий принцип единства системы государственной службы, закрепленный федеральным законом [</w:t>
      </w:r>
      <w:r w:rsidR="00024021" w:rsidRPr="00B27A72">
        <w:rPr>
          <w:rFonts w:ascii="Times New Roman" w:hAnsi="Times New Roman"/>
          <w:sz w:val="28"/>
          <w:szCs w:val="28"/>
        </w:rPr>
        <w:t>15</w:t>
      </w:r>
      <w:r w:rsidRPr="00B27A72">
        <w:rPr>
          <w:rFonts w:ascii="Times New Roman" w:hAnsi="Times New Roman"/>
          <w:sz w:val="28"/>
          <w:szCs w:val="28"/>
        </w:rPr>
        <w:t xml:space="preserve">, с. 464]. </w:t>
      </w:r>
    </w:p>
    <w:p w14:paraId="134C1028"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рамках </w:t>
      </w:r>
      <w:r w:rsidR="003C6CCD" w:rsidRPr="00B27A72">
        <w:rPr>
          <w:rFonts w:ascii="Times New Roman" w:hAnsi="Times New Roman"/>
          <w:sz w:val="28"/>
          <w:szCs w:val="28"/>
        </w:rPr>
        <w:t xml:space="preserve">данного раздела магистерской работы </w:t>
      </w:r>
      <w:r w:rsidRPr="00B27A72">
        <w:rPr>
          <w:rFonts w:ascii="Times New Roman" w:hAnsi="Times New Roman"/>
          <w:sz w:val="28"/>
          <w:szCs w:val="28"/>
        </w:rPr>
        <w:t>обрати</w:t>
      </w:r>
      <w:r w:rsidR="003C6CCD" w:rsidRPr="00B27A72">
        <w:rPr>
          <w:rFonts w:ascii="Times New Roman" w:hAnsi="Times New Roman"/>
          <w:sz w:val="28"/>
          <w:szCs w:val="28"/>
        </w:rPr>
        <w:t>мся</w:t>
      </w:r>
      <w:r w:rsidRPr="00B27A72">
        <w:rPr>
          <w:rFonts w:ascii="Times New Roman" w:hAnsi="Times New Roman"/>
          <w:sz w:val="28"/>
          <w:szCs w:val="28"/>
        </w:rPr>
        <w:t xml:space="preserve"> к анализу разновидностей государственной службы, предусмотренных законодательством о ее системе. </w:t>
      </w:r>
    </w:p>
    <w:p w14:paraId="68148048"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 В свою очередь, военная служба и государственная служба иных видов, которые устанавливаются федеральными законами, являются видами федеральной государственной службы. </w:t>
      </w:r>
    </w:p>
    <w:p w14:paraId="758A3B5F"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Федеральная государственная служба представляет собой профессиональную служебную деятельность граждан по обеспечению исполнения полномочий Российской Федерации, а также полномочий </w:t>
      </w:r>
      <w:r w:rsidRPr="00B27A72">
        <w:rPr>
          <w:rFonts w:ascii="Times New Roman" w:hAnsi="Times New Roman"/>
          <w:sz w:val="28"/>
          <w:szCs w:val="28"/>
        </w:rPr>
        <w:lastRenderedPageBreak/>
        <w:t>федеральных государственных органов и лиц, замещающих государственные должности Российской Федерации [</w:t>
      </w:r>
      <w:r w:rsidR="00024021" w:rsidRPr="00B27A72">
        <w:rPr>
          <w:rFonts w:ascii="Times New Roman" w:hAnsi="Times New Roman"/>
          <w:sz w:val="28"/>
          <w:szCs w:val="28"/>
        </w:rPr>
        <w:t>16</w:t>
      </w:r>
      <w:r w:rsidRPr="00B27A72">
        <w:rPr>
          <w:rFonts w:ascii="Times New Roman" w:hAnsi="Times New Roman"/>
          <w:sz w:val="28"/>
          <w:szCs w:val="28"/>
        </w:rPr>
        <w:t xml:space="preserve">, с. 512]. </w:t>
      </w:r>
    </w:p>
    <w:p w14:paraId="531496F5"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w:t>
      </w:r>
    </w:p>
    <w:p w14:paraId="57F02120"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Федеральная государственная гражданская служба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и лиц, замещающих государственные должности Российской Федерации [</w:t>
      </w:r>
      <w:r w:rsidR="00024021" w:rsidRPr="00B27A72">
        <w:rPr>
          <w:rFonts w:ascii="Times New Roman" w:hAnsi="Times New Roman"/>
          <w:sz w:val="28"/>
          <w:szCs w:val="28"/>
        </w:rPr>
        <w:t>30</w:t>
      </w:r>
      <w:r w:rsidRPr="00B27A72">
        <w:rPr>
          <w:rFonts w:ascii="Times New Roman" w:hAnsi="Times New Roman"/>
          <w:sz w:val="28"/>
          <w:szCs w:val="28"/>
        </w:rPr>
        <w:t>, с. 394].</w:t>
      </w:r>
    </w:p>
    <w:p w14:paraId="3233A696"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 [</w:t>
      </w:r>
      <w:r w:rsidR="00024021" w:rsidRPr="00B27A72">
        <w:rPr>
          <w:rFonts w:ascii="Times New Roman" w:hAnsi="Times New Roman"/>
          <w:sz w:val="28"/>
          <w:szCs w:val="28"/>
        </w:rPr>
        <w:t>30</w:t>
      </w:r>
      <w:r w:rsidRPr="00B27A72">
        <w:rPr>
          <w:rFonts w:ascii="Times New Roman" w:hAnsi="Times New Roman"/>
          <w:sz w:val="28"/>
          <w:szCs w:val="28"/>
        </w:rPr>
        <w:t xml:space="preserve">, с. 394]. </w:t>
      </w:r>
    </w:p>
    <w:p w14:paraId="028A99CB" w14:textId="1EAF4A99" w:rsidR="000E4658"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После принятия Федерального закона «О системе государственной службы» в системе государственного управления институционализировались как самостоятельные службы:</w:t>
      </w:r>
      <w:r w:rsidR="000E4658">
        <w:rPr>
          <w:rFonts w:ascii="Times New Roman" w:hAnsi="Times New Roman"/>
          <w:sz w:val="28"/>
          <w:szCs w:val="28"/>
        </w:rPr>
        <w:t xml:space="preserve"> </w:t>
      </w:r>
      <w:r w:rsidRPr="00B27A72">
        <w:rPr>
          <w:rFonts w:ascii="Times New Roman" w:hAnsi="Times New Roman"/>
          <w:sz w:val="28"/>
          <w:szCs w:val="28"/>
        </w:rPr>
        <w:t>служба в органах внутренних дел с принятием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w:t>
      </w:r>
      <w:r w:rsidR="000E4658">
        <w:rPr>
          <w:rFonts w:ascii="Times New Roman" w:hAnsi="Times New Roman"/>
          <w:sz w:val="28"/>
          <w:szCs w:val="28"/>
        </w:rPr>
        <w:t xml:space="preserve"> и </w:t>
      </w:r>
      <w:r w:rsidRPr="00B27A72">
        <w:rPr>
          <w:rFonts w:ascii="Times New Roman" w:hAnsi="Times New Roman"/>
          <w:sz w:val="28"/>
          <w:szCs w:val="28"/>
        </w:rPr>
        <w:t xml:space="preserve">служба в следственном </w:t>
      </w:r>
      <w:r w:rsidRPr="00B27A72">
        <w:rPr>
          <w:rFonts w:ascii="Times New Roman" w:hAnsi="Times New Roman"/>
          <w:sz w:val="28"/>
          <w:szCs w:val="28"/>
        </w:rPr>
        <w:lastRenderedPageBreak/>
        <w:t>комитете с принятием Федерального закона от 28 декабря 2010 г. № 403-ФЗ «О Следственном комитете Российской Федерации»</w:t>
      </w:r>
      <w:r w:rsidR="00024021" w:rsidRPr="00B27A72">
        <w:rPr>
          <w:rFonts w:ascii="Times New Roman" w:hAnsi="Times New Roman"/>
          <w:sz w:val="28"/>
          <w:szCs w:val="28"/>
        </w:rPr>
        <w:t xml:space="preserve"> [6</w:t>
      </w:r>
      <w:r w:rsidR="00562D0E" w:rsidRPr="00562D0E">
        <w:rPr>
          <w:rFonts w:ascii="Times New Roman" w:hAnsi="Times New Roman"/>
          <w:sz w:val="28"/>
          <w:szCs w:val="28"/>
        </w:rPr>
        <w:t>3</w:t>
      </w:r>
      <w:r w:rsidR="00024021" w:rsidRPr="00B27A72">
        <w:rPr>
          <w:rFonts w:ascii="Times New Roman" w:hAnsi="Times New Roman"/>
          <w:sz w:val="28"/>
          <w:szCs w:val="28"/>
        </w:rPr>
        <w:t>]</w:t>
      </w:r>
      <w:r w:rsidR="003C6CCD" w:rsidRPr="00B27A72">
        <w:rPr>
          <w:rFonts w:ascii="Times New Roman" w:hAnsi="Times New Roman"/>
          <w:sz w:val="28"/>
          <w:szCs w:val="28"/>
        </w:rPr>
        <w:t>.</w:t>
      </w:r>
      <w:r w:rsidR="000E4658">
        <w:rPr>
          <w:rFonts w:ascii="Times New Roman" w:hAnsi="Times New Roman"/>
          <w:sz w:val="28"/>
          <w:szCs w:val="28"/>
        </w:rPr>
        <w:t xml:space="preserve"> </w:t>
      </w:r>
    </w:p>
    <w:p w14:paraId="1A3AB74C" w14:textId="3FED3605"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До принятия Федерального закона «О системе государственной службы» уже действовали положения специальных нормативных актов, как например, о службе в прокуратуре, положения о которой установлены в Федеральном законе от 17 января 1992 № 2202-1 «О прокуратуре Российской Федерации»</w:t>
      </w:r>
      <w:r w:rsidR="00024021" w:rsidRPr="00B27A72">
        <w:rPr>
          <w:rFonts w:ascii="Times New Roman" w:hAnsi="Times New Roman"/>
          <w:sz w:val="28"/>
          <w:szCs w:val="28"/>
        </w:rPr>
        <w:t xml:space="preserve"> [6</w:t>
      </w:r>
      <w:r w:rsidR="00562D0E" w:rsidRPr="00562D0E">
        <w:rPr>
          <w:rFonts w:ascii="Times New Roman" w:hAnsi="Times New Roman"/>
          <w:sz w:val="28"/>
          <w:szCs w:val="28"/>
        </w:rPr>
        <w:t>4</w:t>
      </w:r>
      <w:r w:rsidR="00024021" w:rsidRPr="00B27A72">
        <w:rPr>
          <w:rFonts w:ascii="Times New Roman" w:hAnsi="Times New Roman"/>
          <w:sz w:val="28"/>
          <w:szCs w:val="28"/>
        </w:rPr>
        <w:t>]</w:t>
      </w:r>
      <w:r w:rsidRPr="00B27A72">
        <w:rPr>
          <w:rFonts w:ascii="Times New Roman" w:hAnsi="Times New Roman"/>
          <w:sz w:val="28"/>
          <w:szCs w:val="28"/>
        </w:rPr>
        <w:t xml:space="preserve">. Ранее правовое положение и условия службы прокурорских работников определись законом о прокуратуре в соответствии с п. 2 ст. 4 Федерального закона «Об основах государственной службы Российской Федерации». </w:t>
      </w:r>
    </w:p>
    <w:p w14:paraId="7297DACC" w14:textId="77777777"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До 1 января 2016 года формально система государственной службы была ограничена тремя видами – гражданской, военной и правоохранительной. За этим последовали изменения в буквальном изложении содержания системы государственной службы, где вместо правоохранительной службы указана государственная служба иных видов. </w:t>
      </w:r>
    </w:p>
    <w:p w14:paraId="46B1A631" w14:textId="5E4968DB" w:rsidR="003C6CCD" w:rsidRPr="00B27A72" w:rsidRDefault="00F6053A" w:rsidP="00B27A72">
      <w:pPr>
        <w:spacing w:line="360" w:lineRule="auto"/>
        <w:ind w:firstLine="709"/>
        <w:rPr>
          <w:rFonts w:ascii="Times New Roman" w:hAnsi="Times New Roman"/>
          <w:sz w:val="28"/>
          <w:szCs w:val="28"/>
        </w:rPr>
      </w:pPr>
      <w:r w:rsidRPr="00B27A72">
        <w:rPr>
          <w:rFonts w:ascii="Times New Roman" w:hAnsi="Times New Roman"/>
          <w:sz w:val="28"/>
          <w:szCs w:val="28"/>
        </w:rPr>
        <w:t>Следует сказать, что наша страна прошла долгий и тяжелый исторический путь и во</w:t>
      </w:r>
      <w:r w:rsidR="00B67A59">
        <w:rPr>
          <w:rFonts w:ascii="Times New Roman" w:hAnsi="Times New Roman"/>
          <w:sz w:val="28"/>
          <w:szCs w:val="28"/>
        </w:rPr>
        <w:t>т</w:t>
      </w:r>
      <w:r w:rsidRPr="00B27A72">
        <w:rPr>
          <w:rFonts w:ascii="Times New Roman" w:hAnsi="Times New Roman"/>
          <w:sz w:val="28"/>
          <w:szCs w:val="28"/>
        </w:rPr>
        <w:t xml:space="preserve"> уже долгое время претерпевает определенные изменения, связанные с вопросами модернизации в целом. Несмотря на все преимущества действующего законодательства в рассматриваемой нами сфере, одна из главных отраслей, которая на наш взгляд, нуждается в реформировании, является непосредственно система государственной службы. Реформирование будет касаться системы политических институтов, состава государственного аппарата, характера административной системы по отношению к различным социальным группам. Главным направлением развития системы государственной службы Российской Федерации должно быть приведение государственной службы в соответствие с потребностями дальнейшего демократического развития страны и функционирования рыночной экономики в России, создания современной политической системы, развития гражданского общества. </w:t>
      </w:r>
    </w:p>
    <w:p w14:paraId="284176CD" w14:textId="125E55E2" w:rsidR="006A0A0E" w:rsidRPr="00B27A72" w:rsidRDefault="007C58FA" w:rsidP="00B27A72">
      <w:pPr>
        <w:pStyle w:val="2"/>
        <w:spacing w:before="0" w:after="0" w:line="360" w:lineRule="auto"/>
        <w:ind w:firstLine="709"/>
        <w:rPr>
          <w:rFonts w:ascii="Times New Roman" w:hAnsi="Times New Roman"/>
          <w:i w:val="0"/>
        </w:rPr>
      </w:pPr>
      <w:bookmarkStart w:id="6" w:name="_Toc89172729"/>
      <w:r>
        <w:rPr>
          <w:rFonts w:ascii="Times New Roman" w:hAnsi="Times New Roman"/>
          <w:i w:val="0"/>
        </w:rPr>
        <w:lastRenderedPageBreak/>
        <w:t>Глава 2</w:t>
      </w:r>
      <w:r w:rsidR="00A1097D" w:rsidRPr="00B27A72">
        <w:rPr>
          <w:rFonts w:ascii="Times New Roman" w:hAnsi="Times New Roman"/>
          <w:i w:val="0"/>
        </w:rPr>
        <w:t xml:space="preserve"> Основные этапы прохождения государственной службы</w:t>
      </w:r>
      <w:bookmarkEnd w:id="6"/>
    </w:p>
    <w:p w14:paraId="72775782" w14:textId="77777777" w:rsidR="006A0A0E" w:rsidRPr="00B27A72" w:rsidRDefault="006A0A0E" w:rsidP="00B27A72">
      <w:pPr>
        <w:spacing w:line="360" w:lineRule="auto"/>
        <w:ind w:firstLine="709"/>
        <w:rPr>
          <w:rFonts w:ascii="Times New Roman" w:hAnsi="Times New Roman"/>
          <w:b/>
          <w:sz w:val="28"/>
          <w:szCs w:val="28"/>
        </w:rPr>
      </w:pPr>
    </w:p>
    <w:p w14:paraId="6765098A" w14:textId="77777777" w:rsidR="006A0A0E" w:rsidRPr="00B27A72" w:rsidRDefault="006A0A0E" w:rsidP="00B27A72">
      <w:pPr>
        <w:pStyle w:val="3"/>
        <w:spacing w:before="0" w:after="0" w:line="360" w:lineRule="auto"/>
        <w:ind w:firstLine="709"/>
        <w:rPr>
          <w:rFonts w:ascii="Times New Roman" w:hAnsi="Times New Roman"/>
          <w:sz w:val="28"/>
          <w:szCs w:val="28"/>
        </w:rPr>
      </w:pPr>
      <w:bookmarkStart w:id="7" w:name="_Toc89172730"/>
      <w:r w:rsidRPr="00B27A72">
        <w:rPr>
          <w:rFonts w:ascii="Times New Roman" w:hAnsi="Times New Roman"/>
          <w:sz w:val="28"/>
          <w:szCs w:val="28"/>
        </w:rPr>
        <w:t>2.1 Поступление на государственную гражданскую службу</w:t>
      </w:r>
      <w:bookmarkEnd w:id="7"/>
      <w:r w:rsidRPr="00B27A72">
        <w:rPr>
          <w:rFonts w:ascii="Times New Roman" w:hAnsi="Times New Roman"/>
          <w:sz w:val="28"/>
          <w:szCs w:val="28"/>
        </w:rPr>
        <w:t xml:space="preserve"> </w:t>
      </w:r>
    </w:p>
    <w:p w14:paraId="2A2BE1F4" w14:textId="77777777" w:rsidR="006A0A0E" w:rsidRPr="00B27A72" w:rsidRDefault="006A0A0E" w:rsidP="00B27A72">
      <w:pPr>
        <w:spacing w:line="360" w:lineRule="auto"/>
        <w:ind w:firstLine="709"/>
        <w:rPr>
          <w:rFonts w:ascii="Times New Roman" w:hAnsi="Times New Roman"/>
          <w:sz w:val="28"/>
          <w:szCs w:val="28"/>
        </w:rPr>
      </w:pPr>
    </w:p>
    <w:p w14:paraId="708819EA" w14:textId="77777777" w:rsidR="006A0A0E"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Вопросы правового регулирования порядка прохождения государственной службы, разработки новых кадровых технологий и организации борьбы с коррупционными проявлениями остаются актуальными направлениями научных исследований. Это обусловлено в первую очередь тем, что государственные служащие играют важнейшую роль в реализации функций государства, в укреплении механизма государственного управления. </w:t>
      </w:r>
    </w:p>
    <w:p w14:paraId="305722C4" w14:textId="77777777" w:rsidR="006A0A0E"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Прохождение государственной службы связывается с набором юридических фактов или обстоятельств, вызывающих возникновение, изменение и прекращение государственно-служебных отношений и, соответственно, определяющих ее содержание.</w:t>
      </w:r>
    </w:p>
    <w:p w14:paraId="08822881" w14:textId="3E235E8A" w:rsidR="006A0A0E" w:rsidRPr="00B27A72" w:rsidRDefault="006A0A0E" w:rsidP="00A73A36">
      <w:pPr>
        <w:spacing w:line="360" w:lineRule="auto"/>
        <w:ind w:firstLine="709"/>
        <w:rPr>
          <w:rFonts w:ascii="Times New Roman" w:hAnsi="Times New Roman"/>
          <w:sz w:val="28"/>
          <w:szCs w:val="28"/>
        </w:rPr>
      </w:pPr>
      <w:r w:rsidRPr="00B27A72">
        <w:rPr>
          <w:rFonts w:ascii="Times New Roman" w:hAnsi="Times New Roman"/>
          <w:sz w:val="28"/>
          <w:szCs w:val="28"/>
        </w:rPr>
        <w:t xml:space="preserve">К числу основных элементов прохождения государственной службы обычно относят: поступление (прием) на государственную </w:t>
      </w:r>
      <w:r w:rsidR="00A73A36" w:rsidRPr="00B27A72">
        <w:rPr>
          <w:rFonts w:ascii="Times New Roman" w:hAnsi="Times New Roman"/>
          <w:sz w:val="28"/>
          <w:szCs w:val="28"/>
        </w:rPr>
        <w:t>службу</w:t>
      </w:r>
      <w:r w:rsidR="00A73A36">
        <w:rPr>
          <w:rFonts w:ascii="Times New Roman" w:hAnsi="Times New Roman"/>
          <w:sz w:val="28"/>
          <w:szCs w:val="28"/>
        </w:rPr>
        <w:t xml:space="preserve">, </w:t>
      </w:r>
      <w:r w:rsidR="00A73A36" w:rsidRPr="00B27A72">
        <w:rPr>
          <w:rFonts w:ascii="Times New Roman" w:hAnsi="Times New Roman"/>
          <w:sz w:val="28"/>
          <w:szCs w:val="28"/>
        </w:rPr>
        <w:t>аттестацию</w:t>
      </w:r>
      <w:r w:rsidRPr="00B27A72">
        <w:rPr>
          <w:rFonts w:ascii="Times New Roman" w:hAnsi="Times New Roman"/>
          <w:sz w:val="28"/>
          <w:szCs w:val="28"/>
        </w:rPr>
        <w:t xml:space="preserve"> и повышение квалификации</w:t>
      </w:r>
      <w:r w:rsidR="00A73A36">
        <w:rPr>
          <w:rFonts w:ascii="Times New Roman" w:hAnsi="Times New Roman"/>
          <w:sz w:val="28"/>
          <w:szCs w:val="28"/>
        </w:rPr>
        <w:t xml:space="preserve">, </w:t>
      </w:r>
      <w:r w:rsidRPr="00B27A72">
        <w:rPr>
          <w:rFonts w:ascii="Times New Roman" w:hAnsi="Times New Roman"/>
          <w:sz w:val="28"/>
          <w:szCs w:val="28"/>
        </w:rPr>
        <w:t>присвоение чинов (персональных званий, разрядов, дипломатических рангов</w:t>
      </w:r>
      <w:r w:rsidR="00A73A36">
        <w:rPr>
          <w:rFonts w:ascii="Times New Roman" w:hAnsi="Times New Roman"/>
          <w:sz w:val="28"/>
          <w:szCs w:val="28"/>
        </w:rPr>
        <w:t xml:space="preserve">), </w:t>
      </w:r>
      <w:r w:rsidRPr="00B27A72">
        <w:rPr>
          <w:rFonts w:ascii="Times New Roman" w:hAnsi="Times New Roman"/>
          <w:sz w:val="28"/>
          <w:szCs w:val="28"/>
        </w:rPr>
        <w:t>перевод на другую должность</w:t>
      </w:r>
      <w:r w:rsidR="00A73A36">
        <w:rPr>
          <w:rFonts w:ascii="Times New Roman" w:hAnsi="Times New Roman"/>
          <w:sz w:val="28"/>
          <w:szCs w:val="28"/>
        </w:rPr>
        <w:t xml:space="preserve">, </w:t>
      </w:r>
      <w:r w:rsidRPr="00B27A72">
        <w:rPr>
          <w:rFonts w:ascii="Times New Roman" w:hAnsi="Times New Roman"/>
          <w:sz w:val="28"/>
          <w:szCs w:val="28"/>
        </w:rPr>
        <w:t>поощрение</w:t>
      </w:r>
      <w:r w:rsidR="00A73A36">
        <w:rPr>
          <w:rFonts w:ascii="Times New Roman" w:hAnsi="Times New Roman"/>
          <w:sz w:val="28"/>
          <w:szCs w:val="28"/>
        </w:rPr>
        <w:t xml:space="preserve">, </w:t>
      </w:r>
      <w:r w:rsidRPr="00B27A72">
        <w:rPr>
          <w:rFonts w:ascii="Times New Roman" w:hAnsi="Times New Roman"/>
          <w:sz w:val="28"/>
          <w:szCs w:val="28"/>
        </w:rPr>
        <w:t>привлечение к ответственности</w:t>
      </w:r>
      <w:r w:rsidR="00A73A36">
        <w:rPr>
          <w:rFonts w:ascii="Times New Roman" w:hAnsi="Times New Roman"/>
          <w:sz w:val="28"/>
          <w:szCs w:val="28"/>
        </w:rPr>
        <w:t xml:space="preserve">, </w:t>
      </w:r>
      <w:r w:rsidRPr="00B27A72">
        <w:rPr>
          <w:rFonts w:ascii="Times New Roman" w:hAnsi="Times New Roman"/>
          <w:sz w:val="28"/>
          <w:szCs w:val="28"/>
        </w:rPr>
        <w:t xml:space="preserve">прекращение службы. </w:t>
      </w:r>
    </w:p>
    <w:p w14:paraId="04588541"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На государственную гражданскую службу вправе поступать граждане Российской Федерации, достигшие возраста 18, владеющие государственным языком Российской Федерации и соответствующие квалификационным требованиям. </w:t>
      </w:r>
    </w:p>
    <w:p w14:paraId="52FCBE6B"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Должность государственной гражданской службы может быть предоставлена только в случае, если она является штатной и вакантной. </w:t>
      </w:r>
    </w:p>
    <w:p w14:paraId="4521E45D"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Под штатной должностью понимается должность, непосредственно предусмотренная в штатном расписании. Штатные должности предоставляются только штатным государственным служащим. Они называются в пояснительной записке к финансовому плану государственного органа по числу, классному чину и должностному наименованию. </w:t>
      </w:r>
    </w:p>
    <w:p w14:paraId="4042A74A"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 xml:space="preserve">Государственным органом при приеме на государственную службу должны быть выполнены все предписанные законом процедуры: публикация о вакансиях, проведение конкурса, организация медицинского обследования претендентов, испытание по должности, заключение контракта и др. </w:t>
      </w:r>
    </w:p>
    <w:p w14:paraId="5818A41D"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На государственную гражданскую службу вправе поступать не все граждане Российской Федерации, а только дости</w:t>
      </w:r>
      <w:r w:rsidR="003772FB" w:rsidRPr="00B27A72">
        <w:rPr>
          <w:rFonts w:ascii="Times New Roman" w:hAnsi="Times New Roman"/>
          <w:sz w:val="28"/>
          <w:szCs w:val="28"/>
        </w:rPr>
        <w:t>гшие 18-</w:t>
      </w:r>
      <w:r w:rsidRPr="00B27A72">
        <w:rPr>
          <w:rFonts w:ascii="Times New Roman" w:hAnsi="Times New Roman"/>
          <w:sz w:val="28"/>
          <w:szCs w:val="28"/>
        </w:rPr>
        <w:t xml:space="preserve">летнего возраста, в отличие от трудовой деятельности, которой гражданин может заниматься с 16-летнего возраста. </w:t>
      </w:r>
    </w:p>
    <w:p w14:paraId="445CCB65" w14:textId="70860CCE"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В соответствии со ст. 68 Конституции Российской Федерации государственным языком Российской Федерации на всей ее территории является русский язык</w:t>
      </w:r>
      <w:r w:rsidR="0052462D" w:rsidRPr="0052462D">
        <w:rPr>
          <w:rFonts w:ascii="Times New Roman" w:hAnsi="Times New Roman"/>
          <w:sz w:val="28"/>
          <w:szCs w:val="28"/>
        </w:rPr>
        <w:t xml:space="preserve"> [34]</w:t>
      </w:r>
      <w:r w:rsidRPr="00B27A72">
        <w:rPr>
          <w:rFonts w:ascii="Times New Roman" w:hAnsi="Times New Roman"/>
          <w:sz w:val="28"/>
          <w:szCs w:val="28"/>
        </w:rPr>
        <w:t xml:space="preserve">. </w:t>
      </w:r>
    </w:p>
    <w:p w14:paraId="36F3B9E2" w14:textId="77777777" w:rsidR="003772FB"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Поступление на гражданскую службу, как правило, осуществляется по результатам конкурса. </w:t>
      </w:r>
    </w:p>
    <w:p w14:paraId="3F2EE4EC"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w:t>
      </w:r>
    </w:p>
    <w:p w14:paraId="05111910" w14:textId="71E66C9B"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Порядок проведения конкурса определен Положением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1 февраля 2005 года № 112</w:t>
      </w:r>
      <w:r w:rsidR="0052462D" w:rsidRPr="0052462D">
        <w:rPr>
          <w:rFonts w:ascii="Times New Roman" w:hAnsi="Times New Roman"/>
          <w:sz w:val="28"/>
          <w:szCs w:val="28"/>
        </w:rPr>
        <w:t xml:space="preserve"> [59]</w:t>
      </w:r>
      <w:r w:rsidRPr="00B27A72">
        <w:rPr>
          <w:rFonts w:ascii="Times New Roman" w:hAnsi="Times New Roman"/>
          <w:sz w:val="28"/>
          <w:szCs w:val="28"/>
        </w:rPr>
        <w:t xml:space="preserve">. </w:t>
      </w:r>
    </w:p>
    <w:p w14:paraId="7BFB40CB" w14:textId="5EF47CBD"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Конкурс в государственном органе объявляется по решению руководителя государственного органа либо его представителя, осуществляющих полномочия нанимателя от имени Российской Федерации, при наличии вакантной должности гражданской службы, замещение которой в соответствии со статьей 22 Федерального закона от 27 июля 2004 г. № 79-ФЗ «О государственной гражданской службе Российской Федерации» может быть произведено на конкурсной основе</w:t>
      </w:r>
      <w:r w:rsidR="0052462D" w:rsidRPr="0052462D">
        <w:rPr>
          <w:rFonts w:ascii="Times New Roman" w:hAnsi="Times New Roman"/>
          <w:sz w:val="28"/>
          <w:szCs w:val="28"/>
        </w:rPr>
        <w:t xml:space="preserve"> [69]</w:t>
      </w:r>
      <w:r w:rsidRPr="00B27A72">
        <w:rPr>
          <w:rFonts w:ascii="Times New Roman" w:hAnsi="Times New Roman"/>
          <w:sz w:val="28"/>
          <w:szCs w:val="28"/>
        </w:rPr>
        <w:t xml:space="preserve">. </w:t>
      </w:r>
    </w:p>
    <w:p w14:paraId="70F19E9C"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 xml:space="preserve">Конкурс не проводится: </w:t>
      </w:r>
    </w:p>
    <w:p w14:paraId="005EB20C"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при назначении на замещаемые на определенный срок полномочий должности государственной гражданской службы Российской Федерации категорий «руководители» и «помощники (советники)»; </w:t>
      </w:r>
    </w:p>
    <w:p w14:paraId="4BE13513"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 </w:t>
      </w:r>
    </w:p>
    <w:p w14:paraId="19BDF505"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при заключении срочного служебного контракта; </w:t>
      </w:r>
    </w:p>
    <w:p w14:paraId="276D7DE3"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в отношении гражданского служащего,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и которому предоставляется соответствующая его квалификации и не противопоказанная по состоянию здоровья иная должность гражданской службы; </w:t>
      </w:r>
    </w:p>
    <w:p w14:paraId="2E83225E"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при сокращении должностей гражданской службы и предоставления гражданскому служащему иной должности гражданской службы в том же государственном органе либо в другом государственном органе либо направления гражданского служащего на профессиональную переподготовку или повышение квалификации; </w:t>
      </w:r>
    </w:p>
    <w:p w14:paraId="77CA2CC3"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в случае отказа от предложенной для замещения должности гражданской службы в порядке ротации; – при назначении на должность гражданской службы гражданского служащего (гражданина), включенного в кадровый резерв на гражданской службе. </w:t>
      </w:r>
    </w:p>
    <w:p w14:paraId="22243305"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Конкурс может не проводиться: </w:t>
      </w:r>
    </w:p>
    <w:p w14:paraId="61C61C28"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t>
      </w:r>
    </w:p>
    <w:p w14:paraId="08332677"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lastRenderedPageBreak/>
        <w:t xml:space="preserve">– при назначении на должности гражданской службы, относящиеся к группе младших должностей гражданской службы, по решению представителя нанимателя. </w:t>
      </w:r>
    </w:p>
    <w:p w14:paraId="2D576757"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w:t>
      </w:r>
    </w:p>
    <w:p w14:paraId="0D2452B8"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 </w:t>
      </w:r>
    </w:p>
    <w:p w14:paraId="458615B7" w14:textId="28BBA018" w:rsidR="00564FF4" w:rsidRPr="002E4ACB" w:rsidRDefault="003772F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Отметим, что отбор на должности государственного служащего США, </w:t>
      </w:r>
      <w:r w:rsidR="00845CAB" w:rsidRPr="00B27A72">
        <w:rPr>
          <w:rFonts w:ascii="Times New Roman" w:hAnsi="Times New Roman"/>
          <w:sz w:val="28"/>
          <w:szCs w:val="28"/>
        </w:rPr>
        <w:t xml:space="preserve">осуществляется </w:t>
      </w:r>
      <w:r w:rsidRPr="00B27A72">
        <w:rPr>
          <w:rFonts w:ascii="Times New Roman" w:hAnsi="Times New Roman"/>
          <w:sz w:val="28"/>
          <w:szCs w:val="28"/>
        </w:rPr>
        <w:t>«открытого» и «закрытого» формата</w:t>
      </w:r>
      <w:r w:rsidR="00564FF4">
        <w:rPr>
          <w:rFonts w:ascii="Times New Roman" w:hAnsi="Times New Roman"/>
          <w:sz w:val="28"/>
          <w:szCs w:val="28"/>
        </w:rPr>
        <w:t>, н</w:t>
      </w:r>
      <w:r w:rsidRPr="00B27A72">
        <w:rPr>
          <w:rFonts w:ascii="Times New Roman" w:hAnsi="Times New Roman"/>
          <w:sz w:val="28"/>
          <w:szCs w:val="28"/>
        </w:rPr>
        <w:t>апример, на должность «открытого» формата может пройти любое лицо, которое успешно прошло экзаменационный этап. То есть здесь, в законодательстве не регламентировано, что нужно обязательно быть гражданином Соединенных Штатов Америки,</w:t>
      </w:r>
      <w:r w:rsidR="00564FF4">
        <w:rPr>
          <w:rFonts w:ascii="Times New Roman" w:hAnsi="Times New Roman"/>
          <w:sz w:val="28"/>
          <w:szCs w:val="28"/>
        </w:rPr>
        <w:t xml:space="preserve"> х</w:t>
      </w:r>
      <w:r w:rsidRPr="00B27A72">
        <w:rPr>
          <w:rFonts w:ascii="Times New Roman" w:hAnsi="Times New Roman"/>
          <w:sz w:val="28"/>
          <w:szCs w:val="28"/>
        </w:rPr>
        <w:t xml:space="preserve">отя на практике, при трудоустройстве в США, необходимо будет иметь обязательное официальное разрешение на работу, и для большинства позиций – </w:t>
      </w:r>
      <w:proofErr w:type="spellStart"/>
      <w:r w:rsidRPr="00B27A72">
        <w:rPr>
          <w:rFonts w:ascii="Times New Roman" w:hAnsi="Times New Roman"/>
          <w:sz w:val="28"/>
          <w:szCs w:val="28"/>
        </w:rPr>
        <w:t>гринкарту</w:t>
      </w:r>
      <w:proofErr w:type="spellEnd"/>
      <w:r w:rsidRPr="00B27A72">
        <w:rPr>
          <w:rFonts w:ascii="Times New Roman" w:hAnsi="Times New Roman"/>
          <w:sz w:val="28"/>
          <w:szCs w:val="28"/>
        </w:rPr>
        <w:t xml:space="preserve"> или иметь </w:t>
      </w:r>
      <w:r w:rsidRPr="002E4ACB">
        <w:rPr>
          <w:rFonts w:ascii="Times New Roman" w:hAnsi="Times New Roman"/>
          <w:sz w:val="28"/>
          <w:szCs w:val="28"/>
        </w:rPr>
        <w:t>американское гражданство</w:t>
      </w:r>
      <w:r w:rsidR="0052462D" w:rsidRPr="002E4ACB">
        <w:rPr>
          <w:rFonts w:ascii="Times New Roman" w:hAnsi="Times New Roman"/>
          <w:sz w:val="28"/>
          <w:szCs w:val="28"/>
        </w:rPr>
        <w:t xml:space="preserve"> [7</w:t>
      </w:r>
      <w:r w:rsidR="005D6B4A" w:rsidRPr="002E4ACB">
        <w:rPr>
          <w:rFonts w:ascii="Times New Roman" w:hAnsi="Times New Roman"/>
          <w:sz w:val="28"/>
          <w:szCs w:val="28"/>
        </w:rPr>
        <w:t>7</w:t>
      </w:r>
      <w:r w:rsidR="00564FF4" w:rsidRPr="002E4ACB">
        <w:rPr>
          <w:rFonts w:ascii="Times New Roman" w:hAnsi="Times New Roman"/>
          <w:sz w:val="28"/>
          <w:szCs w:val="28"/>
        </w:rPr>
        <w:t xml:space="preserve">]. </w:t>
      </w:r>
    </w:p>
    <w:p w14:paraId="43FBE226" w14:textId="3F02C5F2" w:rsidR="003772FB" w:rsidRPr="00B27A72" w:rsidRDefault="00564FF4" w:rsidP="00B27A72">
      <w:pPr>
        <w:spacing w:line="360" w:lineRule="auto"/>
        <w:ind w:firstLine="709"/>
        <w:rPr>
          <w:rFonts w:ascii="Times New Roman" w:hAnsi="Times New Roman"/>
          <w:sz w:val="28"/>
          <w:szCs w:val="28"/>
        </w:rPr>
      </w:pPr>
      <w:r w:rsidRPr="002E4ACB">
        <w:rPr>
          <w:rFonts w:ascii="Times New Roman" w:hAnsi="Times New Roman"/>
          <w:sz w:val="28"/>
          <w:szCs w:val="28"/>
        </w:rPr>
        <w:t xml:space="preserve">В </w:t>
      </w:r>
      <w:r w:rsidR="003772FB" w:rsidRPr="002E4ACB">
        <w:rPr>
          <w:rFonts w:ascii="Times New Roman" w:hAnsi="Times New Roman"/>
          <w:sz w:val="28"/>
          <w:szCs w:val="28"/>
        </w:rPr>
        <w:t>США</w:t>
      </w:r>
      <w:r w:rsidRPr="002E4ACB">
        <w:rPr>
          <w:rFonts w:ascii="Times New Roman" w:hAnsi="Times New Roman"/>
          <w:sz w:val="28"/>
          <w:szCs w:val="28"/>
        </w:rPr>
        <w:t xml:space="preserve"> также</w:t>
      </w:r>
      <w:r w:rsidR="003772FB" w:rsidRPr="002E4ACB">
        <w:rPr>
          <w:rFonts w:ascii="Times New Roman" w:hAnsi="Times New Roman"/>
          <w:sz w:val="28"/>
          <w:szCs w:val="28"/>
        </w:rPr>
        <w:t xml:space="preserve"> существует 18 уровней должностей </w:t>
      </w:r>
      <w:r w:rsidR="00CA6671" w:rsidRPr="002E4ACB">
        <w:rPr>
          <w:rFonts w:ascii="Times New Roman" w:hAnsi="Times New Roman"/>
          <w:sz w:val="28"/>
          <w:szCs w:val="28"/>
        </w:rPr>
        <w:t xml:space="preserve">- </w:t>
      </w:r>
      <w:r w:rsidR="003772FB" w:rsidRPr="002E4ACB">
        <w:rPr>
          <w:rFonts w:ascii="Times New Roman" w:hAnsi="Times New Roman"/>
          <w:sz w:val="28"/>
          <w:szCs w:val="28"/>
        </w:rPr>
        <w:t>первые 8, где</w:t>
      </w:r>
      <w:r w:rsidR="003772FB" w:rsidRPr="00B27A72">
        <w:rPr>
          <w:rFonts w:ascii="Times New Roman" w:hAnsi="Times New Roman"/>
          <w:sz w:val="28"/>
          <w:szCs w:val="28"/>
        </w:rPr>
        <w:t xml:space="preserve"> лица являются техническими исполнителями, с 9 по 15 </w:t>
      </w:r>
      <w:r w:rsidR="00CA6671">
        <w:rPr>
          <w:rFonts w:ascii="Times New Roman" w:hAnsi="Times New Roman"/>
          <w:sz w:val="28"/>
          <w:szCs w:val="28"/>
        </w:rPr>
        <w:t>-</w:t>
      </w:r>
      <w:r w:rsidR="003772FB" w:rsidRPr="00B27A72">
        <w:rPr>
          <w:rFonts w:ascii="Times New Roman" w:hAnsi="Times New Roman"/>
          <w:sz w:val="28"/>
          <w:szCs w:val="28"/>
        </w:rPr>
        <w:t xml:space="preserve"> средний руководящий состав и вспомогательно-технический персонал высшей квалификации, с 16 по 18 </w:t>
      </w:r>
      <w:r w:rsidR="00CA6671">
        <w:rPr>
          <w:rFonts w:ascii="Times New Roman" w:hAnsi="Times New Roman"/>
          <w:sz w:val="28"/>
          <w:szCs w:val="28"/>
        </w:rPr>
        <w:t>-</w:t>
      </w:r>
      <w:r w:rsidR="003772FB" w:rsidRPr="00B27A72">
        <w:rPr>
          <w:rFonts w:ascii="Times New Roman" w:hAnsi="Times New Roman"/>
          <w:sz w:val="28"/>
          <w:szCs w:val="28"/>
        </w:rPr>
        <w:t xml:space="preserve"> высший руководящий состав. Как правило, должности открытого формата – это зачастую должности первых </w:t>
      </w:r>
      <w:r w:rsidR="003772FB" w:rsidRPr="002E4ACB">
        <w:rPr>
          <w:rFonts w:ascii="Times New Roman" w:hAnsi="Times New Roman"/>
          <w:sz w:val="28"/>
          <w:szCs w:val="28"/>
        </w:rPr>
        <w:t>восьми уровней</w:t>
      </w:r>
      <w:r w:rsidR="007066B4" w:rsidRPr="002E4ACB">
        <w:rPr>
          <w:rFonts w:ascii="Times New Roman" w:hAnsi="Times New Roman"/>
          <w:sz w:val="28"/>
          <w:szCs w:val="28"/>
        </w:rPr>
        <w:t xml:space="preserve"> [</w:t>
      </w:r>
      <w:r w:rsidRPr="002E4ACB">
        <w:rPr>
          <w:rFonts w:ascii="Times New Roman" w:hAnsi="Times New Roman"/>
          <w:sz w:val="28"/>
          <w:szCs w:val="28"/>
        </w:rPr>
        <w:t>7</w:t>
      </w:r>
      <w:r w:rsidR="005D6B4A" w:rsidRPr="002E4ACB">
        <w:rPr>
          <w:rFonts w:ascii="Times New Roman" w:hAnsi="Times New Roman"/>
          <w:sz w:val="28"/>
          <w:szCs w:val="28"/>
        </w:rPr>
        <w:t>3</w:t>
      </w:r>
      <w:r w:rsidR="007066B4" w:rsidRPr="002E4ACB">
        <w:rPr>
          <w:rFonts w:ascii="Times New Roman" w:hAnsi="Times New Roman"/>
          <w:sz w:val="28"/>
          <w:szCs w:val="28"/>
        </w:rPr>
        <w:t>].</w:t>
      </w:r>
      <w:r w:rsidR="007066B4" w:rsidRPr="00B27A72">
        <w:rPr>
          <w:rFonts w:ascii="Times New Roman" w:hAnsi="Times New Roman"/>
          <w:sz w:val="28"/>
          <w:szCs w:val="28"/>
        </w:rPr>
        <w:t xml:space="preserve"> </w:t>
      </w:r>
      <w:r w:rsidR="007066B4">
        <w:rPr>
          <w:rFonts w:ascii="Times New Roman" w:hAnsi="Times New Roman"/>
          <w:sz w:val="28"/>
          <w:szCs w:val="28"/>
        </w:rPr>
        <w:t xml:space="preserve"> </w:t>
      </w:r>
    </w:p>
    <w:p w14:paraId="311FAF63" w14:textId="17BC57E9" w:rsidR="003772FB" w:rsidRPr="00B27A72" w:rsidRDefault="003772F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Говоря о должностях «закрытого» формата (для государственного департамента, служб здравоохранения и лесного хозяйства и ряда других ведомств и министерств), то посты занимаются по очередности карьерной службы. Логично, что если мы говорим о более высоком уровне, то, здесь уже большую роль играет профессиональная квалификация лица, опыт работы и </w:t>
      </w:r>
      <w:r w:rsidRPr="00B27A72">
        <w:rPr>
          <w:rFonts w:ascii="Times New Roman" w:hAnsi="Times New Roman"/>
          <w:sz w:val="28"/>
          <w:szCs w:val="28"/>
        </w:rPr>
        <w:lastRenderedPageBreak/>
        <w:t xml:space="preserve">заслуги, которые в последствии смогут продвинуть работника вверх по </w:t>
      </w:r>
      <w:r w:rsidRPr="002E4ACB">
        <w:rPr>
          <w:rFonts w:ascii="Times New Roman" w:hAnsi="Times New Roman"/>
          <w:sz w:val="28"/>
          <w:szCs w:val="28"/>
        </w:rPr>
        <w:t>карьерной лестнице</w:t>
      </w:r>
      <w:r w:rsidR="002C020F" w:rsidRPr="002E4ACB">
        <w:rPr>
          <w:rFonts w:ascii="Times New Roman" w:hAnsi="Times New Roman"/>
          <w:sz w:val="28"/>
          <w:szCs w:val="28"/>
        </w:rPr>
        <w:t xml:space="preserve"> [7</w:t>
      </w:r>
      <w:r w:rsidR="005D6B4A" w:rsidRPr="002E4ACB">
        <w:rPr>
          <w:rFonts w:ascii="Times New Roman" w:hAnsi="Times New Roman"/>
          <w:sz w:val="28"/>
          <w:szCs w:val="28"/>
        </w:rPr>
        <w:t>4</w:t>
      </w:r>
      <w:r w:rsidR="002C020F" w:rsidRPr="002E4ACB">
        <w:rPr>
          <w:rFonts w:ascii="Times New Roman" w:hAnsi="Times New Roman"/>
          <w:sz w:val="28"/>
          <w:szCs w:val="28"/>
        </w:rPr>
        <w:t>]</w:t>
      </w:r>
      <w:r w:rsidRPr="002E4ACB">
        <w:rPr>
          <w:rFonts w:ascii="Times New Roman" w:hAnsi="Times New Roman"/>
          <w:sz w:val="28"/>
          <w:szCs w:val="28"/>
        </w:rPr>
        <w:t>.</w:t>
      </w:r>
      <w:r w:rsidRPr="00B27A72">
        <w:rPr>
          <w:rFonts w:ascii="Times New Roman" w:hAnsi="Times New Roman"/>
          <w:sz w:val="28"/>
          <w:szCs w:val="28"/>
        </w:rPr>
        <w:t xml:space="preserve"> </w:t>
      </w:r>
    </w:p>
    <w:p w14:paraId="27982BCD" w14:textId="77777777" w:rsidR="00CC301C" w:rsidRPr="00B27A72" w:rsidRDefault="00845CAB" w:rsidP="00B27A72">
      <w:pPr>
        <w:spacing w:line="360" w:lineRule="auto"/>
        <w:ind w:firstLine="709"/>
        <w:rPr>
          <w:rFonts w:ascii="Times New Roman" w:hAnsi="Times New Roman"/>
          <w:sz w:val="28"/>
          <w:szCs w:val="28"/>
        </w:rPr>
      </w:pPr>
      <w:r w:rsidRPr="00B27A72">
        <w:rPr>
          <w:rFonts w:ascii="Times New Roman" w:hAnsi="Times New Roman"/>
          <w:sz w:val="28"/>
          <w:szCs w:val="28"/>
        </w:rPr>
        <w:t>Что касается РФ, то к</w:t>
      </w:r>
      <w:r w:rsidR="006A0A0E" w:rsidRPr="00B27A72">
        <w:rPr>
          <w:rFonts w:ascii="Times New Roman" w:hAnsi="Times New Roman"/>
          <w:sz w:val="28"/>
          <w:szCs w:val="28"/>
        </w:rPr>
        <w:t>онкурс проводится в два этапа. Первый этап конкурсного отбора. На официальных сайтах государственного органа и государственной информационной системы в области государственной службы в информационно</w:t>
      </w:r>
      <w:r w:rsidR="00CC301C" w:rsidRPr="00B27A72">
        <w:rPr>
          <w:rFonts w:ascii="Times New Roman" w:hAnsi="Times New Roman"/>
          <w:sz w:val="28"/>
          <w:szCs w:val="28"/>
        </w:rPr>
        <w:t>-</w:t>
      </w:r>
      <w:r w:rsidR="006A0A0E" w:rsidRPr="00B27A72">
        <w:rPr>
          <w:rFonts w:ascii="Times New Roman" w:hAnsi="Times New Roman"/>
          <w:sz w:val="28"/>
          <w:szCs w:val="28"/>
        </w:rPr>
        <w:t>телекоммуникационной сети «Интернет» (далее –</w:t>
      </w:r>
      <w:r w:rsidR="00CC301C" w:rsidRPr="00B27A72">
        <w:rPr>
          <w:rFonts w:ascii="Times New Roman" w:hAnsi="Times New Roman"/>
          <w:sz w:val="28"/>
          <w:szCs w:val="28"/>
        </w:rPr>
        <w:t xml:space="preserve"> </w:t>
      </w:r>
      <w:r w:rsidR="006A0A0E" w:rsidRPr="00B27A72">
        <w:rPr>
          <w:rFonts w:ascii="Times New Roman" w:hAnsi="Times New Roman"/>
          <w:sz w:val="28"/>
          <w:szCs w:val="28"/>
        </w:rPr>
        <w:t xml:space="preserve">сеть «Интернет») размещается объявление о приеме документов для участия в конкурсе, а также следующая информация о конкурсе: </w:t>
      </w:r>
    </w:p>
    <w:p w14:paraId="13D53237" w14:textId="77777777" w:rsidR="00CC301C" w:rsidRPr="00B27A72" w:rsidRDefault="006A0A0E" w:rsidP="009E73A2">
      <w:pPr>
        <w:numPr>
          <w:ilvl w:val="0"/>
          <w:numId w:val="1"/>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 xml:space="preserve">наименование вакантной должности гражданской службы, </w:t>
      </w:r>
    </w:p>
    <w:p w14:paraId="74F41A2E" w14:textId="77777777" w:rsidR="00CC301C" w:rsidRPr="00B27A72" w:rsidRDefault="006A0A0E" w:rsidP="009E73A2">
      <w:pPr>
        <w:numPr>
          <w:ilvl w:val="0"/>
          <w:numId w:val="1"/>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 xml:space="preserve">квалификационные требования для замещения этой должности, </w:t>
      </w:r>
    </w:p>
    <w:p w14:paraId="539D4B60" w14:textId="77777777" w:rsidR="00CC301C" w:rsidRPr="00B27A72" w:rsidRDefault="006A0A0E" w:rsidP="009E73A2">
      <w:pPr>
        <w:numPr>
          <w:ilvl w:val="0"/>
          <w:numId w:val="1"/>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 xml:space="preserve">условия прохождения гражданской службы, </w:t>
      </w:r>
    </w:p>
    <w:p w14:paraId="546174AB" w14:textId="77777777" w:rsidR="00CC301C" w:rsidRPr="00B27A72" w:rsidRDefault="006A0A0E" w:rsidP="009E73A2">
      <w:pPr>
        <w:numPr>
          <w:ilvl w:val="0"/>
          <w:numId w:val="1"/>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 xml:space="preserve">место и время приема документов, подлежащих представлению, </w:t>
      </w:r>
    </w:p>
    <w:p w14:paraId="39C5B94F" w14:textId="77777777" w:rsidR="00CC301C" w:rsidRPr="00B27A72" w:rsidRDefault="006A0A0E" w:rsidP="009E73A2">
      <w:pPr>
        <w:numPr>
          <w:ilvl w:val="0"/>
          <w:numId w:val="1"/>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 xml:space="preserve">срок, до истечения которого принимаются указанные документы, предполагаемая дата проведения конкурса, </w:t>
      </w:r>
    </w:p>
    <w:p w14:paraId="7162E8D5" w14:textId="77777777" w:rsidR="00CC301C" w:rsidRPr="00B27A72" w:rsidRDefault="006A0A0E" w:rsidP="009E73A2">
      <w:pPr>
        <w:numPr>
          <w:ilvl w:val="0"/>
          <w:numId w:val="1"/>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 xml:space="preserve">место и порядок его проведения, </w:t>
      </w:r>
    </w:p>
    <w:p w14:paraId="7A8B2B1C" w14:textId="77777777" w:rsidR="00CC301C" w:rsidRPr="00B27A72" w:rsidRDefault="006A0A0E" w:rsidP="009E73A2">
      <w:pPr>
        <w:numPr>
          <w:ilvl w:val="0"/>
          <w:numId w:val="1"/>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 xml:space="preserve">другие информационные материалы. </w:t>
      </w:r>
    </w:p>
    <w:p w14:paraId="4801DB90" w14:textId="77777777" w:rsidR="00564FF4"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Объявление о приеме документов для участия в конкурсе и информация о конкурсе также могут публиковаться в периодическом печатном издании</w:t>
      </w:r>
      <w:r w:rsidR="00845CAB" w:rsidRPr="00B27A72">
        <w:rPr>
          <w:rFonts w:ascii="Times New Roman" w:hAnsi="Times New Roman"/>
          <w:sz w:val="28"/>
          <w:szCs w:val="28"/>
        </w:rPr>
        <w:t xml:space="preserve">, в США, чтобы узнать об актуальных вакансиях, необходимо также выбрать штат, где будет искаться вакансия, перейти на сайт мэрии города и в специальной вкладке будет список открытых предложений, и требования к поступающим на должность со всеми дальнейшими указаниями. </w:t>
      </w:r>
    </w:p>
    <w:p w14:paraId="0A511009" w14:textId="71515323" w:rsidR="00845CAB" w:rsidRPr="00B27A72" w:rsidRDefault="00845CAB"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США набором служащих занимаются специальные организации, одна из которых – Управление по руководству персоналом. Наем на госслужбу в США ведется на конкурсной основе с использованием отборочных экзаменов. Прием на работу в госструктуры здесь производится в два этапа: сначала комиссия отбирает трех кандидатов. Отбор может быть основан либо на тестах, и, если речь о высших должностях – на формальных сведениях об образовании и профессиональном стаже. Например, чтобы получить </w:t>
      </w:r>
      <w:r w:rsidRPr="00B27A72">
        <w:rPr>
          <w:rFonts w:ascii="Times New Roman" w:hAnsi="Times New Roman"/>
          <w:sz w:val="28"/>
          <w:szCs w:val="28"/>
        </w:rPr>
        <w:lastRenderedPageBreak/>
        <w:t>должность специалиста отдела кадров, нужно пройти тест, который состоит примерно из 80 вопросов, который состоит на профпригодность, и где отдельной частью является знание английской лексики и грамматики</w:t>
      </w:r>
      <w:r w:rsidR="00564FF4" w:rsidRPr="00564FF4">
        <w:rPr>
          <w:rFonts w:ascii="Times New Roman" w:hAnsi="Times New Roman"/>
          <w:sz w:val="28"/>
          <w:szCs w:val="28"/>
        </w:rPr>
        <w:t xml:space="preserve"> [7</w:t>
      </w:r>
      <w:r w:rsidR="0052462D" w:rsidRPr="0052462D">
        <w:rPr>
          <w:rFonts w:ascii="Times New Roman" w:hAnsi="Times New Roman"/>
          <w:sz w:val="28"/>
          <w:szCs w:val="28"/>
        </w:rPr>
        <w:t>8</w:t>
      </w:r>
      <w:r w:rsidR="00564FF4" w:rsidRPr="00564FF4">
        <w:rPr>
          <w:rFonts w:ascii="Times New Roman" w:hAnsi="Times New Roman"/>
          <w:sz w:val="28"/>
          <w:szCs w:val="28"/>
        </w:rPr>
        <w:t>]</w:t>
      </w:r>
      <w:r w:rsidRPr="00B27A72">
        <w:rPr>
          <w:rFonts w:ascii="Times New Roman" w:hAnsi="Times New Roman"/>
          <w:sz w:val="28"/>
          <w:szCs w:val="28"/>
        </w:rPr>
        <w:t xml:space="preserve">. </w:t>
      </w:r>
    </w:p>
    <w:p w14:paraId="62E0F23F"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Гражданин Российской Федерации, изъявивший желание участвовать в конкурсе, представляет в государственный орган: </w:t>
      </w:r>
    </w:p>
    <w:p w14:paraId="6ABA57F1"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личное заявление; </w:t>
      </w:r>
    </w:p>
    <w:p w14:paraId="09CC9876"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заполненную и подписанную анкету по форме, утвержденной Правительством Российской Федерации, с фотографией;</w:t>
      </w:r>
    </w:p>
    <w:p w14:paraId="0901AD87"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 копию паспорта или заменяющего его документа (соответствующий документ предъявляется лично по прибытии на конкурс); </w:t>
      </w:r>
    </w:p>
    <w:p w14:paraId="206AD289"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документы, подтверждающие необходимое профессиональное образование, квалификацию и стаж работы: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 </w:t>
      </w:r>
    </w:p>
    <w:p w14:paraId="3D1B97FA"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документ об отсутствии у гражданина заболевания, препятствующего поступлению на гражданскую службу или ее прохождению; </w:t>
      </w:r>
    </w:p>
    <w:p w14:paraId="66A2333A"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w:t>
      </w:r>
      <w:r w:rsidRPr="00B27A72">
        <w:rPr>
          <w:rFonts w:ascii="Times New Roman" w:hAnsi="Times New Roman"/>
          <w:sz w:val="28"/>
          <w:szCs w:val="28"/>
        </w:rPr>
        <w:lastRenderedPageBreak/>
        <w:t xml:space="preserve">Российской Федерации и постановлениями Правительства Российской Федерации. </w:t>
      </w:r>
    </w:p>
    <w:p w14:paraId="77941700"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использованием таких сведений. </w:t>
      </w:r>
    </w:p>
    <w:p w14:paraId="3EDAC288"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
    <w:p w14:paraId="6965AAAE"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Второй этап конкурсного отбора. 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 </w:t>
      </w:r>
    </w:p>
    <w:p w14:paraId="7C51B5CA"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 </w:t>
      </w:r>
    </w:p>
    <w:p w14:paraId="60A7D13D"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14:paraId="2113011B"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Государственный орган не позднее чем за 15 календарных дней до начала второго этапа конкурса размещает на своем официальном сайте и </w:t>
      </w:r>
      <w:r w:rsidRPr="00B27A72">
        <w:rPr>
          <w:rFonts w:ascii="Times New Roman" w:hAnsi="Times New Roman"/>
          <w:sz w:val="28"/>
          <w:szCs w:val="28"/>
        </w:rPr>
        <w:lastRenderedPageBreak/>
        <w:t>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w:t>
      </w:r>
      <w:r w:rsidR="00CC301C" w:rsidRPr="00B27A72">
        <w:rPr>
          <w:rFonts w:ascii="Times New Roman" w:hAnsi="Times New Roman"/>
          <w:sz w:val="28"/>
          <w:szCs w:val="28"/>
        </w:rPr>
        <w:t xml:space="preserve"> </w:t>
      </w:r>
      <w:r w:rsidRPr="00B27A72">
        <w:rPr>
          <w:rFonts w:ascii="Times New Roman" w:hAnsi="Times New Roman"/>
          <w:sz w:val="28"/>
          <w:szCs w:val="28"/>
        </w:rPr>
        <w:t xml:space="preserve">кандидаты), и направляет кандидатам соответствующие сообщения в письменной форме, при этом кандидатам, которые представили документы для участия </w:t>
      </w:r>
      <w:r w:rsidR="00CC301C" w:rsidRPr="00B27A72">
        <w:rPr>
          <w:rFonts w:ascii="Times New Roman" w:hAnsi="Times New Roman"/>
          <w:sz w:val="28"/>
          <w:szCs w:val="28"/>
        </w:rPr>
        <w:t xml:space="preserve">в конкурсе в электронном виде, </w:t>
      </w:r>
      <w:r w:rsidRPr="00B27A72">
        <w:rPr>
          <w:rFonts w:ascii="Times New Roman" w:hAnsi="Times New Roman"/>
          <w:sz w:val="28"/>
          <w:szCs w:val="28"/>
        </w:rPr>
        <w:t xml:space="preserve">в форме электронного документа, подписанного усиленной квалифицированной электронной подписью, с использованием указанной информационной системы. </w:t>
      </w:r>
    </w:p>
    <w:p w14:paraId="711E2A85"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При проведении конкурса кандидатам гарантируется равенство прав в соответствии с Конституцией Российской Федерации и федеральными законами. </w:t>
      </w:r>
    </w:p>
    <w:p w14:paraId="2D52159F"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Если в результате проведения конкурса не были выявлены кандидаты, отвечающие квалификационным требованиям для замещения вакантной должности гражданской службы, на замещение которой он был объявлен, представитель нанимателя может принять решение о проведении повторного конкурса. </w:t>
      </w:r>
    </w:p>
    <w:p w14:paraId="41143E6B"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Для проведения конкурса правовым актом государственного органа образуется конкурсная комиссия, действующая на постоянной основе. Состав конкурсной комиссии, сроки и порядок ее работы, а также методика проведения конкурса определяются правовым актом государственного органа. В состав конкурсной комиссии входят представитель нанимателя и (или) уполномоченные им государственные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федерального государственного органа по управлению государственной службой, а также представители научных и образовательных учреждений, других организаций, приглашаемые соответствующим органом по управлению государственной службой по запросу представителя нанимателя </w:t>
      </w:r>
      <w:r w:rsidRPr="00B27A72">
        <w:rPr>
          <w:rFonts w:ascii="Times New Roman" w:hAnsi="Times New Roman"/>
          <w:sz w:val="28"/>
          <w:szCs w:val="28"/>
        </w:rPr>
        <w:lastRenderedPageBreak/>
        <w:t xml:space="preserve">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Конкурсная комиссия состоит из председателя, заместителя председателя, секретаря и членов комиссии. В государственном органе допускается образование нескольких конкурсных комиссий для различных категорий и групп должностей гражданской службы. </w:t>
      </w:r>
    </w:p>
    <w:p w14:paraId="40AB578D"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 </w:t>
      </w:r>
    </w:p>
    <w:p w14:paraId="084A9D69"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 </w:t>
      </w:r>
    </w:p>
    <w:p w14:paraId="318568D0"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 </w:t>
      </w:r>
    </w:p>
    <w:p w14:paraId="6612B8B8"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Заседание конкурсной комиссии проводится при наличии не менее двух кандидатов. Заседание конкурсной комиссии считается правомочным, если на нем присутствует не менее двух третей от общего числа ее членов. </w:t>
      </w:r>
    </w:p>
    <w:p w14:paraId="77455DC8"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 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 </w:t>
      </w:r>
    </w:p>
    <w:p w14:paraId="3B2BB3EC"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 результатам конкурса издается акт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 Если конкурсной комиссией принято решение о включении в кадровый резерв государственного органа кандидата, не ставшего победителем конкурса на замещение вакантной должности гражданской службы, то с согласия указанного лица издается акт государственного органа </w:t>
      </w:r>
      <w:r w:rsidRPr="00B27A72">
        <w:rPr>
          <w:rFonts w:ascii="Times New Roman" w:hAnsi="Times New Roman"/>
          <w:sz w:val="28"/>
          <w:szCs w:val="28"/>
        </w:rPr>
        <w:lastRenderedPageBreak/>
        <w:t xml:space="preserve">о включении его в кадровый резерв этого органа для замещения должностей гражданской службы той же группы, к которой относилась вакантная должность гражданской службы. </w:t>
      </w:r>
    </w:p>
    <w:p w14:paraId="16A23EBA"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14:paraId="694D1ED0"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 </w:t>
      </w:r>
    </w:p>
    <w:p w14:paraId="4EA40913"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 итогам конкурса заключается служебный контракт. </w:t>
      </w:r>
    </w:p>
    <w:p w14:paraId="05FCECE1"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федеральным законом. </w:t>
      </w:r>
    </w:p>
    <w:p w14:paraId="53183872"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Испытание может устанавливаться: </w:t>
      </w:r>
    </w:p>
    <w:p w14:paraId="633A5CE8"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 </w:t>
      </w:r>
    </w:p>
    <w:p w14:paraId="510B14E9"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 </w:t>
      </w:r>
    </w:p>
    <w:p w14:paraId="312E0650"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lastRenderedPageBreak/>
        <w:t xml:space="preserve">–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 </w:t>
      </w:r>
    </w:p>
    <w:p w14:paraId="4DB4F278" w14:textId="77777777" w:rsidR="00CC301C"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Испытание не устанавливается: </w:t>
      </w:r>
    </w:p>
    <w:p w14:paraId="31C6C368"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 </w:t>
      </w:r>
    </w:p>
    <w:p w14:paraId="31433025"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для гражданских служащих, назначенных на должность гражданской службы в порядке перевода в связи с сокращением должностей гражданской службы или упразднением государственного органа; </w:t>
      </w:r>
    </w:p>
    <w:p w14:paraId="799ABA3A" w14:textId="77777777" w:rsidR="00CC301C" w:rsidRPr="00B27A72" w:rsidRDefault="006A0A0E" w:rsidP="000E4658">
      <w:pPr>
        <w:spacing w:line="360" w:lineRule="auto"/>
        <w:ind w:left="709"/>
        <w:rPr>
          <w:rFonts w:ascii="Times New Roman" w:hAnsi="Times New Roman"/>
          <w:sz w:val="28"/>
          <w:szCs w:val="28"/>
        </w:rPr>
      </w:pPr>
      <w:r w:rsidRPr="00B27A72">
        <w:rPr>
          <w:rFonts w:ascii="Times New Roman" w:hAnsi="Times New Roman"/>
          <w:sz w:val="28"/>
          <w:szCs w:val="28"/>
        </w:rPr>
        <w:t xml:space="preserve">–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 </w:t>
      </w:r>
    </w:p>
    <w:p w14:paraId="3FE74B84" w14:textId="77777777" w:rsidR="003772FB"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 окончании срока испытания при отсутствии у гражданского служащего классного чина проводится квалификационный экзамен, по результатам которого присваивается классный чин. </w:t>
      </w:r>
    </w:p>
    <w:p w14:paraId="2748D7F4" w14:textId="77777777" w:rsidR="003772FB"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t>
      </w:r>
    </w:p>
    <w:p w14:paraId="30916CAE" w14:textId="77777777" w:rsidR="003772FB"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Профессиональная служебная деятельность гражданского служащего осуществляется строго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 В должностной регламент включаются: </w:t>
      </w:r>
    </w:p>
    <w:p w14:paraId="56031C29" w14:textId="77777777" w:rsidR="003772FB" w:rsidRPr="00B27A72" w:rsidRDefault="006A0A0E" w:rsidP="000E4658">
      <w:pPr>
        <w:tabs>
          <w:tab w:val="left" w:pos="142"/>
        </w:tabs>
        <w:spacing w:line="360" w:lineRule="auto"/>
        <w:ind w:left="709"/>
        <w:rPr>
          <w:rFonts w:ascii="Times New Roman" w:hAnsi="Times New Roman"/>
          <w:sz w:val="28"/>
          <w:szCs w:val="28"/>
        </w:rPr>
      </w:pPr>
      <w:r w:rsidRPr="00B27A72">
        <w:rPr>
          <w:rFonts w:ascii="Times New Roman" w:hAnsi="Times New Roman"/>
          <w:sz w:val="28"/>
          <w:szCs w:val="28"/>
        </w:rPr>
        <w:lastRenderedPageBreak/>
        <w:t xml:space="preserve">– квалификационные требования для замещения должности гражданской службы; </w:t>
      </w:r>
    </w:p>
    <w:p w14:paraId="505C3FA3" w14:textId="77777777" w:rsidR="003772FB" w:rsidRPr="00B27A72" w:rsidRDefault="006A0A0E" w:rsidP="000E4658">
      <w:pPr>
        <w:tabs>
          <w:tab w:val="left" w:pos="142"/>
        </w:tabs>
        <w:spacing w:line="360" w:lineRule="auto"/>
        <w:ind w:left="709"/>
        <w:rPr>
          <w:rFonts w:ascii="Times New Roman" w:hAnsi="Times New Roman"/>
          <w:sz w:val="28"/>
          <w:szCs w:val="28"/>
        </w:rPr>
      </w:pPr>
      <w:r w:rsidRPr="00B27A72">
        <w:rPr>
          <w:rFonts w:ascii="Times New Roman" w:hAnsi="Times New Roman"/>
          <w:sz w:val="28"/>
          <w:szCs w:val="28"/>
        </w:rPr>
        <w:t xml:space="preserve">– должностные обязанности, права и ответственность государственного гражданского служащего; </w:t>
      </w:r>
    </w:p>
    <w:p w14:paraId="7E023BE2" w14:textId="77777777" w:rsidR="003772FB" w:rsidRPr="00B27A72" w:rsidRDefault="006A0A0E" w:rsidP="000E4658">
      <w:pPr>
        <w:tabs>
          <w:tab w:val="left" w:pos="142"/>
        </w:tabs>
        <w:spacing w:line="360" w:lineRule="auto"/>
        <w:ind w:left="709"/>
        <w:rPr>
          <w:rFonts w:ascii="Times New Roman" w:hAnsi="Times New Roman"/>
          <w:sz w:val="28"/>
          <w:szCs w:val="28"/>
        </w:rPr>
      </w:pPr>
      <w:r w:rsidRPr="00B27A72">
        <w:rPr>
          <w:rFonts w:ascii="Times New Roman" w:hAnsi="Times New Roman"/>
          <w:sz w:val="28"/>
          <w:szCs w:val="28"/>
        </w:rPr>
        <w:t xml:space="preserve">– перечень вопросов, по которым гражданский служащий вправе или обязан самостоятельно принимать управленческие и иные решения; </w:t>
      </w:r>
    </w:p>
    <w:p w14:paraId="36C04DFB" w14:textId="77777777" w:rsidR="003772FB" w:rsidRPr="00B27A72" w:rsidRDefault="006A0A0E" w:rsidP="000E4658">
      <w:pPr>
        <w:tabs>
          <w:tab w:val="left" w:pos="142"/>
        </w:tabs>
        <w:spacing w:line="360" w:lineRule="auto"/>
        <w:ind w:left="709"/>
        <w:rPr>
          <w:rFonts w:ascii="Times New Roman" w:hAnsi="Times New Roman"/>
          <w:sz w:val="28"/>
          <w:szCs w:val="28"/>
        </w:rPr>
      </w:pPr>
      <w:r w:rsidRPr="00B27A72">
        <w:rPr>
          <w:rFonts w:ascii="Times New Roman" w:hAnsi="Times New Roman"/>
          <w:sz w:val="28"/>
          <w:szCs w:val="28"/>
        </w:rPr>
        <w:t xml:space="preserve">–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 </w:t>
      </w:r>
    </w:p>
    <w:p w14:paraId="0A7C59D9" w14:textId="77777777" w:rsidR="003772FB" w:rsidRPr="00B27A72" w:rsidRDefault="006A0A0E" w:rsidP="000E4658">
      <w:pPr>
        <w:tabs>
          <w:tab w:val="left" w:pos="142"/>
        </w:tabs>
        <w:spacing w:line="360" w:lineRule="auto"/>
        <w:ind w:left="709"/>
        <w:rPr>
          <w:rFonts w:ascii="Times New Roman" w:hAnsi="Times New Roman"/>
          <w:sz w:val="28"/>
          <w:szCs w:val="28"/>
        </w:rPr>
      </w:pPr>
      <w:r w:rsidRPr="00B27A72">
        <w:rPr>
          <w:rFonts w:ascii="Times New Roman" w:hAnsi="Times New Roman"/>
          <w:sz w:val="28"/>
          <w:szCs w:val="28"/>
        </w:rPr>
        <w:t xml:space="preserve">– сроки и процедуры подготовки, рассмотрения проектов управленческих и иных решений, порядок согласования и принятия данных решений; </w:t>
      </w:r>
    </w:p>
    <w:p w14:paraId="5F8F8E21" w14:textId="77777777" w:rsidR="003772FB" w:rsidRPr="00B27A72" w:rsidRDefault="006A0A0E" w:rsidP="000E4658">
      <w:pPr>
        <w:tabs>
          <w:tab w:val="left" w:pos="142"/>
        </w:tabs>
        <w:spacing w:line="360" w:lineRule="auto"/>
        <w:ind w:left="709"/>
        <w:rPr>
          <w:rFonts w:ascii="Times New Roman" w:hAnsi="Times New Roman"/>
          <w:sz w:val="28"/>
          <w:szCs w:val="28"/>
        </w:rPr>
      </w:pPr>
      <w:r w:rsidRPr="00B27A72">
        <w:rPr>
          <w:rFonts w:ascii="Times New Roman" w:hAnsi="Times New Roman"/>
          <w:sz w:val="28"/>
          <w:szCs w:val="28"/>
        </w:rPr>
        <w:t xml:space="preserve">–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других государственных органов, другими гражданами, а также с организациями; </w:t>
      </w:r>
    </w:p>
    <w:p w14:paraId="214C7FF3" w14:textId="77777777" w:rsidR="003772FB" w:rsidRPr="00B27A72" w:rsidRDefault="006A0A0E" w:rsidP="000E4658">
      <w:pPr>
        <w:tabs>
          <w:tab w:val="left" w:pos="142"/>
        </w:tabs>
        <w:spacing w:line="360" w:lineRule="auto"/>
        <w:ind w:left="709"/>
        <w:rPr>
          <w:rFonts w:ascii="Times New Roman" w:hAnsi="Times New Roman"/>
          <w:sz w:val="28"/>
          <w:szCs w:val="28"/>
        </w:rPr>
      </w:pPr>
      <w:r w:rsidRPr="00B27A72">
        <w:rPr>
          <w:rFonts w:ascii="Times New Roman" w:hAnsi="Times New Roman"/>
          <w:sz w:val="28"/>
          <w:szCs w:val="28"/>
        </w:rPr>
        <w:t xml:space="preserve">– перечень государственных услуг, оказываемых гражданам и организациям; </w:t>
      </w:r>
    </w:p>
    <w:p w14:paraId="0ED55FB4" w14:textId="77777777" w:rsidR="00A1097D" w:rsidRPr="00B27A72" w:rsidRDefault="006A0A0E" w:rsidP="000E4658">
      <w:pPr>
        <w:tabs>
          <w:tab w:val="left" w:pos="142"/>
        </w:tabs>
        <w:spacing w:line="360" w:lineRule="auto"/>
        <w:ind w:left="709"/>
        <w:rPr>
          <w:rFonts w:ascii="Times New Roman" w:hAnsi="Times New Roman"/>
          <w:sz w:val="28"/>
          <w:szCs w:val="28"/>
        </w:rPr>
      </w:pPr>
      <w:r w:rsidRPr="00B27A72">
        <w:rPr>
          <w:rFonts w:ascii="Times New Roman" w:hAnsi="Times New Roman"/>
          <w:sz w:val="28"/>
          <w:szCs w:val="28"/>
        </w:rPr>
        <w:t xml:space="preserve">– показатели эффективности и результативности профессиональной служебной деятельности. </w:t>
      </w:r>
    </w:p>
    <w:p w14:paraId="2AC52860" w14:textId="77777777" w:rsidR="00A1097D" w:rsidRPr="00B27A72" w:rsidRDefault="00A1097D" w:rsidP="00B27A72">
      <w:pPr>
        <w:spacing w:line="360" w:lineRule="auto"/>
        <w:ind w:firstLine="709"/>
        <w:rPr>
          <w:rFonts w:ascii="Times New Roman" w:hAnsi="Times New Roman"/>
          <w:sz w:val="28"/>
          <w:szCs w:val="28"/>
        </w:rPr>
      </w:pPr>
    </w:p>
    <w:p w14:paraId="68AAB640" w14:textId="77777777" w:rsidR="00AF52B2" w:rsidRPr="00B27A72" w:rsidRDefault="00AF52B2" w:rsidP="000E4658">
      <w:pPr>
        <w:pStyle w:val="3"/>
        <w:spacing w:before="0" w:after="0" w:line="360" w:lineRule="auto"/>
        <w:ind w:left="709"/>
        <w:rPr>
          <w:rFonts w:ascii="Times New Roman" w:hAnsi="Times New Roman"/>
          <w:sz w:val="28"/>
          <w:szCs w:val="28"/>
        </w:rPr>
      </w:pPr>
      <w:bookmarkStart w:id="8" w:name="_Toc89172731"/>
      <w:r w:rsidRPr="00B27A72">
        <w:rPr>
          <w:rFonts w:ascii="Times New Roman" w:hAnsi="Times New Roman"/>
          <w:sz w:val="28"/>
          <w:szCs w:val="28"/>
        </w:rPr>
        <w:t xml:space="preserve">2.2 </w:t>
      </w:r>
      <w:r w:rsidR="00A70578" w:rsidRPr="00B27A72">
        <w:rPr>
          <w:rFonts w:ascii="Times New Roman" w:hAnsi="Times New Roman"/>
          <w:sz w:val="28"/>
          <w:szCs w:val="28"/>
        </w:rPr>
        <w:t>Аттестация государственных гражданских служащих как элемент прохождения государственной службы</w:t>
      </w:r>
      <w:bookmarkEnd w:id="8"/>
    </w:p>
    <w:p w14:paraId="781EAB1C" w14:textId="77777777" w:rsidR="00AF52B2" w:rsidRPr="00B27A72" w:rsidRDefault="00AF52B2" w:rsidP="00B27A72">
      <w:pPr>
        <w:spacing w:line="360" w:lineRule="auto"/>
        <w:ind w:firstLine="709"/>
        <w:rPr>
          <w:rFonts w:ascii="Times New Roman" w:hAnsi="Times New Roman"/>
          <w:sz w:val="28"/>
          <w:szCs w:val="28"/>
        </w:rPr>
      </w:pPr>
    </w:p>
    <w:p w14:paraId="4B9746A9"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 Не маловажный фактор для любой системы - это отбор профессиональных кадров, которые смогут и будут добросовестно выполнять возложенные на них обязанности и идти к осуществлению задач всей системы. </w:t>
      </w:r>
    </w:p>
    <w:p w14:paraId="057E940B"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Говоря о кадрах, нельзя упомянуть, что кандидат на должность государственного служащего должен обладать не только профессиональными навыками, но быть </w:t>
      </w:r>
      <w:proofErr w:type="spellStart"/>
      <w:r w:rsidRPr="00B27A72">
        <w:rPr>
          <w:rFonts w:ascii="Times New Roman" w:hAnsi="Times New Roman"/>
          <w:sz w:val="28"/>
          <w:szCs w:val="28"/>
        </w:rPr>
        <w:t>стрессоустойчивым</w:t>
      </w:r>
      <w:proofErr w:type="spellEnd"/>
      <w:r w:rsidRPr="00B27A72">
        <w:rPr>
          <w:rFonts w:ascii="Times New Roman" w:hAnsi="Times New Roman"/>
          <w:sz w:val="28"/>
          <w:szCs w:val="28"/>
        </w:rPr>
        <w:t xml:space="preserve">, поскольку за последнее время </w:t>
      </w:r>
      <w:r w:rsidRPr="00B27A72">
        <w:rPr>
          <w:rFonts w:ascii="Times New Roman" w:hAnsi="Times New Roman"/>
          <w:sz w:val="28"/>
          <w:szCs w:val="28"/>
        </w:rPr>
        <w:lastRenderedPageBreak/>
        <w:t xml:space="preserve">отмечается тенденция большой текучки кадров. Средняя зарплата весьма небольшая. Для выполнения всего объема работы они часто задерживаются после окончания рабочего дня и работают в выходные дни. В связи с чем молодые специалисты надолго не задерживаются. Это говорит о том, что текучесть кадров является актуальным вопросом на сегодняшний день, для минимизирования и для оптимизации кадров необходимо периодически проводить процедуру аттестации служащих, уделять особое внимание при приеме на работу с учетом проведения психологических проверок (тестов). </w:t>
      </w:r>
    </w:p>
    <w:p w14:paraId="64022AE2"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Выполняя управленческие функции, гражданские служащие производят свою деятельность от лица публичной власти, их работа нацелена на удовлетворение интересов государства и общества. Для формирования качественных кадров необходимо определенным образом создать изменения роли, функции и моральных качеств гражданских служащих, предусмотреть повышение предъявляемых к ним требований, постоянная актуализация их навыков и профессиональных способностей. </w:t>
      </w:r>
    </w:p>
    <w:p w14:paraId="4234057B"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Не для кого не секрет насколько важно качество работы гражданских служащих администрации, их уровень подготовки и компетентности, их добросовестное отношение к должностным обязанностям, профессиональным качествам. По факту от всех этих составляющих, эффективно взаимодействующих друг с другом во многом зависит профессионализм </w:t>
      </w:r>
      <w:r w:rsidR="00AF52B2" w:rsidRPr="00B27A72">
        <w:rPr>
          <w:rFonts w:ascii="Times New Roman" w:hAnsi="Times New Roman"/>
          <w:sz w:val="28"/>
          <w:szCs w:val="28"/>
        </w:rPr>
        <w:t>государственного органа</w:t>
      </w:r>
      <w:r w:rsidRPr="00B27A72">
        <w:rPr>
          <w:rFonts w:ascii="Times New Roman" w:hAnsi="Times New Roman"/>
          <w:sz w:val="28"/>
          <w:szCs w:val="28"/>
        </w:rPr>
        <w:t xml:space="preserve">. Необходимо постоянно обновлять кадровый потенциал сотрудников администрации, налаживать работу таким образом, чтобы был приток на гражданскую службу высококвалифицированных управленческих кадров. </w:t>
      </w:r>
    </w:p>
    <w:p w14:paraId="60C3104E"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современном мире государственный аппарат постоянно изменяется и для продолжения поддержания эффективного уровня управления требуются люди, способные успешно решать актуальные задачи </w:t>
      </w:r>
      <w:r w:rsidR="00AF52B2" w:rsidRPr="00B27A72">
        <w:rPr>
          <w:rFonts w:ascii="Times New Roman" w:hAnsi="Times New Roman"/>
          <w:sz w:val="28"/>
          <w:szCs w:val="28"/>
        </w:rPr>
        <w:t>органов государства</w:t>
      </w:r>
      <w:r w:rsidRPr="00B27A72">
        <w:rPr>
          <w:rFonts w:ascii="Times New Roman" w:hAnsi="Times New Roman"/>
          <w:sz w:val="28"/>
          <w:szCs w:val="28"/>
        </w:rPr>
        <w:t xml:space="preserve">. В этом положении крайне актуально четкое осознание гражданскими служащими своих профессиональных задач, способов самообразования, повышения интеллекта на создание новых идей. </w:t>
      </w:r>
    </w:p>
    <w:p w14:paraId="36556B42"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Для выполнения вышеописанных задач основным решением является аттестация. Но здесь стоит уделить особое внимание ее организации как полноценного процесса. Процесс аттестации государственных служащих регламентируется</w:t>
      </w:r>
      <w:r w:rsidR="00AF52B2" w:rsidRPr="00B27A72">
        <w:rPr>
          <w:rFonts w:ascii="Times New Roman" w:hAnsi="Times New Roman"/>
          <w:sz w:val="28"/>
          <w:szCs w:val="28"/>
        </w:rPr>
        <w:t>:</w:t>
      </w:r>
    </w:p>
    <w:p w14:paraId="0600A489" w14:textId="31C250BA" w:rsidR="00AF52B2" w:rsidRPr="00B27A72" w:rsidRDefault="002C0CBA" w:rsidP="009E73A2">
      <w:pPr>
        <w:numPr>
          <w:ilvl w:val="0"/>
          <w:numId w:val="5"/>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Федеральным законом от 27.07.2004 № 79-ФЗ «О государственной гражданской службе Российской Федерации»</w:t>
      </w:r>
      <w:r w:rsidR="0052462D" w:rsidRPr="0052462D">
        <w:rPr>
          <w:rFonts w:ascii="Times New Roman" w:hAnsi="Times New Roman"/>
          <w:sz w:val="28"/>
          <w:szCs w:val="28"/>
        </w:rPr>
        <w:t xml:space="preserve"> [69]</w:t>
      </w:r>
      <w:r w:rsidRPr="00B27A72">
        <w:rPr>
          <w:rFonts w:ascii="Times New Roman" w:hAnsi="Times New Roman"/>
          <w:sz w:val="28"/>
          <w:szCs w:val="28"/>
        </w:rPr>
        <w:t>,</w:t>
      </w:r>
    </w:p>
    <w:p w14:paraId="61B4E246" w14:textId="4ED00D88" w:rsidR="00AF52B2" w:rsidRPr="00B27A72" w:rsidRDefault="002C0CBA" w:rsidP="009E73A2">
      <w:pPr>
        <w:numPr>
          <w:ilvl w:val="0"/>
          <w:numId w:val="5"/>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Указом Президента РФ от 01.02.2005 № 112 «О проведении аттестации государственных гражданских служащих Российской Федерации» от 01.02.2005 №110</w:t>
      </w:r>
      <w:r w:rsidR="0052462D" w:rsidRPr="0052462D">
        <w:rPr>
          <w:rFonts w:ascii="Times New Roman" w:hAnsi="Times New Roman"/>
          <w:sz w:val="28"/>
          <w:szCs w:val="28"/>
        </w:rPr>
        <w:t xml:space="preserve"> [59]</w:t>
      </w:r>
      <w:r w:rsidRPr="00B27A72">
        <w:rPr>
          <w:rFonts w:ascii="Times New Roman" w:hAnsi="Times New Roman"/>
          <w:sz w:val="28"/>
          <w:szCs w:val="28"/>
        </w:rPr>
        <w:t xml:space="preserve">, </w:t>
      </w:r>
    </w:p>
    <w:p w14:paraId="735994B5" w14:textId="04E966C7" w:rsidR="00AF52B2" w:rsidRPr="00B27A72" w:rsidRDefault="002C0CBA" w:rsidP="009E73A2">
      <w:pPr>
        <w:numPr>
          <w:ilvl w:val="0"/>
          <w:numId w:val="5"/>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Постановлением Правительства РФ от 9 сентября 2020 года № 1387 «Об утверждении единой методики проведения аттестации государственных гражданских служащих Российской Федерации»</w:t>
      </w:r>
      <w:r w:rsidR="0052462D" w:rsidRPr="0052462D">
        <w:rPr>
          <w:rFonts w:ascii="Times New Roman" w:hAnsi="Times New Roman"/>
          <w:sz w:val="28"/>
          <w:szCs w:val="28"/>
        </w:rPr>
        <w:t xml:space="preserve"> [46]</w:t>
      </w:r>
      <w:r w:rsidR="00AF52B2" w:rsidRPr="00B27A72">
        <w:rPr>
          <w:rFonts w:ascii="Times New Roman" w:hAnsi="Times New Roman"/>
          <w:sz w:val="28"/>
          <w:szCs w:val="28"/>
        </w:rPr>
        <w:t>.</w:t>
      </w:r>
    </w:p>
    <w:p w14:paraId="4EAAD891" w14:textId="77777777" w:rsidR="00EE42A2" w:rsidRPr="00B27A72" w:rsidRDefault="00EE42A2" w:rsidP="00B27A72">
      <w:pPr>
        <w:spacing w:line="360" w:lineRule="auto"/>
        <w:ind w:firstLine="709"/>
        <w:rPr>
          <w:rFonts w:ascii="Times New Roman" w:hAnsi="Times New Roman"/>
          <w:sz w:val="28"/>
          <w:szCs w:val="28"/>
        </w:rPr>
      </w:pPr>
      <w:r w:rsidRPr="00B27A72">
        <w:rPr>
          <w:rFonts w:ascii="Times New Roman" w:hAnsi="Times New Roman"/>
          <w:sz w:val="28"/>
          <w:szCs w:val="28"/>
        </w:rPr>
        <w:t>Нормативные п</w:t>
      </w:r>
      <w:r w:rsidR="002C0CBA" w:rsidRPr="00B27A72">
        <w:rPr>
          <w:rFonts w:ascii="Times New Roman" w:hAnsi="Times New Roman"/>
          <w:sz w:val="28"/>
          <w:szCs w:val="28"/>
        </w:rPr>
        <w:t xml:space="preserve">оложения о проведении аттестации государственных гражданских служащих РФ, </w:t>
      </w:r>
      <w:r w:rsidRPr="00B27A72">
        <w:rPr>
          <w:rFonts w:ascii="Times New Roman" w:hAnsi="Times New Roman"/>
          <w:sz w:val="28"/>
          <w:szCs w:val="28"/>
        </w:rPr>
        <w:t>предполагают наличие этапов прохождения аттестации:</w:t>
      </w:r>
    </w:p>
    <w:p w14:paraId="0B431369" w14:textId="77777777" w:rsidR="00EE42A2" w:rsidRPr="00B27A72" w:rsidRDefault="002C0CBA" w:rsidP="009E73A2">
      <w:pPr>
        <w:numPr>
          <w:ilvl w:val="0"/>
          <w:numId w:val="2"/>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формировани</w:t>
      </w:r>
      <w:r w:rsidR="00EE42A2" w:rsidRPr="00B27A72">
        <w:rPr>
          <w:rFonts w:ascii="Times New Roman" w:hAnsi="Times New Roman"/>
          <w:sz w:val="28"/>
          <w:szCs w:val="28"/>
        </w:rPr>
        <w:t>е</w:t>
      </w:r>
      <w:r w:rsidRPr="00B27A72">
        <w:rPr>
          <w:rFonts w:ascii="Times New Roman" w:hAnsi="Times New Roman"/>
          <w:sz w:val="28"/>
          <w:szCs w:val="28"/>
        </w:rPr>
        <w:t xml:space="preserve"> аттестационной комиссии; </w:t>
      </w:r>
    </w:p>
    <w:p w14:paraId="274C69BB" w14:textId="77777777" w:rsidR="00EE42A2" w:rsidRPr="00B27A72" w:rsidRDefault="002C0CBA" w:rsidP="009E73A2">
      <w:pPr>
        <w:numPr>
          <w:ilvl w:val="0"/>
          <w:numId w:val="2"/>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утверждени</w:t>
      </w:r>
      <w:r w:rsidR="00EE42A2" w:rsidRPr="00B27A72">
        <w:rPr>
          <w:rFonts w:ascii="Times New Roman" w:hAnsi="Times New Roman"/>
          <w:sz w:val="28"/>
          <w:szCs w:val="28"/>
        </w:rPr>
        <w:t>е</w:t>
      </w:r>
      <w:r w:rsidRPr="00B27A72">
        <w:rPr>
          <w:rFonts w:ascii="Times New Roman" w:hAnsi="Times New Roman"/>
          <w:sz w:val="28"/>
          <w:szCs w:val="28"/>
        </w:rPr>
        <w:t xml:space="preserve"> графика проведения аттестации; </w:t>
      </w:r>
    </w:p>
    <w:p w14:paraId="3980E275" w14:textId="77777777" w:rsidR="00EE42A2" w:rsidRPr="00B27A72" w:rsidRDefault="00EE42A2" w:rsidP="009E73A2">
      <w:pPr>
        <w:numPr>
          <w:ilvl w:val="0"/>
          <w:numId w:val="2"/>
        </w:numPr>
        <w:tabs>
          <w:tab w:val="left" w:pos="1134"/>
        </w:tabs>
        <w:spacing w:line="360" w:lineRule="auto"/>
        <w:ind w:left="709" w:firstLine="0"/>
        <w:rPr>
          <w:rFonts w:ascii="Times New Roman" w:hAnsi="Times New Roman"/>
          <w:sz w:val="28"/>
          <w:szCs w:val="28"/>
        </w:rPr>
      </w:pPr>
      <w:r w:rsidRPr="00B27A72">
        <w:rPr>
          <w:rFonts w:ascii="Times New Roman" w:hAnsi="Times New Roman"/>
          <w:sz w:val="28"/>
          <w:szCs w:val="28"/>
        </w:rPr>
        <w:t>составление</w:t>
      </w:r>
      <w:r w:rsidR="002C0CBA" w:rsidRPr="00B27A72">
        <w:rPr>
          <w:rFonts w:ascii="Times New Roman" w:hAnsi="Times New Roman"/>
          <w:sz w:val="28"/>
          <w:szCs w:val="28"/>
        </w:rPr>
        <w:t xml:space="preserve"> списков гражданских служащих, которые подлежат аттестации; </w:t>
      </w:r>
    </w:p>
    <w:p w14:paraId="207C6CD6" w14:textId="77777777" w:rsidR="00AF52B2" w:rsidRPr="00B27A72" w:rsidRDefault="00EE42A2" w:rsidP="000A3ADA">
      <w:pPr>
        <w:numPr>
          <w:ilvl w:val="0"/>
          <w:numId w:val="2"/>
        </w:numPr>
        <w:spacing w:line="360" w:lineRule="auto"/>
        <w:ind w:left="709" w:firstLine="0"/>
        <w:rPr>
          <w:rFonts w:ascii="Times New Roman" w:hAnsi="Times New Roman"/>
          <w:sz w:val="28"/>
          <w:szCs w:val="28"/>
        </w:rPr>
      </w:pPr>
      <w:r w:rsidRPr="00B27A72">
        <w:rPr>
          <w:rFonts w:ascii="Times New Roman" w:hAnsi="Times New Roman"/>
          <w:sz w:val="28"/>
          <w:szCs w:val="28"/>
        </w:rPr>
        <w:t>подготовка</w:t>
      </w:r>
      <w:r w:rsidR="002C0CBA" w:rsidRPr="00B27A72">
        <w:rPr>
          <w:rFonts w:ascii="Times New Roman" w:hAnsi="Times New Roman"/>
          <w:sz w:val="28"/>
          <w:szCs w:val="28"/>
        </w:rPr>
        <w:t xml:space="preserve"> перечня документов, необходимы</w:t>
      </w:r>
      <w:r w:rsidRPr="00B27A72">
        <w:rPr>
          <w:rFonts w:ascii="Times New Roman" w:hAnsi="Times New Roman"/>
          <w:sz w:val="28"/>
          <w:szCs w:val="28"/>
        </w:rPr>
        <w:t>х для аттестационной комиссии.</w:t>
      </w:r>
    </w:p>
    <w:p w14:paraId="60680869"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Безусловно во всей этой процедуре должны быть определены конкретные сроки проведения аттестации. Сроки устанавливаются персонально для каждого гражданского служащего. В связи с этим утверждается график проведения аттестации, который включает в себя в том числе и состав аттестационной комиссии. Необходимо обеспечить доведение этой информации (графика) до сведения, каждого аттестуемого. Срок доведения также определен и составляет не менее одного месяца до начала аттестации. </w:t>
      </w:r>
    </w:p>
    <w:p w14:paraId="1217869A"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Исходя из практических аспектов, можно указать, что работник должен быть заблаговременно уведомлен о дате, месте, и времени проведения аттестации. Если этого не произойдет, о в данном случае можно говорить об ограничении прав работника, и, как следствие ее итоги могут быть засчитаны как необоснованные</w:t>
      </w:r>
      <w:r w:rsidR="00BE6560" w:rsidRPr="00B27A72">
        <w:rPr>
          <w:rFonts w:ascii="Times New Roman" w:hAnsi="Times New Roman"/>
          <w:sz w:val="28"/>
          <w:szCs w:val="28"/>
        </w:rPr>
        <w:t xml:space="preserve"> [3].</w:t>
      </w:r>
    </w:p>
    <w:p w14:paraId="2B938F59"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Сам процесс и результаты аттестации оформляются протоколом заседания аттестационной комиссии. В обязательном порядке помимо даты заседания, членов комиссии и ФИО занимаемого должность сотрудника - аттестуемого, в протоколе отражается оценка деятельности аттестуемого гражданского служащего и результаты голосов «за» и «против» конкретной работы аттестуемого </w:t>
      </w:r>
      <w:r w:rsidR="00AF52B2" w:rsidRPr="00B27A72">
        <w:rPr>
          <w:rFonts w:ascii="Times New Roman" w:hAnsi="Times New Roman"/>
          <w:sz w:val="28"/>
          <w:szCs w:val="28"/>
        </w:rPr>
        <w:t>и,</w:t>
      </w:r>
      <w:r w:rsidRPr="00B27A72">
        <w:rPr>
          <w:rFonts w:ascii="Times New Roman" w:hAnsi="Times New Roman"/>
          <w:sz w:val="28"/>
          <w:szCs w:val="28"/>
        </w:rPr>
        <w:t xml:space="preserve"> если таковые имеются - рекомендации. Протокол в обязательном порядке должен быть подписан всеми без исключения лицами, присутствующими на аттестации. Есть рекомендательное правило, которое сложилось в результате практики, в соответствии с которым для того, чтобы была возможность дать необходимо создать обстановку объективной требовательности и принципиальности. Это позволит дать максимально объективную оценку аттестуемому. </w:t>
      </w:r>
    </w:p>
    <w:p w14:paraId="56EF1529" w14:textId="77777777" w:rsidR="00AF52B2" w:rsidRPr="00B27A72" w:rsidRDefault="00EE42A2" w:rsidP="00B27A72">
      <w:pPr>
        <w:spacing w:line="360" w:lineRule="auto"/>
        <w:ind w:firstLine="709"/>
        <w:rPr>
          <w:rFonts w:ascii="Times New Roman" w:hAnsi="Times New Roman"/>
          <w:sz w:val="28"/>
          <w:szCs w:val="28"/>
        </w:rPr>
      </w:pPr>
      <w:r w:rsidRPr="00B27A72">
        <w:rPr>
          <w:rFonts w:ascii="Times New Roman" w:hAnsi="Times New Roman"/>
          <w:sz w:val="28"/>
          <w:szCs w:val="28"/>
        </w:rPr>
        <w:t>Не</w:t>
      </w:r>
      <w:r w:rsidR="002C0CBA" w:rsidRPr="00B27A72">
        <w:rPr>
          <w:rFonts w:ascii="Times New Roman" w:hAnsi="Times New Roman"/>
          <w:sz w:val="28"/>
          <w:szCs w:val="28"/>
        </w:rPr>
        <w:t xml:space="preserve">смотря на достаточно четкий регламент процедуры аттестации гражданских служащих, отметим, что правовой институт аттестации государственных гражданских служащих нуждается в дальнейшем совершенствовании. </w:t>
      </w:r>
    </w:p>
    <w:p w14:paraId="2D0B98D7"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Обосновано это рядом неурегулированных проблем, которые возникают в связи с применением положений закона на практике. Именно в практической деятельности сталкиваются с такой проблемой, когда из-за недостаточно четко определенного порядка действий представителя нанимателя, возникают трудности при принятии решений по итогам аттестации. Так, определено четыре варианта решений, которые может принять аттестационная комиссия по итогам аттестации: </w:t>
      </w:r>
    </w:p>
    <w:p w14:paraId="30F34CDE" w14:textId="0F405046" w:rsidR="00AF52B2" w:rsidRPr="00B27A72" w:rsidRDefault="00024AA9" w:rsidP="000A3ADA">
      <w:pPr>
        <w:spacing w:line="360" w:lineRule="auto"/>
        <w:ind w:left="709"/>
        <w:rPr>
          <w:rFonts w:ascii="Times New Roman" w:hAnsi="Times New Roman"/>
          <w:sz w:val="28"/>
          <w:szCs w:val="28"/>
        </w:rPr>
      </w:pPr>
      <w:r>
        <w:rPr>
          <w:rFonts w:ascii="Times New Roman" w:hAnsi="Times New Roman"/>
          <w:sz w:val="28"/>
          <w:szCs w:val="28"/>
        </w:rPr>
        <w:t>- первый вариант:</w:t>
      </w:r>
      <w:r w:rsidR="002C0CBA" w:rsidRPr="00B27A72">
        <w:rPr>
          <w:rFonts w:ascii="Times New Roman" w:hAnsi="Times New Roman"/>
          <w:sz w:val="28"/>
          <w:szCs w:val="28"/>
        </w:rPr>
        <w:t xml:space="preserve"> соответствует замещаемой должности гражданской службы; </w:t>
      </w:r>
    </w:p>
    <w:p w14:paraId="00D8B58C" w14:textId="388E715A" w:rsidR="00AF52B2" w:rsidRPr="00B27A72" w:rsidRDefault="00024AA9" w:rsidP="000A3ADA">
      <w:pPr>
        <w:spacing w:line="360" w:lineRule="auto"/>
        <w:ind w:left="709"/>
        <w:rPr>
          <w:rFonts w:ascii="Times New Roman" w:hAnsi="Times New Roman"/>
          <w:sz w:val="28"/>
          <w:szCs w:val="28"/>
        </w:rPr>
      </w:pPr>
      <w:r>
        <w:rPr>
          <w:rFonts w:ascii="Times New Roman" w:hAnsi="Times New Roman"/>
          <w:sz w:val="28"/>
          <w:szCs w:val="28"/>
        </w:rPr>
        <w:lastRenderedPageBreak/>
        <w:t>- второй вариант:</w:t>
      </w:r>
      <w:r w:rsidR="002C0CBA" w:rsidRPr="00B27A72">
        <w:rPr>
          <w:rFonts w:ascii="Times New Roman" w:hAnsi="Times New Roman"/>
          <w:sz w:val="28"/>
          <w:szCs w:val="28"/>
        </w:rPr>
        <w:t xml:space="preserve">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 </w:t>
      </w:r>
    </w:p>
    <w:p w14:paraId="14B9679F" w14:textId="1D6231D2" w:rsidR="00AF52B2" w:rsidRPr="00B27A72" w:rsidRDefault="00024AA9" w:rsidP="000A3ADA">
      <w:pPr>
        <w:spacing w:line="360" w:lineRule="auto"/>
        <w:ind w:left="709"/>
        <w:rPr>
          <w:rFonts w:ascii="Times New Roman" w:hAnsi="Times New Roman"/>
          <w:sz w:val="28"/>
          <w:szCs w:val="28"/>
        </w:rPr>
      </w:pPr>
      <w:r>
        <w:rPr>
          <w:rFonts w:ascii="Times New Roman" w:hAnsi="Times New Roman"/>
          <w:sz w:val="28"/>
          <w:szCs w:val="28"/>
        </w:rPr>
        <w:t>- третий вариант:</w:t>
      </w:r>
      <w:r w:rsidR="002C0CBA" w:rsidRPr="00B27A72">
        <w:rPr>
          <w:rFonts w:ascii="Times New Roman" w:hAnsi="Times New Roman"/>
          <w:sz w:val="28"/>
          <w:szCs w:val="28"/>
        </w:rPr>
        <w:t xml:space="preserve"> соответствует замещаемой должности гражданской службы при условии получения дополнительного профессионального образования; </w:t>
      </w:r>
    </w:p>
    <w:p w14:paraId="27C8F53D" w14:textId="72A099F0" w:rsidR="00AF52B2" w:rsidRPr="00B27A72" w:rsidRDefault="00024AA9" w:rsidP="000A3ADA">
      <w:pPr>
        <w:spacing w:line="360" w:lineRule="auto"/>
        <w:ind w:left="709"/>
        <w:rPr>
          <w:rFonts w:ascii="Times New Roman" w:hAnsi="Times New Roman"/>
          <w:sz w:val="28"/>
          <w:szCs w:val="28"/>
        </w:rPr>
      </w:pPr>
      <w:r>
        <w:rPr>
          <w:rFonts w:ascii="Times New Roman" w:hAnsi="Times New Roman"/>
          <w:sz w:val="28"/>
          <w:szCs w:val="28"/>
        </w:rPr>
        <w:t>- четвертый вариант:</w:t>
      </w:r>
      <w:r w:rsidR="002C0CBA" w:rsidRPr="00B27A72">
        <w:rPr>
          <w:rFonts w:ascii="Times New Roman" w:hAnsi="Times New Roman"/>
          <w:sz w:val="28"/>
          <w:szCs w:val="28"/>
        </w:rPr>
        <w:t xml:space="preserve"> не соответствует замещаемой должности гражданской службы. </w:t>
      </w:r>
    </w:p>
    <w:p w14:paraId="565DCB51" w14:textId="426DA00A" w:rsidR="00AF52B2" w:rsidRPr="00B27A72" w:rsidRDefault="002C0CBA" w:rsidP="00024AA9">
      <w:pPr>
        <w:spacing w:line="360" w:lineRule="auto"/>
        <w:ind w:firstLine="709"/>
        <w:rPr>
          <w:rFonts w:ascii="Times New Roman" w:hAnsi="Times New Roman"/>
          <w:sz w:val="28"/>
          <w:szCs w:val="28"/>
        </w:rPr>
      </w:pPr>
      <w:r w:rsidRPr="00B27A72">
        <w:rPr>
          <w:rFonts w:ascii="Times New Roman" w:hAnsi="Times New Roman"/>
          <w:sz w:val="28"/>
          <w:szCs w:val="28"/>
        </w:rPr>
        <w:t xml:space="preserve">Решения, которые принимаются представителем нанимателя по итогам аттестации: </w:t>
      </w:r>
      <w:r w:rsidR="00024AA9">
        <w:rPr>
          <w:rFonts w:ascii="Times New Roman" w:hAnsi="Times New Roman"/>
          <w:sz w:val="28"/>
          <w:szCs w:val="28"/>
        </w:rPr>
        <w:t>«</w:t>
      </w:r>
      <w:r w:rsidRPr="00B27A72">
        <w:rPr>
          <w:rFonts w:ascii="Times New Roman" w:hAnsi="Times New Roman"/>
          <w:sz w:val="28"/>
          <w:szCs w:val="28"/>
        </w:rPr>
        <w:t>подлежит включению в кадровый резерв для замещения вакантной должности гражданской службы в порядке должностного роста</w:t>
      </w:r>
      <w:r w:rsidR="00024AA9">
        <w:rPr>
          <w:rFonts w:ascii="Times New Roman" w:hAnsi="Times New Roman"/>
          <w:sz w:val="28"/>
          <w:szCs w:val="28"/>
        </w:rPr>
        <w:t>» или «</w:t>
      </w:r>
      <w:r w:rsidRPr="00B27A72">
        <w:rPr>
          <w:rFonts w:ascii="Times New Roman" w:hAnsi="Times New Roman"/>
          <w:sz w:val="28"/>
          <w:szCs w:val="28"/>
        </w:rPr>
        <w:t>направляется для получения дополнительного профессионального образования</w:t>
      </w:r>
      <w:r w:rsidR="00024AA9">
        <w:rPr>
          <w:rFonts w:ascii="Times New Roman" w:hAnsi="Times New Roman"/>
          <w:sz w:val="28"/>
          <w:szCs w:val="28"/>
        </w:rPr>
        <w:t>», или «</w:t>
      </w:r>
      <w:r w:rsidRPr="00B27A72">
        <w:rPr>
          <w:rFonts w:ascii="Times New Roman" w:hAnsi="Times New Roman"/>
          <w:sz w:val="28"/>
          <w:szCs w:val="28"/>
        </w:rPr>
        <w:t>понижается в должности гражданской службы и подлежит исключению из кадрового резерва</w:t>
      </w:r>
      <w:r w:rsidR="00024AA9">
        <w:rPr>
          <w:rFonts w:ascii="Times New Roman" w:hAnsi="Times New Roman"/>
          <w:sz w:val="28"/>
          <w:szCs w:val="28"/>
        </w:rPr>
        <w:t>»</w:t>
      </w:r>
      <w:r w:rsidRPr="00B27A72">
        <w:rPr>
          <w:rFonts w:ascii="Times New Roman" w:hAnsi="Times New Roman"/>
          <w:sz w:val="28"/>
          <w:szCs w:val="28"/>
        </w:rPr>
        <w:t xml:space="preserve">. </w:t>
      </w:r>
    </w:p>
    <w:p w14:paraId="674DCFD2" w14:textId="77777777" w:rsidR="00AF52B2"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Таким образом, мы указали принимаемые решения двух субъектов и видим, что в данных решениях отсутству</w:t>
      </w:r>
      <w:r w:rsidR="00BE6560" w:rsidRPr="00B27A72">
        <w:rPr>
          <w:rFonts w:ascii="Times New Roman" w:hAnsi="Times New Roman"/>
          <w:sz w:val="28"/>
          <w:szCs w:val="28"/>
        </w:rPr>
        <w:t>ет взаимосвязь.</w:t>
      </w:r>
      <w:r w:rsidRPr="00B27A72">
        <w:rPr>
          <w:rFonts w:ascii="Times New Roman" w:hAnsi="Times New Roman"/>
          <w:sz w:val="28"/>
          <w:szCs w:val="28"/>
        </w:rPr>
        <w:t xml:space="preserve"> Налицо несогласованность данных решений. И, как следствие, успешное прохождение аттестации гражданским служащим становится неопределенным, лишенным конкретики. </w:t>
      </w:r>
    </w:p>
    <w:p w14:paraId="2F2A8C9F" w14:textId="77777777" w:rsidR="00D338D7"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Такое расхождение в законодательно закрепленных положениях может привести к ложному правоприменению. Например, решение о включении в кадровый резерв всех гражданских служащих, успешно прошедших аттестацию будет являться так называемым обманным конкурсным отбором для включения в кадровый резерв для замещения вакантной должности гражданской службы в порядке должностного роста. </w:t>
      </w:r>
    </w:p>
    <w:p w14:paraId="0E6187BB" w14:textId="5A466468" w:rsidR="00D338D7"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Наша позиция оправдывается мнением М.В. Преснякова, который указывает, что факт включения гражданского служащего в кадровый резерв в порядке должностного роста по результатам аттестации следует определять, </w:t>
      </w:r>
      <w:r w:rsidRPr="00B27A72">
        <w:rPr>
          <w:rFonts w:ascii="Times New Roman" w:hAnsi="Times New Roman"/>
          <w:sz w:val="28"/>
          <w:szCs w:val="28"/>
        </w:rPr>
        <w:lastRenderedPageBreak/>
        <w:t>как один из способов способ обхода конкурсных процедур при замещении вакантных должностей государственной гражданской службы</w:t>
      </w:r>
      <w:r w:rsidR="00BE6560" w:rsidRPr="00B27A72">
        <w:rPr>
          <w:rFonts w:ascii="Times New Roman" w:hAnsi="Times New Roman"/>
          <w:sz w:val="28"/>
          <w:szCs w:val="28"/>
        </w:rPr>
        <w:t xml:space="preserve"> [5</w:t>
      </w:r>
      <w:r w:rsidR="0052462D" w:rsidRPr="0052462D">
        <w:rPr>
          <w:rFonts w:ascii="Times New Roman" w:hAnsi="Times New Roman"/>
          <w:sz w:val="28"/>
          <w:szCs w:val="28"/>
        </w:rPr>
        <w:t>0</w:t>
      </w:r>
      <w:r w:rsidR="00BE6560" w:rsidRPr="00B27A72">
        <w:rPr>
          <w:rFonts w:ascii="Times New Roman" w:hAnsi="Times New Roman"/>
          <w:sz w:val="28"/>
          <w:szCs w:val="28"/>
        </w:rPr>
        <w:t>, с.</w:t>
      </w:r>
      <w:r w:rsidR="00CA6671">
        <w:rPr>
          <w:rFonts w:ascii="Times New Roman" w:hAnsi="Times New Roman"/>
          <w:sz w:val="28"/>
          <w:szCs w:val="28"/>
        </w:rPr>
        <w:t xml:space="preserve"> </w:t>
      </w:r>
      <w:r w:rsidR="00BE6560" w:rsidRPr="00B27A72">
        <w:rPr>
          <w:rFonts w:ascii="Times New Roman" w:hAnsi="Times New Roman"/>
          <w:sz w:val="28"/>
          <w:szCs w:val="28"/>
        </w:rPr>
        <w:t>13]</w:t>
      </w:r>
      <w:r w:rsidR="00D338D7" w:rsidRPr="00B27A72">
        <w:rPr>
          <w:rFonts w:ascii="Times New Roman" w:hAnsi="Times New Roman"/>
          <w:sz w:val="28"/>
          <w:szCs w:val="28"/>
        </w:rPr>
        <w:t>.</w:t>
      </w:r>
    </w:p>
    <w:p w14:paraId="4EA0CDDA" w14:textId="77777777" w:rsidR="00D338D7"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Сам по себе конкурс - это процедура подбора кадров на вакантные государственные должности. В первую очередь, конкурс следует рассматривать в качестве организационно-правовой формы реализации конституционного права на равный доступ граждан к государственной службе. </w:t>
      </w:r>
    </w:p>
    <w:p w14:paraId="0A05F186" w14:textId="223EE034" w:rsidR="00D338D7"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Автором предложен следующий выход из сложившейся ситуации: Дополнить часть 3 пункта 21 Указа Президента РФ от 01.02.2005 № 112 «О проведении аттестации государственных гражданских служащих Российской Федерации»</w:t>
      </w:r>
      <w:r w:rsidR="0052462D" w:rsidRPr="0052462D">
        <w:rPr>
          <w:rFonts w:ascii="Times New Roman" w:hAnsi="Times New Roman"/>
          <w:sz w:val="28"/>
          <w:szCs w:val="28"/>
        </w:rPr>
        <w:t xml:space="preserve"> [59]</w:t>
      </w:r>
      <w:r w:rsidRPr="00B27A72">
        <w:rPr>
          <w:rFonts w:ascii="Times New Roman" w:hAnsi="Times New Roman"/>
          <w:sz w:val="28"/>
          <w:szCs w:val="28"/>
        </w:rPr>
        <w:t xml:space="preserve">. Важно предусмотреть положения, в соответствии с которыми государственный орган будет наделен полномочиями по изданию правового акта, где будет зафиксирован факт успешного или не успешного прохождения аттестации гражданским служащим. </w:t>
      </w:r>
    </w:p>
    <w:p w14:paraId="210F668A" w14:textId="77777777" w:rsidR="00D338D7"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Следующим шагом необходимо предусмотреть критерии для представителя нанимателя. Такие критерии будут способствовать в принятии решения о включении гражданского служащего в кадровый резерв. В качестве таковых предлагается рассматривать: </w:t>
      </w:r>
    </w:p>
    <w:p w14:paraId="66DD9333" w14:textId="77777777" w:rsidR="00D338D7" w:rsidRPr="00B27A72" w:rsidRDefault="002C0CBA" w:rsidP="000A3ADA">
      <w:pPr>
        <w:numPr>
          <w:ilvl w:val="0"/>
          <w:numId w:val="3"/>
        </w:numPr>
        <w:spacing w:line="360" w:lineRule="auto"/>
        <w:ind w:left="709" w:firstLine="0"/>
        <w:rPr>
          <w:rFonts w:ascii="Times New Roman" w:hAnsi="Times New Roman"/>
          <w:sz w:val="28"/>
          <w:szCs w:val="28"/>
        </w:rPr>
      </w:pPr>
      <w:r w:rsidRPr="00B27A72">
        <w:rPr>
          <w:rFonts w:ascii="Times New Roman" w:hAnsi="Times New Roman"/>
          <w:sz w:val="28"/>
          <w:szCs w:val="28"/>
        </w:rPr>
        <w:t xml:space="preserve">наличие у гражданского служащего поощрений за аттестационный период по результатам профессионально-служебной деятельности (не менее 2-х); </w:t>
      </w:r>
    </w:p>
    <w:p w14:paraId="5D64E7EA" w14:textId="77777777" w:rsidR="00D338D7" w:rsidRPr="00B27A72" w:rsidRDefault="002C0CBA" w:rsidP="000A3ADA">
      <w:pPr>
        <w:numPr>
          <w:ilvl w:val="0"/>
          <w:numId w:val="3"/>
        </w:numPr>
        <w:spacing w:line="360" w:lineRule="auto"/>
        <w:ind w:left="709" w:firstLine="0"/>
        <w:rPr>
          <w:rFonts w:ascii="Times New Roman" w:hAnsi="Times New Roman"/>
          <w:sz w:val="28"/>
          <w:szCs w:val="28"/>
        </w:rPr>
      </w:pPr>
      <w:r w:rsidRPr="00B27A72">
        <w:rPr>
          <w:rFonts w:ascii="Times New Roman" w:hAnsi="Times New Roman"/>
          <w:sz w:val="28"/>
          <w:szCs w:val="28"/>
        </w:rPr>
        <w:t xml:space="preserve">наличие уровня развития профессиональных компетенций аттестуемого служащего в соответствии с картой компетенций (показатель должен достигнуть максимального значения). </w:t>
      </w:r>
    </w:p>
    <w:p w14:paraId="0321D46D" w14:textId="2AB31B94" w:rsidR="00D338D7"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Указанные выше положения находятся в прямой взаимосвязи с требованиями Указа Президента РФ от 7 мая 2012 года «Об основных направлениях совершенствования системы государственного управления»</w:t>
      </w:r>
      <w:r w:rsidR="0052462D" w:rsidRPr="0052462D">
        <w:rPr>
          <w:rFonts w:ascii="Times New Roman" w:hAnsi="Times New Roman"/>
          <w:sz w:val="28"/>
          <w:szCs w:val="28"/>
        </w:rPr>
        <w:t xml:space="preserve"> [60]</w:t>
      </w:r>
      <w:r w:rsidRPr="00B27A72">
        <w:rPr>
          <w:rFonts w:ascii="Times New Roman" w:hAnsi="Times New Roman"/>
          <w:sz w:val="28"/>
          <w:szCs w:val="28"/>
        </w:rPr>
        <w:t xml:space="preserve">. </w:t>
      </w:r>
    </w:p>
    <w:p w14:paraId="43DF19F6" w14:textId="77777777" w:rsidR="00D338D7"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Более того, неразрешенным вопрос, связанный с тем, какие именно должности гражданской службы необходимо включать в резерв по итогам </w:t>
      </w:r>
      <w:r w:rsidRPr="00B27A72">
        <w:rPr>
          <w:rFonts w:ascii="Times New Roman" w:hAnsi="Times New Roman"/>
          <w:sz w:val="28"/>
          <w:szCs w:val="28"/>
        </w:rPr>
        <w:lastRenderedPageBreak/>
        <w:t xml:space="preserve">аттестации. Представляется возможным включение в кадровый резерв для замещения вакантных должностей в порядке должностного роста в пределах категории должностей гражданской службы относительно должности, которая на данный момент замещается аттестуемым. Каждый кандидат в каждом конкретном случае рассматривается лично, поскольку речь идет о соответствии квалификационным требованиям. Формирование и отбор кадрового резерва государственных служащих – является самым актуальным на сегодняшний день, поскольку существует ряд проблем, связанных именно с текучкой кадров, а также отсутствием необходимых профессиональных навыков. В связи с чем, требования к служащим, а также отбор кандидатов на должность государственного служащего должен проходить на более высоком уровне. </w:t>
      </w:r>
    </w:p>
    <w:p w14:paraId="60F3CD55" w14:textId="77777777" w:rsidR="00D338D7"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Таким образом, затронутые аспекты правового регулирования аттестация </w:t>
      </w:r>
      <w:r w:rsidR="00A1097D" w:rsidRPr="00B27A72">
        <w:rPr>
          <w:rFonts w:ascii="Times New Roman" w:hAnsi="Times New Roman"/>
          <w:sz w:val="28"/>
          <w:szCs w:val="28"/>
        </w:rPr>
        <w:t xml:space="preserve">государственных </w:t>
      </w:r>
      <w:r w:rsidRPr="00B27A72">
        <w:rPr>
          <w:rFonts w:ascii="Times New Roman" w:hAnsi="Times New Roman"/>
          <w:sz w:val="28"/>
          <w:szCs w:val="28"/>
        </w:rPr>
        <w:t xml:space="preserve">служащих при должной проработанности и закреплении на законодательном уровне в будущем способны дать больше пользы для эффективного правового урегулирования всего процесса поступления и прохождения государственной гражданской службы. </w:t>
      </w:r>
    </w:p>
    <w:p w14:paraId="041913FE" w14:textId="77777777" w:rsidR="00A1097D" w:rsidRPr="00B27A72" w:rsidRDefault="00A1097D" w:rsidP="00B27A72">
      <w:pPr>
        <w:spacing w:line="360" w:lineRule="auto"/>
        <w:ind w:firstLine="709"/>
        <w:rPr>
          <w:rFonts w:ascii="Times New Roman" w:hAnsi="Times New Roman"/>
          <w:b/>
          <w:sz w:val="28"/>
          <w:szCs w:val="28"/>
        </w:rPr>
      </w:pPr>
    </w:p>
    <w:p w14:paraId="5120B025" w14:textId="77777777" w:rsidR="008E3AF6" w:rsidRPr="00B27A72" w:rsidRDefault="008E3AF6" w:rsidP="000A3ADA">
      <w:pPr>
        <w:pStyle w:val="3"/>
        <w:spacing w:before="0" w:after="0" w:line="360" w:lineRule="auto"/>
        <w:ind w:left="709"/>
        <w:rPr>
          <w:rFonts w:ascii="Times New Roman" w:hAnsi="Times New Roman"/>
          <w:sz w:val="28"/>
          <w:szCs w:val="28"/>
        </w:rPr>
      </w:pPr>
      <w:bookmarkStart w:id="9" w:name="_Toc89172732"/>
      <w:r w:rsidRPr="00B27A72">
        <w:rPr>
          <w:rFonts w:ascii="Times New Roman" w:hAnsi="Times New Roman"/>
          <w:sz w:val="28"/>
          <w:szCs w:val="28"/>
        </w:rPr>
        <w:t>2.3 Поощрение и дисциплинарные взыскания в сфере государственной службы</w:t>
      </w:r>
      <w:bookmarkEnd w:id="9"/>
      <w:r w:rsidRPr="00B27A72">
        <w:rPr>
          <w:rFonts w:ascii="Times New Roman" w:hAnsi="Times New Roman"/>
          <w:sz w:val="28"/>
          <w:szCs w:val="28"/>
        </w:rPr>
        <w:t xml:space="preserve"> </w:t>
      </w:r>
    </w:p>
    <w:p w14:paraId="6E12501C" w14:textId="77777777" w:rsidR="008E3AF6" w:rsidRPr="00B27A72" w:rsidRDefault="008E3AF6" w:rsidP="00B27A72">
      <w:pPr>
        <w:spacing w:line="360" w:lineRule="auto"/>
        <w:ind w:firstLine="709"/>
        <w:rPr>
          <w:rFonts w:ascii="Times New Roman" w:hAnsi="Times New Roman"/>
          <w:sz w:val="28"/>
          <w:szCs w:val="28"/>
        </w:rPr>
      </w:pPr>
    </w:p>
    <w:p w14:paraId="4F9825C0" w14:textId="7EA7E839"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юридической литературе поощрение рассматривается как своеобразный инструмент развития социально-правовой активности индивида, который закладывается на законодательном уровне и срабатывает в процессе </w:t>
      </w:r>
      <w:proofErr w:type="spellStart"/>
      <w:r w:rsidRPr="00B27A72">
        <w:rPr>
          <w:rFonts w:ascii="Times New Roman" w:hAnsi="Times New Roman"/>
          <w:sz w:val="28"/>
          <w:szCs w:val="28"/>
        </w:rPr>
        <w:t>правореализации</w:t>
      </w:r>
      <w:proofErr w:type="spellEnd"/>
      <w:r w:rsidRPr="00B27A72">
        <w:rPr>
          <w:rFonts w:ascii="Times New Roman" w:hAnsi="Times New Roman"/>
          <w:sz w:val="28"/>
          <w:szCs w:val="28"/>
        </w:rPr>
        <w:t>. Н.А. Гущина определяет «поощрительные нормы как систему обособленных юридических норм, носящих регулятивный характер, направленных на формирование позитивно-стимулирующих механизмов социально активного правомерного поведения и содержащих предписания о мерах поощрения за его совершение»</w:t>
      </w:r>
      <w:r w:rsidR="00BE6560" w:rsidRPr="00B27A72">
        <w:rPr>
          <w:rFonts w:ascii="Times New Roman" w:hAnsi="Times New Roman"/>
          <w:sz w:val="28"/>
          <w:szCs w:val="28"/>
        </w:rPr>
        <w:t xml:space="preserve"> [4, с.</w:t>
      </w:r>
      <w:r w:rsidR="00CA6671">
        <w:rPr>
          <w:rFonts w:ascii="Times New Roman" w:hAnsi="Times New Roman"/>
          <w:sz w:val="28"/>
          <w:szCs w:val="28"/>
        </w:rPr>
        <w:t xml:space="preserve"> </w:t>
      </w:r>
      <w:r w:rsidR="00BE6560" w:rsidRPr="00B27A72">
        <w:rPr>
          <w:rFonts w:ascii="Times New Roman" w:hAnsi="Times New Roman"/>
          <w:sz w:val="28"/>
          <w:szCs w:val="28"/>
        </w:rPr>
        <w:t>8]</w:t>
      </w:r>
      <w:r w:rsidRPr="00B27A72">
        <w:rPr>
          <w:rFonts w:ascii="Times New Roman" w:hAnsi="Times New Roman"/>
          <w:sz w:val="28"/>
          <w:szCs w:val="28"/>
        </w:rPr>
        <w:t xml:space="preserve">. </w:t>
      </w:r>
    </w:p>
    <w:p w14:paraId="1AED2007"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Одной из основных проблем современной государственной службы России остается коррупция, которая, несмотря на все предпринимаемые со стороны государства меры, остается на высоком уровне. В 2020 г. Россия заняла 129 место из 180 (в 2019 г. – 137 место) в Индексе восприятия коррупции – 2020, опубликованном Международным антикоррупционным движением «</w:t>
      </w:r>
      <w:proofErr w:type="spellStart"/>
      <w:r w:rsidRPr="00B27A72">
        <w:rPr>
          <w:rFonts w:ascii="Times New Roman" w:hAnsi="Times New Roman"/>
          <w:sz w:val="28"/>
          <w:szCs w:val="28"/>
        </w:rPr>
        <w:t>TransparencyInternational</w:t>
      </w:r>
      <w:proofErr w:type="spellEnd"/>
      <w:r w:rsidRPr="00B27A72">
        <w:rPr>
          <w:rFonts w:ascii="Times New Roman" w:hAnsi="Times New Roman"/>
          <w:sz w:val="28"/>
          <w:szCs w:val="28"/>
        </w:rPr>
        <w:t>»</w:t>
      </w:r>
      <w:r w:rsidR="00CA6671" w:rsidRPr="00CA6671">
        <w:rPr>
          <w:rFonts w:ascii="Times New Roman" w:hAnsi="Times New Roman"/>
          <w:sz w:val="28"/>
          <w:szCs w:val="28"/>
        </w:rPr>
        <w:t xml:space="preserve"> </w:t>
      </w:r>
      <w:r w:rsidR="00CA6671" w:rsidRPr="00B27A72">
        <w:rPr>
          <w:rFonts w:ascii="Times New Roman" w:hAnsi="Times New Roman"/>
          <w:sz w:val="28"/>
          <w:szCs w:val="28"/>
        </w:rPr>
        <w:t>[5]</w:t>
      </w:r>
      <w:r w:rsidRPr="00B27A72">
        <w:rPr>
          <w:rFonts w:ascii="Times New Roman" w:hAnsi="Times New Roman"/>
          <w:sz w:val="28"/>
          <w:szCs w:val="28"/>
        </w:rPr>
        <w:t xml:space="preserve">. </w:t>
      </w:r>
    </w:p>
    <w:p w14:paraId="15F267E4"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Одним из методов борьбы с коррупцией в сфере государственной службы является стимулирование государственных служащих с помощью применения к ним мер материального поощрения. Как отмечается в литературе, «крайне низкий уровень оплаты, а в особенности система ее формирования, которая не ориентирована на результат служебной деятельности, является актуальной и нерешенной в государственной службе Российской Федерации». </w:t>
      </w:r>
    </w:p>
    <w:p w14:paraId="0F8843EA"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Более того, низкая оплата труда большинства государственных служащих выступает одной из причин коррупции, которая может быть минимизирована посредством материального поощрения. Такое поощрение, на наш взгляд, остается одним из наиболее эффективных средств стимулирования государственных служащих, особенно в условиях нестабильной экономической ситуации в стране. </w:t>
      </w:r>
    </w:p>
    <w:p w14:paraId="79A21051" w14:textId="6E91F334"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Попытки разрешения проблемы низкой оплаты труда государственных служащих отражается в нормативных актах стратегического характера. Если обратиться к Указу Президента РФ от 24 июня 2019 г. № 288 «Об основных направлениях развития государственной гражданской службы Российской Федерации на 2019 – 2021 годы», то среди основных направлений развития государственной службы обеспечение денежного содержания государственных служащих путем поэтапного увеличения в структуре этого содержания доли должностного оклада и соответствующее увеличение размера пенсии за выслугу лет</w:t>
      </w:r>
      <w:r w:rsidR="00CA6671">
        <w:rPr>
          <w:rFonts w:ascii="Times New Roman" w:hAnsi="Times New Roman"/>
          <w:sz w:val="28"/>
          <w:szCs w:val="28"/>
        </w:rPr>
        <w:t xml:space="preserve"> </w:t>
      </w:r>
      <w:r w:rsidR="00CA6671" w:rsidRPr="00B27A72">
        <w:rPr>
          <w:rFonts w:ascii="Times New Roman" w:hAnsi="Times New Roman"/>
          <w:sz w:val="28"/>
          <w:szCs w:val="28"/>
        </w:rPr>
        <w:t>[</w:t>
      </w:r>
      <w:r w:rsidR="0052462D" w:rsidRPr="0052462D">
        <w:rPr>
          <w:rFonts w:ascii="Times New Roman" w:hAnsi="Times New Roman"/>
          <w:sz w:val="28"/>
          <w:szCs w:val="28"/>
        </w:rPr>
        <w:t>58</w:t>
      </w:r>
      <w:r w:rsidR="00CA6671" w:rsidRPr="00B27A72">
        <w:rPr>
          <w:rFonts w:ascii="Times New Roman" w:hAnsi="Times New Roman"/>
          <w:sz w:val="28"/>
          <w:szCs w:val="28"/>
        </w:rPr>
        <w:t>]</w:t>
      </w:r>
      <w:r w:rsidRPr="00B27A72">
        <w:rPr>
          <w:rFonts w:ascii="Times New Roman" w:hAnsi="Times New Roman"/>
          <w:sz w:val="28"/>
          <w:szCs w:val="28"/>
        </w:rPr>
        <w:t xml:space="preserve">. </w:t>
      </w:r>
    </w:p>
    <w:p w14:paraId="5958E8FD"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Вместе с тем хочется отметить, что в современном развивающемся гражданском обществе повышается роль личной ответственности, поэтому </w:t>
      </w:r>
      <w:r w:rsidRPr="00B27A72">
        <w:rPr>
          <w:rFonts w:ascii="Times New Roman" w:hAnsi="Times New Roman"/>
          <w:sz w:val="28"/>
          <w:szCs w:val="28"/>
        </w:rPr>
        <w:lastRenderedPageBreak/>
        <w:t xml:space="preserve">моральное стимулирование государственных служащих становится настолько же важным, насколько и материальное, поскольку трудовая мотивация молодых работников изменилась. Молодые специалисты отличаются предприимчивостью, амбициозностью, стремлением к личностному саморазвитию. В связи с этим в научной литературе акцентируется внимание на том, что моральное стимулирование играет одну из главных ролей в мотивировании государственных служащих на эффективную работу, добросовестное выполнение своих служебных обязанностей, стремление «продвигаться вверх по карьерной лестнице», добиваться выдающихся результатов. </w:t>
      </w:r>
    </w:p>
    <w:p w14:paraId="42EF0B99"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Моральное поощрение – это такие стимулы, которые нацелены на удовлетворение духовных потребностей человека. В сфере государственной службы к мерам морального поощрения проявляется можно отнести объявление благодарности, награждение почетными грамотами, званиями и знаками отличия и другие. </w:t>
      </w:r>
    </w:p>
    <w:p w14:paraId="679CD6AE"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На сегодняшний день законодательство о государственной службе включает множество различных по своему содержанию поощрительных нематериальных мер. </w:t>
      </w:r>
    </w:p>
    <w:p w14:paraId="06E4B2D9"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Определение мер поощрения зависит от вида государственной службы. Например, для государственных гражданских служащих предусмотрены такие меры морального поощрения, как объявление благодарности, награждение почетной грамотой, награждение государственными наградами. </w:t>
      </w:r>
    </w:p>
    <w:p w14:paraId="0EADD5F3"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Более того, в 2019 г. Минтрудом России разработана Методика нематериальной мотивации государственных гражданских служащих Российской Федерации (далее – Методика), в которой содержится перечень мероприятий, направленных на повышение уровня мотивации служащих</w:t>
      </w:r>
      <w:r w:rsidR="00CA6671">
        <w:rPr>
          <w:rFonts w:ascii="Times New Roman" w:hAnsi="Times New Roman"/>
          <w:sz w:val="28"/>
          <w:szCs w:val="28"/>
        </w:rPr>
        <w:t xml:space="preserve"> </w:t>
      </w:r>
      <w:r w:rsidR="00CA6671" w:rsidRPr="00B27A72">
        <w:rPr>
          <w:rFonts w:ascii="Times New Roman" w:hAnsi="Times New Roman"/>
          <w:sz w:val="28"/>
          <w:szCs w:val="28"/>
        </w:rPr>
        <w:t>[</w:t>
      </w:r>
      <w:r w:rsidR="009E73A2">
        <w:rPr>
          <w:rFonts w:ascii="Times New Roman" w:hAnsi="Times New Roman"/>
          <w:sz w:val="28"/>
          <w:szCs w:val="28"/>
        </w:rPr>
        <w:t>1</w:t>
      </w:r>
      <w:r w:rsidR="00CA6671" w:rsidRPr="00B27A72">
        <w:rPr>
          <w:rFonts w:ascii="Times New Roman" w:hAnsi="Times New Roman"/>
          <w:sz w:val="28"/>
          <w:szCs w:val="28"/>
        </w:rPr>
        <w:t>6]</w:t>
      </w:r>
      <w:r w:rsidRPr="00B27A72">
        <w:rPr>
          <w:rFonts w:ascii="Times New Roman" w:hAnsi="Times New Roman"/>
          <w:sz w:val="28"/>
          <w:szCs w:val="28"/>
        </w:rPr>
        <w:t xml:space="preserve">. </w:t>
      </w:r>
    </w:p>
    <w:p w14:paraId="3DF577B6"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К таким мерам относятся: предоставление комфортного служебного места, поддержание в рабочем состоянии оборудования и мебели, отдых, доверие, честность при выстраивании взаимоотношений в коллективе, публичное выражение руководителем благодарности, предоставление </w:t>
      </w:r>
      <w:r w:rsidRPr="00B27A72">
        <w:rPr>
          <w:rFonts w:ascii="Times New Roman" w:hAnsi="Times New Roman"/>
          <w:sz w:val="28"/>
          <w:szCs w:val="28"/>
        </w:rPr>
        <w:lastRenderedPageBreak/>
        <w:t xml:space="preserve">преимущества при составлении графика отпусков, проведение торжественных мероприятий, включающих в том числе публичную похвалу. </w:t>
      </w:r>
    </w:p>
    <w:p w14:paraId="0CFE4FF2"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На основе представленной системы мер морального поощрения можно дифференцировать такие меры на формальные (определенные в законодательстве) и неформальные (не отраженные в законодательстве, однако фактически применяемые на практике и имеющие значение морального стимулирования). </w:t>
      </w:r>
    </w:p>
    <w:p w14:paraId="260D0A50" w14:textId="715F363B"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К формальным мерам морального поощрения относятся уже названные объявление благодарности, награждение почетной грамотой, награждение государственными наградами и др</w:t>
      </w:r>
      <w:r w:rsidR="005D3E22">
        <w:rPr>
          <w:rFonts w:ascii="Times New Roman" w:hAnsi="Times New Roman"/>
          <w:sz w:val="28"/>
          <w:szCs w:val="28"/>
        </w:rPr>
        <w:t>угие</w:t>
      </w:r>
      <w:r w:rsidRPr="00B27A72">
        <w:rPr>
          <w:rFonts w:ascii="Times New Roman" w:hAnsi="Times New Roman"/>
          <w:sz w:val="28"/>
          <w:szCs w:val="28"/>
        </w:rPr>
        <w:t xml:space="preserve">. К неформальным мерам морального поощрения можно отнести предоставление дополнительных отгулов, отдельных кабинетов, новой офисной техники и мебели и др. </w:t>
      </w:r>
    </w:p>
    <w:p w14:paraId="5D515C94"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Мы считаем, что институт поощрения государственных служащих не может быть в полной мере эффективно реализован, т.к. отсутствуют четкие основания для применения мер поощрения. </w:t>
      </w:r>
    </w:p>
    <w:p w14:paraId="1559787A"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Системный анализ действующего законодательства позволяет сделать выводы о невозможности однозначно определить критерии оснований применения мер поощрения к государственным служащим, так как законодатель использует оценочные понятия. Например, «добросовестное исполнение служебных обязанностей», «достижение высоких результатов деятельности», «успешное выполнение задач», «безупречная и эффективная служба», но при этом содержание данных терминов не раскрывается. Исключение составляет Дисциплинарный устав Вооруженных Сил Российской Федерации, в котором формальные основания применения мер поощрения носят более конкретизированный характер. Однако попытка определить конкретные критерии оценки деятельности государственного служащего была предпринята законодателем недавно. Указ Президента РФ от 4 февраля 2021 года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w:t>
      </w:r>
      <w:r w:rsidRPr="00B27A72">
        <w:rPr>
          <w:rFonts w:ascii="Times New Roman" w:hAnsi="Times New Roman"/>
          <w:sz w:val="28"/>
          <w:szCs w:val="28"/>
        </w:rPr>
        <w:lastRenderedPageBreak/>
        <w:t>органов исполнительной власти субъектов Российской Федерации» включает перечень показателей для оценки эффективности высших должностных лиц субъектов РФ и деятельности органов исполнительной власти субъектов РФ: доверие к власти посредством оценки общественного мнения, численность населения субъекта РФ, ожидаемая продолжительность жизни при рождении, уровень бедности и другие</w:t>
      </w:r>
      <w:r w:rsidR="00CA6671">
        <w:rPr>
          <w:rFonts w:ascii="Times New Roman" w:hAnsi="Times New Roman"/>
          <w:sz w:val="28"/>
          <w:szCs w:val="28"/>
        </w:rPr>
        <w:t xml:space="preserve"> </w:t>
      </w:r>
      <w:r w:rsidR="00CA6671" w:rsidRPr="00B27A72">
        <w:rPr>
          <w:rFonts w:ascii="Times New Roman" w:hAnsi="Times New Roman"/>
          <w:sz w:val="28"/>
          <w:szCs w:val="28"/>
        </w:rPr>
        <w:t>[</w:t>
      </w:r>
      <w:r w:rsidR="009E73A2">
        <w:rPr>
          <w:rFonts w:ascii="Times New Roman" w:hAnsi="Times New Roman"/>
          <w:sz w:val="28"/>
          <w:szCs w:val="28"/>
        </w:rPr>
        <w:t>2</w:t>
      </w:r>
      <w:r w:rsidR="00CA6671" w:rsidRPr="00B27A72">
        <w:rPr>
          <w:rFonts w:ascii="Times New Roman" w:hAnsi="Times New Roman"/>
          <w:sz w:val="28"/>
          <w:szCs w:val="28"/>
        </w:rPr>
        <w:t>1]</w:t>
      </w:r>
      <w:r w:rsidRPr="00B27A72">
        <w:rPr>
          <w:rFonts w:ascii="Times New Roman" w:hAnsi="Times New Roman"/>
          <w:sz w:val="28"/>
          <w:szCs w:val="28"/>
        </w:rPr>
        <w:t xml:space="preserve">. </w:t>
      </w:r>
    </w:p>
    <w:p w14:paraId="6AEFA377" w14:textId="0B0798C9" w:rsidR="00F071FF" w:rsidRPr="00B27A72" w:rsidRDefault="008E3AF6" w:rsidP="005D3E22">
      <w:pPr>
        <w:spacing w:line="360" w:lineRule="auto"/>
        <w:ind w:firstLine="709"/>
        <w:rPr>
          <w:rFonts w:ascii="Times New Roman" w:hAnsi="Times New Roman"/>
          <w:sz w:val="28"/>
          <w:szCs w:val="28"/>
        </w:rPr>
      </w:pPr>
      <w:r w:rsidRPr="00B27A72">
        <w:rPr>
          <w:rFonts w:ascii="Times New Roman" w:hAnsi="Times New Roman"/>
          <w:sz w:val="28"/>
          <w:szCs w:val="28"/>
        </w:rPr>
        <w:t xml:space="preserve">По нашему мнению, такой перечень необходимо распространить на всех государственных служащих, учитывая специфику их работы. Также данный список необходимо дополнить такими пунктами, как своевременность выполнения обязанностей, уровень самостоятельности выполнения обязанностей, сложность выполненных задач, проявление инициативы в выполнении должностных обязанностей. </w:t>
      </w:r>
    </w:p>
    <w:p w14:paraId="065EF2D0" w14:textId="3553C968"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Кроме того, из вышеперечисленной проблемы вытекает еще одна проблема, а именно – применение мер поощрения в сфере государственной службы выступает необъективная оценка руководителем деятельности государственного служащего, в отношении которого применяется та или иная мера поощрения. В частности, поскольку выбор мер поощрения обычно принадлежит руководителю, ввиду своего субъективного отношения к тому или иному подчиненному, не всегда удается оценить достаточность оснований для применения меры поощрения. По нашему мнению, для решения данной проблемы целесообразно введение единой системы оценки и рейтинга государственного служащего, включив во все должностные регламенты государственных служащих критерии эффективности и результативности их профессиональной деятельности. </w:t>
      </w:r>
    </w:p>
    <w:p w14:paraId="0395BC4E" w14:textId="5D81C765"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При исследовании указанной выше Методики, мы пришли к выводу, что, с одной стороны, проблема субъективизма не разрешена, поскольку оценка профессиональной служебной деятельности производится непосредственным руководителем государственного служащего, с другой стороны – в Методике предусмотрено выделение сотрудника кадровой службы, в число обязанностей которого входит контроль за проведением </w:t>
      </w:r>
      <w:r w:rsidRPr="00B27A72">
        <w:rPr>
          <w:rFonts w:ascii="Times New Roman" w:hAnsi="Times New Roman"/>
          <w:sz w:val="28"/>
          <w:szCs w:val="28"/>
        </w:rPr>
        <w:lastRenderedPageBreak/>
        <w:t>всесторонней оценки. Тем не менее, сами сотрудники кадровых служб пока плохо знакомы с современными методами работы с кадрами и не могут обеспечить внедрение необходимых технологий. [</w:t>
      </w:r>
      <w:r w:rsidR="00BE6560" w:rsidRPr="00B27A72">
        <w:rPr>
          <w:rFonts w:ascii="Times New Roman" w:hAnsi="Times New Roman"/>
          <w:sz w:val="28"/>
          <w:szCs w:val="28"/>
        </w:rPr>
        <w:t>5</w:t>
      </w:r>
      <w:r w:rsidR="0052462D" w:rsidRPr="003D1FF5">
        <w:rPr>
          <w:rFonts w:ascii="Times New Roman" w:hAnsi="Times New Roman"/>
          <w:sz w:val="28"/>
          <w:szCs w:val="28"/>
        </w:rPr>
        <w:t>2</w:t>
      </w:r>
      <w:r w:rsidRPr="00B27A72">
        <w:rPr>
          <w:rFonts w:ascii="Times New Roman" w:hAnsi="Times New Roman"/>
          <w:sz w:val="28"/>
          <w:szCs w:val="28"/>
        </w:rPr>
        <w:t>, с.</w:t>
      </w:r>
      <w:r w:rsidR="00CA6671">
        <w:rPr>
          <w:rFonts w:ascii="Times New Roman" w:hAnsi="Times New Roman"/>
          <w:sz w:val="28"/>
          <w:szCs w:val="28"/>
        </w:rPr>
        <w:t xml:space="preserve"> </w:t>
      </w:r>
      <w:r w:rsidRPr="00B27A72">
        <w:rPr>
          <w:rFonts w:ascii="Times New Roman" w:hAnsi="Times New Roman"/>
          <w:sz w:val="28"/>
          <w:szCs w:val="28"/>
        </w:rPr>
        <w:t xml:space="preserve">49] </w:t>
      </w:r>
    </w:p>
    <w:p w14:paraId="318F7650"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В современных условиях государственное управление зависит от эффективной деятельности государственных гражданских служащих, а также от тщательного и качественного выполнения ими служебных задач.</w:t>
      </w:r>
    </w:p>
    <w:p w14:paraId="67BAB653"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 Реформы</w:t>
      </w:r>
      <w:r w:rsidR="00F071FF" w:rsidRPr="00B27A72">
        <w:rPr>
          <w:rFonts w:ascii="Times New Roman" w:hAnsi="Times New Roman"/>
          <w:sz w:val="28"/>
          <w:szCs w:val="28"/>
        </w:rPr>
        <w:t>, проводимые в Российской Феде</w:t>
      </w:r>
      <w:r w:rsidRPr="00B27A72">
        <w:rPr>
          <w:rFonts w:ascii="Times New Roman" w:hAnsi="Times New Roman"/>
          <w:sz w:val="28"/>
          <w:szCs w:val="28"/>
        </w:rPr>
        <w:t xml:space="preserve">рации в области государственного управления, преследуют различные цели, одной из них, несомненно, является формирование высокопрофессионального кадрового состава государственных органов. Одним из критериев компетентности и профессионализма государственных служащих является дисциплина. </w:t>
      </w:r>
    </w:p>
    <w:p w14:paraId="00F17123"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Соблюдение и исполнение</w:t>
      </w:r>
      <w:r w:rsidR="00F071FF" w:rsidRPr="00B27A72">
        <w:rPr>
          <w:rFonts w:ascii="Times New Roman" w:hAnsi="Times New Roman"/>
          <w:sz w:val="28"/>
          <w:szCs w:val="28"/>
        </w:rPr>
        <w:t xml:space="preserve"> дисциплинарных норм - </w:t>
      </w:r>
      <w:r w:rsidRPr="00B27A72">
        <w:rPr>
          <w:rFonts w:ascii="Times New Roman" w:hAnsi="Times New Roman"/>
          <w:sz w:val="28"/>
          <w:szCs w:val="28"/>
        </w:rPr>
        <w:t>одна из основополагающих обязанностей. Гарантией дисциплины на государственной службе, в том числе гражданской, выступает дисциплинарная ответственность государственных служащих. Внешне она выражена в дисциплинарных взысканиях, содержа</w:t>
      </w:r>
      <w:r w:rsidR="00F071FF" w:rsidRPr="00B27A72">
        <w:rPr>
          <w:rFonts w:ascii="Times New Roman" w:hAnsi="Times New Roman"/>
          <w:sz w:val="28"/>
          <w:szCs w:val="28"/>
        </w:rPr>
        <w:t>ние и система которых нуждаются</w:t>
      </w:r>
      <w:r w:rsidRPr="00B27A72">
        <w:rPr>
          <w:rFonts w:ascii="Times New Roman" w:hAnsi="Times New Roman"/>
          <w:sz w:val="28"/>
          <w:szCs w:val="28"/>
        </w:rPr>
        <w:t xml:space="preserve"> в постоянном совершенствовании. </w:t>
      </w:r>
    </w:p>
    <w:p w14:paraId="498DFD2B"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этой связи исследование проблем применения дисциплинарных взысканий на государственной гражданской службе представляется актуальным, особенно с учетом изменений в законодательстве и судебной практике. </w:t>
      </w:r>
    </w:p>
    <w:p w14:paraId="67362FF7" w14:textId="6E46C21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В научных исследованиях предлагаются различные определения</w:t>
      </w:r>
      <w:r w:rsidR="00F071FF" w:rsidRPr="00B27A72">
        <w:rPr>
          <w:rFonts w:ascii="Times New Roman" w:hAnsi="Times New Roman"/>
          <w:sz w:val="28"/>
          <w:szCs w:val="28"/>
        </w:rPr>
        <w:t xml:space="preserve"> дисциплинарного взыскания</w:t>
      </w:r>
      <w:r w:rsidRPr="00B27A72">
        <w:rPr>
          <w:rFonts w:ascii="Times New Roman" w:hAnsi="Times New Roman"/>
          <w:sz w:val="28"/>
          <w:szCs w:val="28"/>
        </w:rPr>
        <w:t>. По мнен</w:t>
      </w:r>
      <w:r w:rsidR="00754848">
        <w:rPr>
          <w:rFonts w:ascii="Times New Roman" w:hAnsi="Times New Roman"/>
          <w:sz w:val="28"/>
          <w:szCs w:val="28"/>
        </w:rPr>
        <w:t>ию М.</w:t>
      </w:r>
      <w:r w:rsidRPr="00B27A72">
        <w:rPr>
          <w:rFonts w:ascii="Times New Roman" w:hAnsi="Times New Roman"/>
          <w:sz w:val="28"/>
          <w:szCs w:val="28"/>
        </w:rPr>
        <w:t>Б. </w:t>
      </w:r>
      <w:proofErr w:type="spellStart"/>
      <w:r w:rsidRPr="00B27A72">
        <w:rPr>
          <w:rFonts w:ascii="Times New Roman" w:hAnsi="Times New Roman"/>
          <w:sz w:val="28"/>
          <w:szCs w:val="28"/>
        </w:rPr>
        <w:t>Добробабы</w:t>
      </w:r>
      <w:proofErr w:type="spellEnd"/>
      <w:r w:rsidRPr="00B27A72">
        <w:rPr>
          <w:rFonts w:ascii="Times New Roman" w:hAnsi="Times New Roman"/>
          <w:sz w:val="28"/>
          <w:szCs w:val="28"/>
        </w:rPr>
        <w:t xml:space="preserve">, дисциплинарное взыскание «можно </w:t>
      </w:r>
      <w:r w:rsidR="00F071FF" w:rsidRPr="00B27A72">
        <w:rPr>
          <w:rFonts w:ascii="Times New Roman" w:hAnsi="Times New Roman"/>
          <w:sz w:val="28"/>
          <w:szCs w:val="28"/>
        </w:rPr>
        <w:t>определить,</w:t>
      </w:r>
      <w:r w:rsidRPr="00B27A72">
        <w:rPr>
          <w:rFonts w:ascii="Times New Roman" w:hAnsi="Times New Roman"/>
          <w:sz w:val="28"/>
          <w:szCs w:val="28"/>
        </w:rPr>
        <w:t xml:space="preserve"> как меру дисциплинарно-правового принуждения, состоящую в применении к лицу, совершившему дисциплинарный проступок, установленных нормами государственно-служебного законодательства ограничений субъектом дисциплинарной юрисдикции, с которым государственный служащий находитс</w:t>
      </w:r>
      <w:r w:rsidR="00BE6560" w:rsidRPr="00B27A72">
        <w:rPr>
          <w:rFonts w:ascii="Times New Roman" w:hAnsi="Times New Roman"/>
          <w:sz w:val="28"/>
          <w:szCs w:val="28"/>
        </w:rPr>
        <w:t>я в служебном правоотношении» [19</w:t>
      </w:r>
      <w:r w:rsidRPr="00B27A72">
        <w:rPr>
          <w:rFonts w:ascii="Times New Roman" w:hAnsi="Times New Roman"/>
          <w:sz w:val="28"/>
          <w:szCs w:val="28"/>
        </w:rPr>
        <w:t xml:space="preserve">, с. 362]. </w:t>
      </w:r>
    </w:p>
    <w:p w14:paraId="24DAF7C4" w14:textId="4D7E8D82"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 xml:space="preserve">В свою очередь, Н. Ю.  Агафонова предлагает следующее понятие дисциплинарных взысканий: это «меры воздействия, закрепленные в соответствующих нормативно-правовых актах и налагаемые компетентными, уполномоченными субъектами органов власти на государственных служащих, совершивших проступок в связи с исполнением или неисполнением служебных обязанностей» [1, c. 89]. </w:t>
      </w:r>
    </w:p>
    <w:p w14:paraId="1AACEF03" w14:textId="667FBCE5" w:rsidR="00F071FF" w:rsidRPr="00B27A72" w:rsidRDefault="008E3AF6" w:rsidP="005D3E22">
      <w:pPr>
        <w:spacing w:line="360" w:lineRule="auto"/>
        <w:ind w:firstLine="709"/>
        <w:rPr>
          <w:rFonts w:ascii="Times New Roman" w:hAnsi="Times New Roman"/>
          <w:sz w:val="28"/>
          <w:szCs w:val="28"/>
        </w:rPr>
      </w:pPr>
      <w:r w:rsidRPr="00B27A72">
        <w:rPr>
          <w:rFonts w:ascii="Times New Roman" w:hAnsi="Times New Roman"/>
          <w:sz w:val="28"/>
          <w:szCs w:val="28"/>
        </w:rPr>
        <w:t xml:space="preserve">Дисциплинарные взыскания выступают главным компонентом дисциплинарной ответственности на государственной гражданской службе. Именно поэтому в ст. 57 Федерального закона от 27.07.2014 </w:t>
      </w:r>
      <w:r w:rsidR="00F071FF" w:rsidRPr="00B27A72">
        <w:rPr>
          <w:rFonts w:ascii="Times New Roman" w:hAnsi="Times New Roman"/>
          <w:sz w:val="28"/>
          <w:szCs w:val="28"/>
        </w:rPr>
        <w:t>№ 79</w:t>
      </w:r>
      <w:r w:rsidRPr="00B27A72">
        <w:rPr>
          <w:rFonts w:ascii="Times New Roman" w:hAnsi="Times New Roman"/>
          <w:sz w:val="28"/>
          <w:szCs w:val="28"/>
        </w:rPr>
        <w:t>-ФЗ «О государственной гражданской</w:t>
      </w:r>
      <w:r w:rsidR="003B0627" w:rsidRPr="00B27A72">
        <w:rPr>
          <w:rFonts w:ascii="Times New Roman" w:hAnsi="Times New Roman"/>
          <w:sz w:val="28"/>
          <w:szCs w:val="28"/>
        </w:rPr>
        <w:t xml:space="preserve"> службе в Российской Федерации»</w:t>
      </w:r>
      <w:r w:rsidRPr="00B27A72">
        <w:rPr>
          <w:rFonts w:ascii="Times New Roman" w:hAnsi="Times New Roman"/>
          <w:sz w:val="28"/>
          <w:szCs w:val="28"/>
        </w:rPr>
        <w:t xml:space="preserve"> (далее </w:t>
      </w:r>
      <w:r w:rsidR="00F071FF" w:rsidRPr="00B27A72">
        <w:rPr>
          <w:rFonts w:ascii="Times New Roman" w:hAnsi="Times New Roman"/>
          <w:sz w:val="28"/>
          <w:szCs w:val="28"/>
        </w:rPr>
        <w:t>-</w:t>
      </w:r>
      <w:r w:rsidRPr="00B27A72">
        <w:rPr>
          <w:rFonts w:ascii="Times New Roman" w:hAnsi="Times New Roman"/>
          <w:sz w:val="28"/>
          <w:szCs w:val="28"/>
        </w:rPr>
        <w:t xml:space="preserve"> Закон № 79-ФЗ) целесообразно включить легальное определение дисциплинарного взыскания, под которым понимается мера государственного принуждения, применяемая представителем нанимателя к государственному гражданскому служащему, совершившему дисциплинарный проступок. </w:t>
      </w:r>
    </w:p>
    <w:p w14:paraId="775A11FD"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ст.  57 Закона </w:t>
      </w:r>
      <w:r w:rsidR="00F071FF" w:rsidRPr="00B27A72">
        <w:rPr>
          <w:rFonts w:ascii="Times New Roman" w:hAnsi="Times New Roman"/>
          <w:sz w:val="28"/>
          <w:szCs w:val="28"/>
        </w:rPr>
        <w:t>№ 79</w:t>
      </w:r>
      <w:r w:rsidRPr="00B27A72">
        <w:rPr>
          <w:rFonts w:ascii="Times New Roman" w:hAnsi="Times New Roman"/>
          <w:sz w:val="28"/>
          <w:szCs w:val="28"/>
        </w:rPr>
        <w:t xml:space="preserve">-ФЗ приведен перечень дисциплинарных взысканий, налагаемых на государственных гражданских служащих, за совершение дисциплинарного проступка. Т. е.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 замечание, выговор, предупреждение о неполном должностном соответствии, увольнение. </w:t>
      </w:r>
    </w:p>
    <w:p w14:paraId="55711730"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Этот перечень носит исчерпывающий характер, что, в принципе, запрещает устанавливать какие-либо иные дисциплинарные взыскания на ведомственном уровне или на уровне субъектов Российской Федерации. </w:t>
      </w:r>
    </w:p>
    <w:p w14:paraId="6E936513"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Следует отметить, что законодатель, приводя виды дисциплинарных взысканий, не раскрывает их содержание, существенные черты и отличия. </w:t>
      </w:r>
    </w:p>
    <w:p w14:paraId="27998589"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Дисциплинарные взыскания, такие как замечание, выговор, предупреждение о неполном должностном соответствии, носят моральный характер, они представляют собой официальное осуждение поведения государственных служащих и выражаются в порицании нарушителей </w:t>
      </w:r>
      <w:r w:rsidRPr="00B27A72">
        <w:rPr>
          <w:rFonts w:ascii="Times New Roman" w:hAnsi="Times New Roman"/>
          <w:sz w:val="28"/>
          <w:szCs w:val="28"/>
        </w:rPr>
        <w:lastRenderedPageBreak/>
        <w:t xml:space="preserve">дисциплины в служебном коллективе. В результате такого порицания происходит непосредственное воздействие на внутреннюю волю и убеждения правонарушителя, такие взыскания фокусируются на восприятии личности государственного служащего его коллегами в коллективе. </w:t>
      </w:r>
    </w:p>
    <w:p w14:paraId="47A4A785" w14:textId="77777777" w:rsidR="00F071FF"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 точки зрения морального содержания вышеуказанных наказаний трудно установить их принципиальные различия по степени воздействия на правонарушителя и правовым последствиям для него. </w:t>
      </w:r>
    </w:p>
    <w:p w14:paraId="3BB0BD8A" w14:textId="2A465035" w:rsidR="000408C5" w:rsidRPr="00B27A72" w:rsidRDefault="008E3AF6" w:rsidP="005D3E22">
      <w:pPr>
        <w:spacing w:line="360" w:lineRule="auto"/>
        <w:ind w:firstLine="709"/>
        <w:rPr>
          <w:rFonts w:ascii="Times New Roman" w:hAnsi="Times New Roman"/>
          <w:sz w:val="28"/>
          <w:szCs w:val="28"/>
        </w:rPr>
      </w:pPr>
      <w:r w:rsidRPr="00B27A72">
        <w:rPr>
          <w:rFonts w:ascii="Times New Roman" w:hAnsi="Times New Roman"/>
          <w:sz w:val="28"/>
          <w:szCs w:val="28"/>
        </w:rPr>
        <w:t>Так, в юридической литературе высказывается мнение, что выговор является более строгим видом дисциплинарного взыскания, чем замечание. Некоторые авторы считают, что замечание, в свою очередь, характеризуется наименьшей степенью осуждения, чем предупреждение о неполном должностном (служебном) соответствии [</w:t>
      </w:r>
      <w:r w:rsidR="00BE6560" w:rsidRPr="00B27A72">
        <w:rPr>
          <w:rFonts w:ascii="Times New Roman" w:hAnsi="Times New Roman"/>
          <w:sz w:val="28"/>
          <w:szCs w:val="28"/>
        </w:rPr>
        <w:t>20</w:t>
      </w:r>
      <w:r w:rsidRPr="00B27A72">
        <w:rPr>
          <w:rFonts w:ascii="Times New Roman" w:hAnsi="Times New Roman"/>
          <w:sz w:val="28"/>
          <w:szCs w:val="28"/>
        </w:rPr>
        <w:t xml:space="preserve">, с. 53]. </w:t>
      </w:r>
    </w:p>
    <w:p w14:paraId="06643AA4"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Следует отметить, что моральными взысканиями не всегда возможно добиться желаемой цели. Однако практика показала, что меры морального осуждения важны и необходимы, особенно если государственный служащий совершил малозначительный проступок. Поэтому представляется необходимым сохранить эти виды дисциплинарных взысканий. </w:t>
      </w:r>
    </w:p>
    <w:p w14:paraId="4E2A6172"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 возрастанию степени интенсивности воздействия на правонарушителя их можно расположить следующим образом: замечание, выговор, предупреждение о неполном должностном соответствии. </w:t>
      </w:r>
    </w:p>
    <w:p w14:paraId="4AE93146"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Особым дисциплинарным взысканием является увольнение с гражданской службы, которое в отличие от остальных видов дисциплинарных взысканий влечет за собой серьезное правовое последствие в виде прекращения службы в государственном органе. В настоящее время это самое суровое дисциплинарное взыскание для государственного гражданского служащего, оно носит явный карательный характер. </w:t>
      </w:r>
    </w:p>
    <w:p w14:paraId="6F14229E" w14:textId="63B30FA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п. 5 ч. 1 ст. 57 Закона № 79-ФЗ содержится исчерпывающий перечень оснований применения увольнения с гражданской службы в качестве дисциплинарного взыскания. В Обзоре судебной практики по спорам, связанным с прохождением службы государственными гражданскими </w:t>
      </w:r>
      <w:r w:rsidRPr="00B27A72">
        <w:rPr>
          <w:rFonts w:ascii="Times New Roman" w:hAnsi="Times New Roman"/>
          <w:sz w:val="28"/>
          <w:szCs w:val="28"/>
        </w:rPr>
        <w:lastRenderedPageBreak/>
        <w:t>служащими и муниципальными служащими, утвержденном Президиумом Верховного Суда Российской Федерации 22.06.2016, приведен пример, когда истец, оспаривая приказ об увольнении и полагая, что он уволен в связи с применением дисциплинарного взыскания, заявил довод о том, что ответчик нарушил порядок наложения взыскания. Данный довод был отклонен судом, поскольку увольнение истца по указанному в приказе основанию не является дисциплинарным взысканием, и поэтому не требуется соблюдения установленного порядка применения дисциплинарного взыскания</w:t>
      </w:r>
      <w:r w:rsidR="00BE6560" w:rsidRPr="00B27A72">
        <w:rPr>
          <w:rFonts w:ascii="Times New Roman" w:hAnsi="Times New Roman"/>
          <w:sz w:val="28"/>
          <w:szCs w:val="28"/>
        </w:rPr>
        <w:t xml:space="preserve"> [4</w:t>
      </w:r>
      <w:r w:rsidR="0052462D" w:rsidRPr="0052462D">
        <w:rPr>
          <w:rFonts w:ascii="Times New Roman" w:hAnsi="Times New Roman"/>
          <w:sz w:val="28"/>
          <w:szCs w:val="28"/>
        </w:rPr>
        <w:t>4</w:t>
      </w:r>
      <w:r w:rsidR="00BE6560" w:rsidRPr="00B27A72">
        <w:rPr>
          <w:rFonts w:ascii="Times New Roman" w:hAnsi="Times New Roman"/>
          <w:sz w:val="28"/>
          <w:szCs w:val="28"/>
        </w:rPr>
        <w:t>].</w:t>
      </w:r>
    </w:p>
    <w:p w14:paraId="7280FF95" w14:textId="38D94F72"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Законодательно случаи, при которых применяется дисциплинарное взыскание в виде увольнения с гражданской службы, установлены в п. 2, </w:t>
      </w:r>
      <w:proofErr w:type="spellStart"/>
      <w:r w:rsidRPr="00B27A72">
        <w:rPr>
          <w:rFonts w:ascii="Times New Roman" w:hAnsi="Times New Roman"/>
          <w:sz w:val="28"/>
          <w:szCs w:val="28"/>
        </w:rPr>
        <w:t>пп</w:t>
      </w:r>
      <w:proofErr w:type="spellEnd"/>
      <w:r w:rsidRPr="00B27A72">
        <w:rPr>
          <w:rFonts w:ascii="Times New Roman" w:hAnsi="Times New Roman"/>
          <w:sz w:val="28"/>
          <w:szCs w:val="28"/>
        </w:rPr>
        <w:t>. «а </w:t>
      </w:r>
      <w:r w:rsidR="00CA6671">
        <w:rPr>
          <w:rFonts w:ascii="Times New Roman" w:hAnsi="Times New Roman"/>
          <w:sz w:val="28"/>
          <w:szCs w:val="28"/>
        </w:rPr>
        <w:t>-</w:t>
      </w:r>
      <w:r w:rsidRPr="00B27A72">
        <w:rPr>
          <w:rFonts w:ascii="Times New Roman" w:hAnsi="Times New Roman"/>
          <w:sz w:val="28"/>
          <w:szCs w:val="28"/>
        </w:rPr>
        <w:t xml:space="preserve"> г» п. 3, п. 5 и 6 ч. 1 ст. 37 Закона № 79-ФЗ. Из анализа Закона </w:t>
      </w:r>
      <w:r w:rsidR="000408C5" w:rsidRPr="00B27A72">
        <w:rPr>
          <w:rFonts w:ascii="Times New Roman" w:hAnsi="Times New Roman"/>
          <w:sz w:val="28"/>
          <w:szCs w:val="28"/>
        </w:rPr>
        <w:t>№ 79</w:t>
      </w:r>
      <w:r w:rsidRPr="00B27A72">
        <w:rPr>
          <w:rFonts w:ascii="Times New Roman" w:hAnsi="Times New Roman"/>
          <w:sz w:val="28"/>
          <w:szCs w:val="28"/>
        </w:rPr>
        <w:t>-ФЗ следует, что законодатель Федеральным законом от 21.11.2011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включил в названный закон ст. 59.1, 59.2 и 59.3, которые предусматривают взыскания и порядок их применения за коррупционные нарушения</w:t>
      </w:r>
      <w:r w:rsidR="00BE6560" w:rsidRPr="00B27A72">
        <w:rPr>
          <w:rFonts w:ascii="Times New Roman" w:hAnsi="Times New Roman"/>
          <w:sz w:val="28"/>
          <w:szCs w:val="28"/>
        </w:rPr>
        <w:t xml:space="preserve"> [</w:t>
      </w:r>
      <w:r w:rsidR="0052462D" w:rsidRPr="0052462D">
        <w:rPr>
          <w:rFonts w:ascii="Times New Roman" w:hAnsi="Times New Roman"/>
          <w:sz w:val="28"/>
          <w:szCs w:val="28"/>
        </w:rPr>
        <w:t>65</w:t>
      </w:r>
      <w:r w:rsidR="00BE6560" w:rsidRPr="00B27A72">
        <w:rPr>
          <w:rFonts w:ascii="Times New Roman" w:hAnsi="Times New Roman"/>
          <w:sz w:val="28"/>
          <w:szCs w:val="28"/>
        </w:rPr>
        <w:t>].</w:t>
      </w:r>
      <w:r w:rsidRPr="00B27A72">
        <w:rPr>
          <w:rFonts w:ascii="Times New Roman" w:hAnsi="Times New Roman"/>
          <w:sz w:val="28"/>
          <w:szCs w:val="28"/>
        </w:rPr>
        <w:t xml:space="preserve"> Однако Закон № 79-ФЗ не содержит определение понятия коррупционного правонарушения, не относит коррупционные проступки к дисциплинарным, а меры, применяемые к гражданскому служащему, </w:t>
      </w:r>
      <w:r w:rsidR="000408C5" w:rsidRPr="00B27A72">
        <w:rPr>
          <w:rFonts w:ascii="Times New Roman" w:hAnsi="Times New Roman"/>
          <w:sz w:val="28"/>
          <w:szCs w:val="28"/>
        </w:rPr>
        <w:t xml:space="preserve">- </w:t>
      </w:r>
      <w:r w:rsidRPr="00B27A72">
        <w:rPr>
          <w:rFonts w:ascii="Times New Roman" w:hAnsi="Times New Roman"/>
          <w:sz w:val="28"/>
          <w:szCs w:val="28"/>
        </w:rPr>
        <w:t xml:space="preserve">к дисциплинарным взысканиям. </w:t>
      </w:r>
    </w:p>
    <w:p w14:paraId="59D9DE74"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Основания для увольнения, предусмотренные ст. 59.2 Закона № 79-ФЗ, законодатель не включает в общие основания для увольнения, предусмотренные ст. 37 указанного закона. Правонарушения, указанные в ст. 59.2, не входят в перечень дисциплинарных проступков, предусмотренных ст. 57 (п. 5 ч. 1 Закона № 79-ФЗ), за которые государственный служащий может быть уволен. Вместе с тем и ст. 57, и ст. 59.1, 59.2, 59.3 Закона № 79-ФЗ находятся в одной и той же гл. 12 «Поощрения и награждения. Служебная дисциплина на гражданской службе» Закона № 79-ФЗ. Из этого следует сделать вывод, что взыскания, предусмотренные ст. 59.1 и 59.2 Закона № 79-ФЗ, следует по правовой природе рассматривать в качестве дисциплинарных. </w:t>
      </w:r>
    </w:p>
    <w:p w14:paraId="1637F491" w14:textId="4DA0BB82"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Важно отметить, что в п. «т» ст. 71 К</w:t>
      </w:r>
      <w:r w:rsidR="000408C5" w:rsidRPr="00B27A72">
        <w:rPr>
          <w:rFonts w:ascii="Times New Roman" w:hAnsi="Times New Roman"/>
          <w:sz w:val="28"/>
          <w:szCs w:val="28"/>
        </w:rPr>
        <w:t>онституции Российской Федерации</w:t>
      </w:r>
      <w:r w:rsidRPr="00B27A72">
        <w:rPr>
          <w:rFonts w:ascii="Times New Roman" w:hAnsi="Times New Roman"/>
          <w:sz w:val="28"/>
          <w:szCs w:val="28"/>
        </w:rPr>
        <w:t xml:space="preserve"> внесены дополнения, которые одобрены в ходе общероссийского голосования 01.07.2020. Согласно этим дополнениям в ведении Российской Федерации находится установление ограничений для государственной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Российской Федерации. Ответственность за нарушение конституционных запретов установлена в ст.  59.1, 59.2 и 59.3 Закона № 79-ФЗ. Внесение указанного дополнения в Конституцию РФ является серьезным политическим решением и подтверждает волю государства бороться с коррупцией. </w:t>
      </w:r>
    </w:p>
    <w:p w14:paraId="7BAE0BC8"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Одной из проблем, имеющих научный и практический интерес, является классификация дисциплинарных взысканий. Анализ законодательных положений о дисциплинарной ответственности позволяет разграничить дисциплинарные взыскания морального характера (замечание, выговор, предупреждение о неполном должностном соответствии) и дисциплинарные взыскания экстраординарного характера (сейчас сюда включается только увольнение). </w:t>
      </w:r>
    </w:p>
    <w:p w14:paraId="5F06DED5"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Ряд авторов в научной литературе указывают на необходимость расширения перечня дисциплинарных взысканий и введения дисциплинарных взысканий, носящих материальный характер. Так, предлагается в отношении госслужащих разработать «меры, связанные с временным ограничением или лишением преимуществ, обусловленных пребыванием на государственной службе или приобретенных за годы государственной службы» [</w:t>
      </w:r>
      <w:r w:rsidR="00BE6560" w:rsidRPr="00B27A72">
        <w:rPr>
          <w:rFonts w:ascii="Times New Roman" w:hAnsi="Times New Roman"/>
          <w:sz w:val="28"/>
          <w:szCs w:val="28"/>
        </w:rPr>
        <w:t>21</w:t>
      </w:r>
      <w:r w:rsidRPr="00B27A72">
        <w:rPr>
          <w:rFonts w:ascii="Times New Roman" w:hAnsi="Times New Roman"/>
          <w:sz w:val="28"/>
          <w:szCs w:val="28"/>
        </w:rPr>
        <w:t xml:space="preserve">, c. 694]. </w:t>
      </w:r>
    </w:p>
    <w:p w14:paraId="259F6FDE" w14:textId="1E60F68A"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Ю.М. </w:t>
      </w:r>
      <w:proofErr w:type="spellStart"/>
      <w:r w:rsidRPr="00B27A72">
        <w:rPr>
          <w:rFonts w:ascii="Times New Roman" w:hAnsi="Times New Roman"/>
          <w:sz w:val="28"/>
          <w:szCs w:val="28"/>
        </w:rPr>
        <w:t>Буравлев</w:t>
      </w:r>
      <w:proofErr w:type="spellEnd"/>
      <w:r w:rsidRPr="00B27A72">
        <w:rPr>
          <w:rFonts w:ascii="Times New Roman" w:hAnsi="Times New Roman"/>
          <w:sz w:val="28"/>
          <w:szCs w:val="28"/>
        </w:rPr>
        <w:t xml:space="preserve"> также полагает, что «меры морального осуждения не всегда способны предотвратить дисциплинарный проступок и не воспринимаются госслужащим как угроза его положению, …нужны более </w:t>
      </w:r>
      <w:r w:rsidRPr="00B27A72">
        <w:rPr>
          <w:rFonts w:ascii="Times New Roman" w:hAnsi="Times New Roman"/>
          <w:sz w:val="28"/>
          <w:szCs w:val="28"/>
        </w:rPr>
        <w:lastRenderedPageBreak/>
        <w:t xml:space="preserve">ощутимые меры </w:t>
      </w:r>
      <w:proofErr w:type="spellStart"/>
      <w:r w:rsidRPr="00B27A72">
        <w:rPr>
          <w:rFonts w:ascii="Times New Roman" w:hAnsi="Times New Roman"/>
          <w:sz w:val="28"/>
          <w:szCs w:val="28"/>
        </w:rPr>
        <w:t>дестимулирующего</w:t>
      </w:r>
      <w:proofErr w:type="spellEnd"/>
      <w:r w:rsidRPr="00B27A72">
        <w:rPr>
          <w:rFonts w:ascii="Times New Roman" w:hAnsi="Times New Roman"/>
          <w:sz w:val="28"/>
          <w:szCs w:val="28"/>
        </w:rPr>
        <w:t xml:space="preserve"> характера, ущемляющие виновное лицо в получении материальных благ» [</w:t>
      </w:r>
      <w:r w:rsidR="00BE6560" w:rsidRPr="00B27A72">
        <w:rPr>
          <w:rFonts w:ascii="Times New Roman" w:hAnsi="Times New Roman"/>
          <w:sz w:val="28"/>
          <w:szCs w:val="28"/>
        </w:rPr>
        <w:t>7</w:t>
      </w:r>
      <w:r w:rsidRPr="00B27A72">
        <w:rPr>
          <w:rFonts w:ascii="Times New Roman" w:hAnsi="Times New Roman"/>
          <w:sz w:val="28"/>
          <w:szCs w:val="28"/>
        </w:rPr>
        <w:t xml:space="preserve">, c. 121]. </w:t>
      </w:r>
    </w:p>
    <w:p w14:paraId="70934CFF"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Представляется, что в целях повышения эффективности юридического воздействия дисциплинарных взысканий на поведение гражданских служащих необходимо расширить их перечень в ч.  1 ст.  57 </w:t>
      </w:r>
      <w:r w:rsidR="000408C5" w:rsidRPr="00B27A72">
        <w:rPr>
          <w:rFonts w:ascii="Times New Roman" w:hAnsi="Times New Roman"/>
          <w:sz w:val="28"/>
          <w:szCs w:val="28"/>
        </w:rPr>
        <w:t>Закона 79</w:t>
      </w:r>
      <w:r w:rsidRPr="00B27A72">
        <w:rPr>
          <w:rFonts w:ascii="Times New Roman" w:hAnsi="Times New Roman"/>
          <w:sz w:val="28"/>
          <w:szCs w:val="28"/>
        </w:rPr>
        <w:t xml:space="preserve">-ФЗ, дополнив его следующими взысканиями материального характера: сокращение должностного оклада, лишение премий и премиальных надбавок, ежемесячных денежных поощрений или сокращение доплаты к пенсии с учетом стажа государственной службы. </w:t>
      </w:r>
    </w:p>
    <w:p w14:paraId="5DFDB910"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Успешный опыт применения дисциплинарных санкций с неблагоприятными материальными последствиями для гражданских служащих существует в зарубежных странах. Однако его применение в российском праве требует тщательного изучения. Так, в законодательстве Германии установлены дисциплинарные взыскания государственных служащих материального характера, среди которых можно назвать «денежный штраф; уменьшение оклада; перевод на другую должность того же профессионального направления, но с меньшим должностным окладом; сокращение пенсионного обеспечения; отказ в выплате пенсионного обеспечения» [</w:t>
      </w:r>
      <w:r w:rsidR="00BE6560" w:rsidRPr="00B27A72">
        <w:rPr>
          <w:rFonts w:ascii="Times New Roman" w:hAnsi="Times New Roman"/>
          <w:sz w:val="28"/>
          <w:szCs w:val="28"/>
        </w:rPr>
        <w:t>42</w:t>
      </w:r>
      <w:r w:rsidRPr="00B27A72">
        <w:rPr>
          <w:rFonts w:ascii="Times New Roman" w:hAnsi="Times New Roman"/>
          <w:sz w:val="28"/>
          <w:szCs w:val="28"/>
        </w:rPr>
        <w:t xml:space="preserve">, c. 201]. </w:t>
      </w:r>
    </w:p>
    <w:p w14:paraId="69B18057" w14:textId="55AEC4A4"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В дополнение к классификации дисциплинарных взысканий по характеру их последствий можно предложить классификацию по основаниям для применения дисциплинарных взысканий, разделив их на: дисциплинарные взыскания общего порядка, которые применяются на основании ст. 57 Закона № 79-ФЗ, и дисциплинарные взыскания особого порядка, применяющиеся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25.12.2008 № 273-ФЗ «О противодействии коррупции»</w:t>
      </w:r>
      <w:r w:rsidR="00BE6560" w:rsidRPr="00B27A72">
        <w:rPr>
          <w:rFonts w:ascii="Times New Roman" w:hAnsi="Times New Roman"/>
          <w:sz w:val="28"/>
          <w:szCs w:val="28"/>
        </w:rPr>
        <w:t xml:space="preserve"> [</w:t>
      </w:r>
      <w:r w:rsidR="0052462D" w:rsidRPr="0052462D">
        <w:rPr>
          <w:rFonts w:ascii="Times New Roman" w:hAnsi="Times New Roman"/>
          <w:sz w:val="28"/>
          <w:szCs w:val="28"/>
        </w:rPr>
        <w:t>66</w:t>
      </w:r>
      <w:r w:rsidR="00BE6560" w:rsidRPr="00B27A72">
        <w:rPr>
          <w:rFonts w:ascii="Times New Roman" w:hAnsi="Times New Roman"/>
          <w:sz w:val="28"/>
          <w:szCs w:val="28"/>
        </w:rPr>
        <w:t xml:space="preserve">] </w:t>
      </w:r>
      <w:r w:rsidRPr="00B27A72">
        <w:rPr>
          <w:rFonts w:ascii="Times New Roman" w:hAnsi="Times New Roman"/>
          <w:sz w:val="28"/>
          <w:szCs w:val="28"/>
        </w:rPr>
        <w:t xml:space="preserve">и другими федеральными законами. </w:t>
      </w:r>
    </w:p>
    <w:p w14:paraId="53C9F5F0" w14:textId="65399CDE"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Четкое соотношение между дисциплинарным проступком и применяемым за его совершение дисциплинарным взысканием является еще одной теоретико-практической проблемой. В настоящее время в законодательстве нет исчерпывающего перечня составов дисциплинарных проступков, что позволяет представителю нанимателя самостоятельно выбирать меру дисциплинарной ответственности по своему усмотрению. Только систематизация дисциплинарных проступков как видов нарушений служебной дисциплины обеспечит обоснованное применение дисциплинарных взысканий, сокращение дискреционных полномочий представителя нанимателя и будет способствовать более точной юридической квалификации деяний. Так, например, Санкт-Петербургский городской суд в апелляционном определении от 05.03.2014 по делу № 33-3767/20146 признал незаконным привлечение государственного гражданского служащего Межрайонной инспекции федеральной налоговой службы № 19 по Санкт-Петербургу к дисциплинарной ответственности, установив, что нарушение положений кодекса этики, которое послужило основанием для применения дисциплинарного взыскания, не является дисциплинарным проступком</w:t>
      </w:r>
      <w:r w:rsidR="00F50639" w:rsidRPr="00B27A72">
        <w:rPr>
          <w:rFonts w:ascii="Times New Roman" w:hAnsi="Times New Roman"/>
          <w:sz w:val="28"/>
          <w:szCs w:val="28"/>
        </w:rPr>
        <w:t xml:space="preserve"> [4]. </w:t>
      </w:r>
    </w:p>
    <w:p w14:paraId="05ECDA7F"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Определенные основы для классификации дисциплинарных проступков уже заложены в законодательстве. В Законе № 79-ФЗ названы проступки грубые (п. 3 ч. 1 ст. 37), а также малозначительные (ч. 3.1 ст. 59.3). </w:t>
      </w:r>
    </w:p>
    <w:p w14:paraId="6A86F999" w14:textId="4EE5E972"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В науке ряд авторов (М.Б. </w:t>
      </w:r>
      <w:proofErr w:type="spellStart"/>
      <w:r w:rsidRPr="00B27A72">
        <w:rPr>
          <w:rFonts w:ascii="Times New Roman" w:hAnsi="Times New Roman"/>
          <w:sz w:val="28"/>
          <w:szCs w:val="28"/>
        </w:rPr>
        <w:t>Добробаба</w:t>
      </w:r>
      <w:proofErr w:type="spellEnd"/>
      <w:r w:rsidRPr="00B27A72">
        <w:rPr>
          <w:rFonts w:ascii="Times New Roman" w:hAnsi="Times New Roman"/>
          <w:sz w:val="28"/>
          <w:szCs w:val="28"/>
        </w:rPr>
        <w:t xml:space="preserve"> [</w:t>
      </w:r>
      <w:r w:rsidR="00F50639" w:rsidRPr="00B27A72">
        <w:rPr>
          <w:rFonts w:ascii="Times New Roman" w:hAnsi="Times New Roman"/>
          <w:sz w:val="28"/>
          <w:szCs w:val="28"/>
        </w:rPr>
        <w:t>22</w:t>
      </w:r>
      <w:r w:rsidRPr="00B27A72">
        <w:rPr>
          <w:rFonts w:ascii="Times New Roman" w:hAnsi="Times New Roman"/>
          <w:sz w:val="28"/>
          <w:szCs w:val="28"/>
        </w:rPr>
        <w:t>, c. 19], С.М. Зубарев [</w:t>
      </w:r>
      <w:r w:rsidR="00F50639" w:rsidRPr="00B27A72">
        <w:rPr>
          <w:rFonts w:ascii="Times New Roman" w:hAnsi="Times New Roman"/>
          <w:sz w:val="28"/>
          <w:szCs w:val="28"/>
        </w:rPr>
        <w:t>26</w:t>
      </w:r>
      <w:r w:rsidRPr="00B27A72">
        <w:rPr>
          <w:rFonts w:ascii="Times New Roman" w:hAnsi="Times New Roman"/>
          <w:sz w:val="28"/>
          <w:szCs w:val="28"/>
        </w:rPr>
        <w:t xml:space="preserve">, c. 38]) предлагают подразделить дисциплинарные проступки в зависимости от степени их тяжести на малозначительные, значительные и грубые, что позволит должным образом установить соответствие проступков дисциплинарным взысканиям, а также порядок их назначения. При этом перечень и составы грубых дисциплинарных проступков, являющихся основанием для применения такой суровой меры дисциплинарной ответственности, как увольнение, должны быть исчерпывающе закреплены в законодательстве о государственной гражданской службе. Названную </w:t>
      </w:r>
      <w:r w:rsidRPr="00B27A72">
        <w:rPr>
          <w:rFonts w:ascii="Times New Roman" w:hAnsi="Times New Roman"/>
          <w:sz w:val="28"/>
          <w:szCs w:val="28"/>
        </w:rPr>
        <w:lastRenderedPageBreak/>
        <w:t xml:space="preserve">классификацию возможно предусмотреть в перспективе в Дисциплинарном кодексе государственной гражданской службы Российской Федерации. </w:t>
      </w:r>
    </w:p>
    <w:p w14:paraId="57225D04"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Дискуссионным является вопрос о дискреционных полномочиях руководителя государственного служащего при применении дисциплинарных взысканий к дисциплинарно подчиненному ему государственному служащему. </w:t>
      </w:r>
    </w:p>
    <w:p w14:paraId="5C5734A6" w14:textId="77777777"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частности, это касается полномочий по выбору вида дисциплинарного взыскания, которое можно применить к гражданскому служащему, недостаточной </w:t>
      </w:r>
      <w:proofErr w:type="spellStart"/>
      <w:r w:rsidRPr="00B27A72">
        <w:rPr>
          <w:rFonts w:ascii="Times New Roman" w:hAnsi="Times New Roman"/>
          <w:sz w:val="28"/>
          <w:szCs w:val="28"/>
        </w:rPr>
        <w:t>урегулированности</w:t>
      </w:r>
      <w:proofErr w:type="spellEnd"/>
      <w:r w:rsidRPr="00B27A72">
        <w:rPr>
          <w:rFonts w:ascii="Times New Roman" w:hAnsi="Times New Roman"/>
          <w:sz w:val="28"/>
          <w:szCs w:val="28"/>
        </w:rPr>
        <w:t xml:space="preserve"> в Законе № 79-ФЗ вопросов применения критериев малозначительности деяния как основания для освобождения гражданского служащего от дисциплинарной ответственности. </w:t>
      </w:r>
    </w:p>
    <w:p w14:paraId="188BA81D" w14:textId="6A626CD3" w:rsidR="000408C5" w:rsidRPr="00B27A72"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В связи с этим заслуживает внимания мнение С.Е. </w:t>
      </w:r>
      <w:proofErr w:type="spellStart"/>
      <w:r w:rsidRPr="00B27A72">
        <w:rPr>
          <w:rFonts w:ascii="Times New Roman" w:hAnsi="Times New Roman"/>
          <w:sz w:val="28"/>
          <w:szCs w:val="28"/>
        </w:rPr>
        <w:t>Чаннова</w:t>
      </w:r>
      <w:proofErr w:type="spellEnd"/>
      <w:r w:rsidRPr="00B27A72">
        <w:rPr>
          <w:rFonts w:ascii="Times New Roman" w:hAnsi="Times New Roman"/>
          <w:sz w:val="28"/>
          <w:szCs w:val="28"/>
        </w:rPr>
        <w:t>, который считает, что «дискреционные полномочия представителя нанимателя должны быть существенно уменьшены в отношении дисциплинарных проступков, имеющих публичный характер, непосредственно посягающих на надлежащее функционирование государственной службы. В отношении дисциплинарных проступков, посягающих лишь на правила внутреннего служебного распорядка, дискреционные полномочия вполне могут быть сохранены» [</w:t>
      </w:r>
      <w:r w:rsidR="0052462D" w:rsidRPr="0052462D">
        <w:rPr>
          <w:rFonts w:ascii="Times New Roman" w:hAnsi="Times New Roman"/>
          <w:sz w:val="28"/>
          <w:szCs w:val="28"/>
        </w:rPr>
        <w:t>70</w:t>
      </w:r>
      <w:r w:rsidRPr="00B27A72">
        <w:rPr>
          <w:rFonts w:ascii="Times New Roman" w:hAnsi="Times New Roman"/>
          <w:sz w:val="28"/>
          <w:szCs w:val="28"/>
        </w:rPr>
        <w:t xml:space="preserve">, c. 61]. </w:t>
      </w:r>
    </w:p>
    <w:p w14:paraId="40BD11EA" w14:textId="77777777" w:rsidR="00BE6560" w:rsidRPr="00B27A72" w:rsidRDefault="00BE6560"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Таким образом, обобщая все вышесказанное мы выделяем следующие проблемы и предлагаем внести следующие изменения: </w:t>
      </w:r>
      <w:r w:rsidR="00F50639" w:rsidRPr="00B27A72">
        <w:rPr>
          <w:rFonts w:ascii="Times New Roman" w:hAnsi="Times New Roman"/>
          <w:sz w:val="28"/>
          <w:szCs w:val="28"/>
        </w:rPr>
        <w:t>н</w:t>
      </w:r>
      <w:r w:rsidRPr="00B27A72">
        <w:rPr>
          <w:rFonts w:ascii="Times New Roman" w:hAnsi="Times New Roman"/>
          <w:sz w:val="28"/>
          <w:szCs w:val="28"/>
        </w:rPr>
        <w:t xml:space="preserve">еобходимо разработать определенные критерии оценки профессиональной служебной деятельности государственных служащих применительно к определенному государственному органу с помощью разработки соответствующих регламентов, в которых учитывались бы особенности работы именно в этом государственном органе. Например, своевременность выполнения обязанностей, уровень самостоятельности выполнения обязанностей и сложность выполненных задач, проявление инициативы в выполнении должностных обязанностей и другие. Для повышения эффективности работы государственной гражданской службы и борьбы с коррупцией необходимо </w:t>
      </w:r>
      <w:r w:rsidRPr="00B27A72">
        <w:rPr>
          <w:rFonts w:ascii="Times New Roman" w:hAnsi="Times New Roman"/>
          <w:sz w:val="28"/>
          <w:szCs w:val="28"/>
        </w:rPr>
        <w:lastRenderedPageBreak/>
        <w:t xml:space="preserve">создать необходимые механизмы развития мотивации и стимулирования работы государственных служащих путем повышения заработной платы и создании достойных условий труда. </w:t>
      </w:r>
    </w:p>
    <w:p w14:paraId="30650C62" w14:textId="77777777" w:rsidR="00F50639" w:rsidRDefault="008E3AF6"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Проведенный краткий обзор проблем совершенствования правовой базы в сфере применения дисциплинарных взысканий позволяет сделать следующие выводы и предложения: устранение имеющихся пробелов в законодательстве повысит эффективность государственной службы. В этих целях предлагается нормативно закрепить в Законе № 79-ФЗ понятие «дисциплинарное взыскание» как меру государственного принуждения, которая применяется представителем нанимателя к государственному гражданскому служащему, совершившему дисциплинарный проступок; необходимо пересмотреть законодательно установленный перечень дисциплинарных взысканий в сторону расширения, включив в него дисциплинарные взыскания материального характера; целесообразно закрепить в Законе № 79-ФЗ классификацию дисциплинарных проступков в зависимости от степени тяжести, подразделив их на малозначительные, значительные и грубые, а также соотнести вид проступка и применяемое за него дисциплинарное взыскание; в перспективе возможны разработка и принятие единого кодифицированного акта о дисциплинарной ответственности — Дисциплинарного кодекса государственной гражданской службы Российской Федерации. </w:t>
      </w:r>
    </w:p>
    <w:p w14:paraId="2F98E54B" w14:textId="77777777" w:rsidR="00564FF4" w:rsidRPr="00B27A72" w:rsidRDefault="00564FF4" w:rsidP="00B27A72">
      <w:pPr>
        <w:spacing w:line="360" w:lineRule="auto"/>
        <w:ind w:firstLine="709"/>
        <w:rPr>
          <w:rFonts w:ascii="Times New Roman" w:hAnsi="Times New Roman"/>
          <w:sz w:val="28"/>
          <w:szCs w:val="28"/>
        </w:rPr>
      </w:pPr>
    </w:p>
    <w:p w14:paraId="17A131FC" w14:textId="77777777" w:rsidR="00A70578" w:rsidRPr="00B27A72" w:rsidRDefault="00A70578" w:rsidP="00B27A72">
      <w:pPr>
        <w:pStyle w:val="3"/>
        <w:spacing w:before="0" w:after="0" w:line="360" w:lineRule="auto"/>
        <w:ind w:firstLine="709"/>
        <w:rPr>
          <w:rFonts w:ascii="Times New Roman" w:hAnsi="Times New Roman"/>
          <w:sz w:val="28"/>
          <w:szCs w:val="28"/>
        </w:rPr>
      </w:pPr>
      <w:bookmarkStart w:id="10" w:name="_Toc89172733"/>
      <w:r w:rsidRPr="00B27A72">
        <w:rPr>
          <w:rFonts w:ascii="Times New Roman" w:hAnsi="Times New Roman"/>
          <w:sz w:val="28"/>
          <w:szCs w:val="28"/>
        </w:rPr>
        <w:t>2.</w:t>
      </w:r>
      <w:r w:rsidR="003B0627" w:rsidRPr="00B27A72">
        <w:rPr>
          <w:rFonts w:ascii="Times New Roman" w:hAnsi="Times New Roman"/>
          <w:sz w:val="28"/>
          <w:szCs w:val="28"/>
        </w:rPr>
        <w:t>4</w:t>
      </w:r>
      <w:r w:rsidR="006A0A0E" w:rsidRPr="00B27A72">
        <w:rPr>
          <w:rFonts w:ascii="Times New Roman" w:hAnsi="Times New Roman"/>
          <w:sz w:val="28"/>
          <w:szCs w:val="28"/>
        </w:rPr>
        <w:t xml:space="preserve"> Порядок прекращения государственной гражданской службы</w:t>
      </w:r>
      <w:bookmarkEnd w:id="10"/>
      <w:r w:rsidR="006A0A0E" w:rsidRPr="00B27A72">
        <w:rPr>
          <w:rFonts w:ascii="Times New Roman" w:hAnsi="Times New Roman"/>
          <w:sz w:val="28"/>
          <w:szCs w:val="28"/>
        </w:rPr>
        <w:t xml:space="preserve"> </w:t>
      </w:r>
    </w:p>
    <w:p w14:paraId="1E074BD1" w14:textId="77777777" w:rsidR="00A70578" w:rsidRPr="00B27A72" w:rsidRDefault="00A70578" w:rsidP="00B27A72">
      <w:pPr>
        <w:spacing w:line="360" w:lineRule="auto"/>
        <w:ind w:firstLine="709"/>
        <w:rPr>
          <w:rFonts w:ascii="Times New Roman" w:hAnsi="Times New Roman"/>
          <w:sz w:val="28"/>
          <w:szCs w:val="28"/>
        </w:rPr>
      </w:pPr>
    </w:p>
    <w:p w14:paraId="18F45E68" w14:textId="7657C44E"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Под прекращением государственной гражданской службы понимается прекращение профессиональной деятельности по обеспечению исполнения полномочий государственных органов, т</w:t>
      </w:r>
      <w:r w:rsidR="00435F08">
        <w:rPr>
          <w:rFonts w:ascii="Times New Roman" w:hAnsi="Times New Roman"/>
          <w:sz w:val="28"/>
          <w:szCs w:val="28"/>
        </w:rPr>
        <w:t xml:space="preserve">о </w:t>
      </w:r>
      <w:r w:rsidRPr="00B27A72">
        <w:rPr>
          <w:rFonts w:ascii="Times New Roman" w:hAnsi="Times New Roman"/>
          <w:sz w:val="28"/>
          <w:szCs w:val="28"/>
        </w:rPr>
        <w:t>е</w:t>
      </w:r>
      <w:r w:rsidR="00435F08">
        <w:rPr>
          <w:rFonts w:ascii="Times New Roman" w:hAnsi="Times New Roman"/>
          <w:sz w:val="28"/>
          <w:szCs w:val="28"/>
        </w:rPr>
        <w:t>сть</w:t>
      </w:r>
      <w:r w:rsidRPr="00B27A72">
        <w:rPr>
          <w:rFonts w:ascii="Times New Roman" w:hAnsi="Times New Roman"/>
          <w:sz w:val="28"/>
          <w:szCs w:val="28"/>
        </w:rPr>
        <w:t xml:space="preserve"> оставление федеральным государственным гражданским служащим должности государственной гражданской службы. </w:t>
      </w:r>
    </w:p>
    <w:p w14:paraId="71D66836"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 xml:space="preserve">Под правовыми основаниями прекращения государственной гражданской службы имеются в виду конкретные жизненные обстоятельства, с которыми федеральный закон связывает необходимость прекращения государственно-служебных отношений (юридические факты). </w:t>
      </w:r>
    </w:p>
    <w:p w14:paraId="4968D4CE" w14:textId="77777777" w:rsidR="00A70578" w:rsidRPr="00B27A72" w:rsidRDefault="00A70578" w:rsidP="00B27A72">
      <w:pPr>
        <w:spacing w:line="360" w:lineRule="auto"/>
        <w:ind w:firstLine="709"/>
        <w:rPr>
          <w:rFonts w:ascii="Times New Roman" w:hAnsi="Times New Roman"/>
          <w:sz w:val="28"/>
          <w:szCs w:val="28"/>
        </w:rPr>
      </w:pPr>
      <w:r w:rsidRPr="00B27A72">
        <w:rPr>
          <w:rFonts w:ascii="Times New Roman" w:hAnsi="Times New Roman"/>
          <w:sz w:val="28"/>
          <w:szCs w:val="28"/>
        </w:rPr>
        <w:t>В предыдущих разделах работы, м</w:t>
      </w:r>
      <w:r w:rsidR="006A0A0E" w:rsidRPr="00B27A72">
        <w:rPr>
          <w:rFonts w:ascii="Times New Roman" w:hAnsi="Times New Roman"/>
          <w:sz w:val="28"/>
          <w:szCs w:val="28"/>
        </w:rPr>
        <w:t xml:space="preserve">ы уже отмечали, что назначение на должность гражданского служащего связано с заключением служебного контракта, а значит, и прекращение государственной гражданской службы связано с расторжением служебного контракта, освобождением от замещаемой должности и увольнением с гражданской службы. </w:t>
      </w:r>
    </w:p>
    <w:p w14:paraId="55B8BFF9"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Общими основаниями прекращения служебного контракта и являются: </w:t>
      </w:r>
    </w:p>
    <w:p w14:paraId="2BA984D5"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соглашение сторон служебного контракта; </w:t>
      </w:r>
    </w:p>
    <w:p w14:paraId="21599CE6"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истечение срока действия срочного служебного контракта; </w:t>
      </w:r>
    </w:p>
    <w:p w14:paraId="05E4DBE8"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расторжение служебного контракта по инициативе гражданского служащего; </w:t>
      </w:r>
    </w:p>
    <w:p w14:paraId="37D4F72C"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расторжение служебного контракта по инициативе представителя нанимателя; </w:t>
      </w:r>
    </w:p>
    <w:p w14:paraId="001B2D0D"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перевод гражданского служащего по его просьбе или с его согласия в другой государственный орган или на государственную службу иного вида; </w:t>
      </w:r>
    </w:p>
    <w:p w14:paraId="2D9C0BF0"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p>
    <w:p w14:paraId="5682C337"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p>
    <w:p w14:paraId="7187F2B7"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отказ гражданского служащего от перевода в другую местность вместе с государственным органом; </w:t>
      </w:r>
    </w:p>
    <w:p w14:paraId="0777393D"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обстоятельства, не зависящие от воли сторон служебного контракта; </w:t>
      </w:r>
    </w:p>
    <w:p w14:paraId="03DB9C3A"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lastRenderedPageBreak/>
        <w:t xml:space="preserve">– нарушение установленных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p>
    <w:p w14:paraId="0CE54CB2" w14:textId="69633048" w:rsidR="00435F08"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выход гражданского служащего из гражданства РФ; </w:t>
      </w:r>
    </w:p>
    <w:p w14:paraId="1B04FFFD" w14:textId="2012D0E9"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–несоблюдение ограничений и невыполнение обязательств, установленных федеральными законами; </w:t>
      </w:r>
    </w:p>
    <w:p w14:paraId="29DD591D"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w:t>
      </w:r>
      <w:r w:rsidR="00A70578" w:rsidRPr="00B27A72">
        <w:rPr>
          <w:rFonts w:ascii="Times New Roman" w:hAnsi="Times New Roman"/>
          <w:sz w:val="28"/>
          <w:szCs w:val="28"/>
        </w:rPr>
        <w:t xml:space="preserve"> </w:t>
      </w:r>
      <w:r w:rsidRPr="00B27A72">
        <w:rPr>
          <w:rFonts w:ascii="Times New Roman" w:hAnsi="Times New Roman"/>
          <w:sz w:val="28"/>
          <w:szCs w:val="28"/>
        </w:rPr>
        <w:t xml:space="preserve">нарушение запретов, связанных с гражданской службой. </w:t>
      </w:r>
    </w:p>
    <w:p w14:paraId="2BB07CF6"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Расторжение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 </w:t>
      </w:r>
    </w:p>
    <w:p w14:paraId="2CB6B186"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Под прекращением государственной гражданской службы подразумевается расторжение срочного служебного контракта.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должности и увольнения, если иное не предусмотрено законом. Срочный служебный контракт, заключенный на время выполнения определенного задания, расторгается по завершении выполнения этого задания. Срочный служебный контракт, заключенный на период замещения отсутствующего гражданского служащего, за которым в соответствии с законом сохраняется должность,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 </w:t>
      </w:r>
    </w:p>
    <w:p w14:paraId="77C53872"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w:t>
      </w:r>
      <w:r w:rsidRPr="00B27A72">
        <w:rPr>
          <w:rFonts w:ascii="Times New Roman" w:hAnsi="Times New Roman"/>
          <w:sz w:val="28"/>
          <w:szCs w:val="28"/>
        </w:rPr>
        <w:lastRenderedPageBreak/>
        <w:t xml:space="preserve">виновных действий, если данное условие предусмотрено срочным служебным контрактом. </w:t>
      </w:r>
    </w:p>
    <w:p w14:paraId="6413544A" w14:textId="1D4022D5"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 Если это заявление обусловлено невозможностью продолжения службы (поступление на учебу, состояние здоровья и т.д.), а также в случае нарушения представителем нанимателя нормативных правовых актов, регулирующих прохождение федеральной государственной гражданской службы, и условий служебного контракта, представитель нанимателя обязан расторгнуть контракт в срок, указанный в заявлении гражданского служащего. В последний день исполнения гражданским служащим должностных обязанностей представитель нанимателя по письменному заявлению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 </w:t>
      </w:r>
    </w:p>
    <w:p w14:paraId="549583DB"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 истечении срока предупреждения о расторжении служебного контракта и об увольнении гражданский служащий имеет право прекратить исполнение должностных обязанностей. </w:t>
      </w:r>
    </w:p>
    <w:p w14:paraId="06F054C2"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 xml:space="preserve">При расторжении служебного контракта и увольнении со службы гражданский служащий исключается из реестра гражданских служащих государственного органа, а его личное дело передается в архив. </w:t>
      </w:r>
    </w:p>
    <w:p w14:paraId="4CF0550B"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 письменному заявлению гражданского служащего он увольняется после предоставления ему ежегодного оплачиваемого отпуска или после окончания периода его временной нетрудоспособности. </w:t>
      </w:r>
    </w:p>
    <w:p w14:paraId="3AFB542C"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в следующих случаях: </w:t>
      </w:r>
    </w:p>
    <w:p w14:paraId="56D8F945"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несоответствия гражданского служащего замещаемой должности гражданской службы: по состоянию здоровья в соответствии с медицинским заключением; вследствие недостаточной квалификации, подтвержденной результатами аттестации; </w:t>
      </w:r>
    </w:p>
    <w:p w14:paraId="5CDFAB60"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p>
    <w:p w14:paraId="0BBE5D84"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неоднократного неисполнения гражданским служащим без уважительных причин должностных обязанностей, если он имеет дисциплинарное взыскание; </w:t>
      </w:r>
    </w:p>
    <w:p w14:paraId="21164A0D"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однократного грубого нарушения гражданским служащим должностных обязанностей: прогула (отсутствия на служебном месте без уважительных причин более четырех часов подряд в течение служебного дня); появления на службе в состоянии алкогольного, наркотического или иного токсического опьянения;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 совершения по месту службы хищения (в </w:t>
      </w:r>
      <w:r w:rsidRPr="00B27A72">
        <w:rPr>
          <w:rFonts w:ascii="Times New Roman" w:hAnsi="Times New Roman"/>
          <w:sz w:val="28"/>
          <w:szCs w:val="28"/>
        </w:rPr>
        <w:lastRenderedPageBreak/>
        <w:t xml:space="preserve">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 </w:t>
      </w:r>
    </w:p>
    <w:p w14:paraId="6F2397EE"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 </w:t>
      </w:r>
    </w:p>
    <w:p w14:paraId="4388830A"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t>
      </w:r>
    </w:p>
    <w:p w14:paraId="671800F4"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 </w:t>
      </w:r>
    </w:p>
    <w:p w14:paraId="1EE9872E"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предоставления гражданским служащим представителю нанимателя подложных документов или заведомо ложных сведений при заключении служебного контракта; </w:t>
      </w:r>
    </w:p>
    <w:p w14:paraId="7FF3B0D2"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 </w:t>
      </w:r>
    </w:p>
    <w:p w14:paraId="42D36292"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lastRenderedPageBreak/>
        <w:t xml:space="preserve">–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t>
      </w:r>
    </w:p>
    <w:p w14:paraId="4C9E6971" w14:textId="77777777" w:rsidR="007276DA"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сокращения должностей гражданской службы в государственном органе; </w:t>
      </w:r>
    </w:p>
    <w:p w14:paraId="427965AA" w14:textId="408515B4"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упразднения государственного органа; </w:t>
      </w:r>
    </w:p>
    <w:p w14:paraId="463DF071"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в иных случаях, предусмотренных федеральными законами. </w:t>
      </w:r>
    </w:p>
    <w:p w14:paraId="513DF60B"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 </w:t>
      </w:r>
    </w:p>
    <w:p w14:paraId="5114D96A" w14:textId="14EA8AB5"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призывом гражданского служащего на военную службу; </w:t>
      </w:r>
    </w:p>
    <w:p w14:paraId="27E5940C"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восстановлением на службе гражданского служащего, ранее замещавшего эту должность гражданской службы, по решению суда; </w:t>
      </w:r>
    </w:p>
    <w:p w14:paraId="2D6D5059" w14:textId="6E828C19"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избранием или назначением гражданского служащего на государственную должность; </w:t>
      </w:r>
    </w:p>
    <w:p w14:paraId="55B044D1" w14:textId="06C4CCDF"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w:t>
      </w:r>
    </w:p>
    <w:p w14:paraId="256E5CD0" w14:textId="77777777" w:rsidR="006B72F3"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 исполнением гражданским служащим государственных обязанностей в случаях, установленных федеральным законом. </w:t>
      </w:r>
    </w:p>
    <w:p w14:paraId="664CE1A3" w14:textId="46F44E58" w:rsidR="00A70578" w:rsidRPr="00B27A72" w:rsidRDefault="006A0A0E" w:rsidP="006B72F3">
      <w:pPr>
        <w:spacing w:line="360" w:lineRule="auto"/>
        <w:ind w:firstLine="708"/>
        <w:rPr>
          <w:rFonts w:ascii="Times New Roman" w:hAnsi="Times New Roman"/>
          <w:sz w:val="28"/>
          <w:szCs w:val="28"/>
        </w:rPr>
      </w:pPr>
      <w:r w:rsidRPr="00B27A72">
        <w:rPr>
          <w:rFonts w:ascii="Times New Roman" w:hAnsi="Times New Roman"/>
          <w:sz w:val="28"/>
          <w:szCs w:val="28"/>
        </w:rPr>
        <w:t xml:space="preserve">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 </w:t>
      </w:r>
    </w:p>
    <w:p w14:paraId="2E7910A5" w14:textId="01AA0DC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осуждением гражданского служащего к наказанию, исключающему возможность замещения должности гражданской службы; </w:t>
      </w:r>
    </w:p>
    <w:p w14:paraId="75804907" w14:textId="73DF4A88"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lastRenderedPageBreak/>
        <w:t xml:space="preserve">– признанием гражданского служащего полностью неспособным к трудовой деятельности; </w:t>
      </w:r>
    </w:p>
    <w:p w14:paraId="143E0285" w14:textId="77777777" w:rsidR="006B72F3"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признанием гражданского служащего недееспособным или ограниченно дееспособным решением суда; </w:t>
      </w:r>
    </w:p>
    <w:p w14:paraId="557E8F7F" w14:textId="77158EEE"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достижением гражданским служащим предельного возраста пребывания на гражданской службе; </w:t>
      </w:r>
    </w:p>
    <w:p w14:paraId="7353E203" w14:textId="77777777" w:rsidR="00A70578" w:rsidRPr="00B27A72" w:rsidRDefault="006A0A0E" w:rsidP="000A3ADA">
      <w:pPr>
        <w:spacing w:line="360" w:lineRule="auto"/>
        <w:ind w:left="709"/>
        <w:rPr>
          <w:rFonts w:ascii="Times New Roman" w:hAnsi="Times New Roman"/>
          <w:sz w:val="28"/>
          <w:szCs w:val="28"/>
        </w:rPr>
      </w:pPr>
      <w:r w:rsidRPr="00B27A72">
        <w:rPr>
          <w:rFonts w:ascii="Times New Roman" w:hAnsi="Times New Roman"/>
          <w:sz w:val="28"/>
          <w:szCs w:val="28"/>
        </w:rPr>
        <w:t xml:space="preserve">– применением к гражданскому служащему административного наказания в виде дисквалификации. </w:t>
      </w:r>
    </w:p>
    <w:p w14:paraId="741275FD" w14:textId="671D7DB0"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Служебный контракт также прекращается в случае </w:t>
      </w:r>
      <w:proofErr w:type="gramStart"/>
      <w:r w:rsidRPr="00B27A72">
        <w:rPr>
          <w:rFonts w:ascii="Times New Roman" w:hAnsi="Times New Roman"/>
          <w:sz w:val="28"/>
          <w:szCs w:val="28"/>
        </w:rPr>
        <w:t>смерти  гражданского</w:t>
      </w:r>
      <w:proofErr w:type="gramEnd"/>
      <w:r w:rsidRPr="00B27A72">
        <w:rPr>
          <w:rFonts w:ascii="Times New Roman" w:hAnsi="Times New Roman"/>
          <w:sz w:val="28"/>
          <w:szCs w:val="28"/>
        </w:rPr>
        <w:t xml:space="preserve"> служащего либо признания гражданского служащего безвестно отсутствующим или объявления его умершим решением суда. </w:t>
      </w:r>
    </w:p>
    <w:p w14:paraId="03455024" w14:textId="77777777" w:rsidR="001E3D05" w:rsidRPr="00B27A72" w:rsidRDefault="006A0A0E" w:rsidP="00564FF4">
      <w:pPr>
        <w:spacing w:line="360" w:lineRule="auto"/>
        <w:ind w:firstLine="709"/>
        <w:rPr>
          <w:rFonts w:ascii="Times New Roman" w:hAnsi="Times New Roman"/>
          <w:sz w:val="28"/>
          <w:szCs w:val="28"/>
        </w:rPr>
      </w:pPr>
      <w:r w:rsidRPr="00B27A72">
        <w:rPr>
          <w:rFonts w:ascii="Times New Roman" w:hAnsi="Times New Roman"/>
          <w:sz w:val="28"/>
          <w:szCs w:val="28"/>
        </w:rPr>
        <w:t>Служебный контракт прекращается вследствие нарушения установленных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w:t>
      </w:r>
      <w:r w:rsidR="00564FF4">
        <w:rPr>
          <w:rFonts w:ascii="Times New Roman" w:hAnsi="Times New Roman"/>
          <w:sz w:val="28"/>
          <w:szCs w:val="28"/>
        </w:rPr>
        <w:t xml:space="preserve">ия гражданской службы в случае </w:t>
      </w:r>
      <w:r w:rsidRPr="00B27A72">
        <w:rPr>
          <w:rFonts w:ascii="Times New Roman" w:hAnsi="Times New Roman"/>
          <w:sz w:val="28"/>
          <w:szCs w:val="28"/>
        </w:rPr>
        <w:t>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w:t>
      </w:r>
      <w:r w:rsidR="00564FF4">
        <w:rPr>
          <w:rFonts w:ascii="Times New Roman" w:hAnsi="Times New Roman"/>
          <w:sz w:val="28"/>
          <w:szCs w:val="28"/>
        </w:rPr>
        <w:t>ься определенной деятельностью, з</w:t>
      </w:r>
      <w:r w:rsidRPr="00B27A72">
        <w:rPr>
          <w:rFonts w:ascii="Times New Roman" w:hAnsi="Times New Roman"/>
          <w:sz w:val="28"/>
          <w:szCs w:val="28"/>
        </w:rPr>
        <w:t>аключения служебного контракта на исполнение должностных обязанностей, противопоказанных лицу по состоянию здоровья в соответс</w:t>
      </w:r>
      <w:r w:rsidR="00564FF4">
        <w:rPr>
          <w:rFonts w:ascii="Times New Roman" w:hAnsi="Times New Roman"/>
          <w:sz w:val="28"/>
          <w:szCs w:val="28"/>
        </w:rPr>
        <w:t xml:space="preserve">твии с медицинским заключением, </w:t>
      </w:r>
      <w:r w:rsidRPr="00B27A72">
        <w:rPr>
          <w:rFonts w:ascii="Times New Roman" w:hAnsi="Times New Roman"/>
          <w:sz w:val="28"/>
          <w:szCs w:val="28"/>
        </w:rPr>
        <w:t xml:space="preserve">отсутствия у лица соответствующего документа об образовании и о квалификации, если исполнение должностных обязанностей требует специальных знаний. </w:t>
      </w:r>
    </w:p>
    <w:p w14:paraId="152037D8" w14:textId="77777777" w:rsidR="00A70578" w:rsidRPr="00B27A72" w:rsidRDefault="006A0A0E" w:rsidP="00B27A72">
      <w:pPr>
        <w:spacing w:line="360" w:lineRule="auto"/>
        <w:ind w:firstLine="709"/>
        <w:rPr>
          <w:rFonts w:ascii="Times New Roman" w:hAnsi="Times New Roman"/>
          <w:sz w:val="28"/>
          <w:szCs w:val="28"/>
        </w:rPr>
      </w:pPr>
      <w:r w:rsidRPr="00B27A72">
        <w:rPr>
          <w:rFonts w:ascii="Times New Roman" w:hAnsi="Times New Roman"/>
          <w:sz w:val="28"/>
          <w:szCs w:val="28"/>
        </w:rPr>
        <w:t>Служебный контракт расторгается, гражданский служащий освобождается от замещаемой должности гражданской службы и увольняется по решению представителя нанимателя со дня выхода из гражданства Российской Федерации.</w:t>
      </w:r>
    </w:p>
    <w:p w14:paraId="4E6F47A1" w14:textId="459D6BFF" w:rsidR="001E3D05" w:rsidRPr="00B27A72" w:rsidRDefault="001E3D05" w:rsidP="00CA6671">
      <w:pPr>
        <w:pStyle w:val="2"/>
        <w:spacing w:before="0" w:after="0" w:line="360" w:lineRule="auto"/>
        <w:ind w:left="709"/>
        <w:rPr>
          <w:rFonts w:ascii="Times New Roman" w:hAnsi="Times New Roman"/>
          <w:i w:val="0"/>
        </w:rPr>
      </w:pPr>
      <w:r w:rsidRPr="00B27A72">
        <w:rPr>
          <w:rFonts w:ascii="Times New Roman" w:hAnsi="Times New Roman"/>
        </w:rPr>
        <w:br w:type="page"/>
      </w:r>
      <w:bookmarkStart w:id="11" w:name="_Toc89172734"/>
      <w:r w:rsidR="006064A7">
        <w:rPr>
          <w:rFonts w:ascii="Times New Roman" w:hAnsi="Times New Roman"/>
          <w:i w:val="0"/>
        </w:rPr>
        <w:lastRenderedPageBreak/>
        <w:t>Глава 3</w:t>
      </w:r>
      <w:r w:rsidRPr="00B27A72">
        <w:rPr>
          <w:rFonts w:ascii="Times New Roman" w:hAnsi="Times New Roman"/>
          <w:i w:val="0"/>
        </w:rPr>
        <w:t xml:space="preserve"> </w:t>
      </w:r>
      <w:r w:rsidR="00B27A72" w:rsidRPr="00B27A72">
        <w:rPr>
          <w:rFonts w:ascii="Times New Roman" w:hAnsi="Times New Roman"/>
          <w:i w:val="0"/>
        </w:rPr>
        <w:t>Актуальные проблемы и перспективы института государственной службы</w:t>
      </w:r>
      <w:bookmarkEnd w:id="11"/>
    </w:p>
    <w:p w14:paraId="1E1BC3FB" w14:textId="77777777" w:rsidR="001E3D05" w:rsidRPr="00B27A72" w:rsidRDefault="001E3D05" w:rsidP="00CA6671">
      <w:pPr>
        <w:pStyle w:val="a6"/>
        <w:spacing w:before="0" w:beforeAutospacing="0" w:after="0" w:afterAutospacing="0" w:line="360" w:lineRule="auto"/>
        <w:ind w:left="709"/>
        <w:jc w:val="both"/>
        <w:textAlignment w:val="top"/>
        <w:rPr>
          <w:b/>
          <w:color w:val="000000"/>
          <w:sz w:val="28"/>
          <w:szCs w:val="28"/>
        </w:rPr>
      </w:pPr>
    </w:p>
    <w:p w14:paraId="2A3A3B84" w14:textId="77777777" w:rsidR="001E3D05" w:rsidRPr="00B27A72" w:rsidRDefault="001E3D05" w:rsidP="00CA6671">
      <w:pPr>
        <w:pStyle w:val="3"/>
        <w:spacing w:before="0" w:after="0" w:line="360" w:lineRule="auto"/>
        <w:ind w:left="709"/>
        <w:rPr>
          <w:rFonts w:ascii="Times New Roman" w:hAnsi="Times New Roman"/>
          <w:sz w:val="28"/>
          <w:szCs w:val="28"/>
        </w:rPr>
      </w:pPr>
      <w:bookmarkStart w:id="12" w:name="_Toc89172735"/>
      <w:r w:rsidRPr="00B27A72">
        <w:rPr>
          <w:rFonts w:ascii="Times New Roman" w:hAnsi="Times New Roman"/>
          <w:sz w:val="28"/>
          <w:szCs w:val="28"/>
        </w:rPr>
        <w:t xml:space="preserve">3.1 </w:t>
      </w:r>
      <w:r w:rsidR="002C0CBA" w:rsidRPr="00B27A72">
        <w:rPr>
          <w:rFonts w:ascii="Times New Roman" w:hAnsi="Times New Roman"/>
          <w:sz w:val="28"/>
          <w:szCs w:val="28"/>
        </w:rPr>
        <w:t>Проблемы реализации института государственной службы в современной России</w:t>
      </w:r>
      <w:bookmarkEnd w:id="12"/>
      <w:r w:rsidR="002C0CBA" w:rsidRPr="00B27A72">
        <w:rPr>
          <w:rFonts w:ascii="Times New Roman" w:hAnsi="Times New Roman"/>
          <w:sz w:val="28"/>
          <w:szCs w:val="28"/>
        </w:rPr>
        <w:t xml:space="preserve"> </w:t>
      </w:r>
    </w:p>
    <w:p w14:paraId="170A0DCC" w14:textId="77777777" w:rsidR="001E3D05" w:rsidRPr="00B27A72" w:rsidRDefault="001E3D05" w:rsidP="00B27A72">
      <w:pPr>
        <w:pStyle w:val="a6"/>
        <w:spacing w:before="0" w:beforeAutospacing="0" w:after="0" w:afterAutospacing="0" w:line="360" w:lineRule="auto"/>
        <w:ind w:firstLine="709"/>
        <w:jc w:val="both"/>
        <w:textAlignment w:val="top"/>
        <w:rPr>
          <w:sz w:val="28"/>
          <w:szCs w:val="28"/>
        </w:rPr>
      </w:pPr>
    </w:p>
    <w:p w14:paraId="77C01296" w14:textId="77777777" w:rsidR="001E3D05" w:rsidRPr="00B27A72" w:rsidRDefault="002C0CBA" w:rsidP="00B27A72">
      <w:pPr>
        <w:pStyle w:val="a6"/>
        <w:spacing w:before="0" w:beforeAutospacing="0" w:after="0" w:afterAutospacing="0" w:line="360" w:lineRule="auto"/>
        <w:ind w:firstLine="709"/>
        <w:jc w:val="both"/>
        <w:textAlignment w:val="top"/>
        <w:rPr>
          <w:sz w:val="28"/>
          <w:szCs w:val="28"/>
        </w:rPr>
      </w:pPr>
      <w:r w:rsidRPr="00B27A72">
        <w:rPr>
          <w:sz w:val="28"/>
          <w:szCs w:val="28"/>
        </w:rPr>
        <w:t xml:space="preserve">На сегодняшний день институт государственной гражданской службы представляет собой общественную, многоуровневую, разветвленную систему, основной целью которой выступает практическое осуществление государственных функций. </w:t>
      </w:r>
    </w:p>
    <w:p w14:paraId="7DE29F87" w14:textId="77777777" w:rsidR="001E3D05" w:rsidRPr="00B27A72" w:rsidRDefault="002C0CBA" w:rsidP="00B27A72">
      <w:pPr>
        <w:pStyle w:val="a6"/>
        <w:spacing w:before="0" w:beforeAutospacing="0" w:after="0" w:afterAutospacing="0" w:line="360" w:lineRule="auto"/>
        <w:ind w:firstLine="709"/>
        <w:jc w:val="both"/>
        <w:textAlignment w:val="top"/>
        <w:rPr>
          <w:sz w:val="28"/>
          <w:szCs w:val="28"/>
        </w:rPr>
      </w:pPr>
      <w:r w:rsidRPr="00B27A72">
        <w:rPr>
          <w:sz w:val="28"/>
          <w:szCs w:val="28"/>
        </w:rPr>
        <w:t xml:space="preserve">Как мы видим, в систему государственной службы России входят такие виды службы, как государственная гражданская служба, военная служба и правоохранительная служба, в которую, в свою очередь, входят органы Министерства внутренних дел, Федеральной службы безопасности и др. </w:t>
      </w:r>
    </w:p>
    <w:p w14:paraId="7A0EEA89" w14:textId="76516F12" w:rsidR="001E3D05" w:rsidRDefault="002C0CBA" w:rsidP="008D5C84">
      <w:pPr>
        <w:pStyle w:val="a6"/>
        <w:spacing w:before="0" w:beforeAutospacing="0" w:after="0" w:afterAutospacing="0" w:line="360" w:lineRule="auto"/>
        <w:ind w:firstLine="709"/>
        <w:jc w:val="both"/>
        <w:textAlignment w:val="top"/>
        <w:rPr>
          <w:sz w:val="28"/>
          <w:szCs w:val="28"/>
        </w:rPr>
      </w:pPr>
      <w:r w:rsidRPr="00B27A72">
        <w:rPr>
          <w:sz w:val="28"/>
          <w:szCs w:val="28"/>
        </w:rPr>
        <w:t>Отметим, что на данный момент отсутствует единый нормативно-правовой акт, который бы регламентировал все виды государственной службы.</w:t>
      </w:r>
      <w:r w:rsidR="001E3D05" w:rsidRPr="00B27A72">
        <w:rPr>
          <w:sz w:val="28"/>
          <w:szCs w:val="28"/>
        </w:rPr>
        <w:t xml:space="preserve"> </w:t>
      </w:r>
      <w:r w:rsidRPr="00B27A72">
        <w:rPr>
          <w:sz w:val="28"/>
          <w:szCs w:val="28"/>
        </w:rPr>
        <w:t>Каждый вид регламентируется собственным комплексом нормативных актов [2</w:t>
      </w:r>
      <w:r w:rsidR="00F50639" w:rsidRPr="00B27A72">
        <w:rPr>
          <w:sz w:val="28"/>
          <w:szCs w:val="28"/>
        </w:rPr>
        <w:t>4, с.</w:t>
      </w:r>
      <w:r w:rsidR="00CA6671">
        <w:rPr>
          <w:sz w:val="28"/>
          <w:szCs w:val="28"/>
        </w:rPr>
        <w:t xml:space="preserve"> </w:t>
      </w:r>
      <w:r w:rsidR="00F50639" w:rsidRPr="00B27A72">
        <w:rPr>
          <w:sz w:val="28"/>
          <w:szCs w:val="28"/>
        </w:rPr>
        <w:t>35</w:t>
      </w:r>
      <w:r w:rsidRPr="00B27A72">
        <w:rPr>
          <w:sz w:val="28"/>
          <w:szCs w:val="28"/>
        </w:rPr>
        <w:t xml:space="preserve">]. </w:t>
      </w:r>
      <w:r w:rsidR="008D5C84">
        <w:rPr>
          <w:sz w:val="28"/>
          <w:szCs w:val="28"/>
        </w:rPr>
        <w:t>Не могу не остановится на а</w:t>
      </w:r>
      <w:r w:rsidR="008D5C84" w:rsidRPr="006A0A0E">
        <w:rPr>
          <w:sz w:val="28"/>
          <w:szCs w:val="28"/>
        </w:rPr>
        <w:t>нализ</w:t>
      </w:r>
      <w:r w:rsidR="008D5C84">
        <w:rPr>
          <w:sz w:val="28"/>
          <w:szCs w:val="28"/>
        </w:rPr>
        <w:t>е</w:t>
      </w:r>
      <w:r w:rsidR="008D5C84" w:rsidRPr="006A0A0E">
        <w:rPr>
          <w:sz w:val="28"/>
          <w:szCs w:val="28"/>
        </w:rPr>
        <w:t xml:space="preserve"> законодательн</w:t>
      </w:r>
      <w:r w:rsidR="008D5C84">
        <w:rPr>
          <w:sz w:val="28"/>
          <w:szCs w:val="28"/>
        </w:rPr>
        <w:t>ой</w:t>
      </w:r>
      <w:r w:rsidR="008D5C84" w:rsidRPr="006A0A0E">
        <w:rPr>
          <w:sz w:val="28"/>
          <w:szCs w:val="28"/>
        </w:rPr>
        <w:t xml:space="preserve"> баз</w:t>
      </w:r>
      <w:r w:rsidR="008D5C84">
        <w:rPr>
          <w:sz w:val="28"/>
          <w:szCs w:val="28"/>
        </w:rPr>
        <w:t>ы</w:t>
      </w:r>
      <w:r w:rsidR="008D5C84" w:rsidRPr="006A0A0E">
        <w:rPr>
          <w:sz w:val="28"/>
          <w:szCs w:val="28"/>
        </w:rPr>
        <w:t xml:space="preserve"> </w:t>
      </w:r>
      <w:r w:rsidR="00FE68B9">
        <w:rPr>
          <w:sz w:val="28"/>
          <w:szCs w:val="28"/>
        </w:rPr>
        <w:t>США</w:t>
      </w:r>
      <w:r w:rsidR="008D5C84" w:rsidRPr="006A0A0E">
        <w:rPr>
          <w:sz w:val="28"/>
          <w:szCs w:val="28"/>
        </w:rPr>
        <w:t xml:space="preserve">, </w:t>
      </w:r>
      <w:r w:rsidR="008D5C84">
        <w:rPr>
          <w:sz w:val="28"/>
          <w:szCs w:val="28"/>
        </w:rPr>
        <w:t xml:space="preserve">где </w:t>
      </w:r>
      <w:r w:rsidR="008D5C84" w:rsidRPr="006A0A0E">
        <w:rPr>
          <w:sz w:val="28"/>
          <w:szCs w:val="28"/>
        </w:rPr>
        <w:t xml:space="preserve">можно выделить традиционное использование по сей день актов, которые были приняты столетиями назад, </w:t>
      </w:r>
      <w:r w:rsidR="008D5C84" w:rsidRPr="00D96B0F">
        <w:rPr>
          <w:sz w:val="28"/>
          <w:szCs w:val="28"/>
        </w:rPr>
        <w:t xml:space="preserve">и которые не теряют актуальность для страны в современном мире, так </w:t>
      </w:r>
      <w:r w:rsidR="007066B4" w:rsidRPr="00D96B0F">
        <w:rPr>
          <w:sz w:val="28"/>
          <w:szCs w:val="28"/>
        </w:rPr>
        <w:t>о</w:t>
      </w:r>
      <w:r w:rsidR="008D5C84" w:rsidRPr="00D96B0F">
        <w:rPr>
          <w:sz w:val="28"/>
          <w:szCs w:val="28"/>
        </w:rPr>
        <w:t xml:space="preserve">дним из последних и наиболее значительных актов </w:t>
      </w:r>
      <w:r w:rsidR="007066B4" w:rsidRPr="00D96B0F">
        <w:rPr>
          <w:sz w:val="28"/>
          <w:szCs w:val="28"/>
        </w:rPr>
        <w:t>является</w:t>
      </w:r>
      <w:r w:rsidR="008D5C84" w:rsidRPr="00D96B0F">
        <w:rPr>
          <w:sz w:val="28"/>
          <w:szCs w:val="28"/>
        </w:rPr>
        <w:t xml:space="preserve"> «Закон о реф</w:t>
      </w:r>
      <w:r w:rsidR="007066B4" w:rsidRPr="00D96B0F">
        <w:rPr>
          <w:sz w:val="28"/>
          <w:szCs w:val="28"/>
        </w:rPr>
        <w:t xml:space="preserve">орме гражданской службы» </w:t>
      </w:r>
      <w:r w:rsidR="007066B4" w:rsidRPr="002E4ACB">
        <w:rPr>
          <w:sz w:val="28"/>
          <w:szCs w:val="28"/>
        </w:rPr>
        <w:t>1978 года [</w:t>
      </w:r>
      <w:r w:rsidR="00D96B0F" w:rsidRPr="002E4ACB">
        <w:rPr>
          <w:sz w:val="28"/>
          <w:szCs w:val="28"/>
        </w:rPr>
        <w:t>7</w:t>
      </w:r>
      <w:r w:rsidR="004D19DF" w:rsidRPr="002E4ACB">
        <w:rPr>
          <w:sz w:val="28"/>
          <w:szCs w:val="28"/>
        </w:rPr>
        <w:t>6</w:t>
      </w:r>
      <w:r w:rsidR="007066B4" w:rsidRPr="002E4ACB">
        <w:rPr>
          <w:sz w:val="28"/>
          <w:szCs w:val="28"/>
        </w:rPr>
        <w:t>].</w:t>
      </w:r>
      <w:r w:rsidR="00D96B0F" w:rsidRPr="002E4ACB">
        <w:rPr>
          <w:sz w:val="28"/>
          <w:szCs w:val="28"/>
        </w:rPr>
        <w:t xml:space="preserve"> Также, можем</w:t>
      </w:r>
      <w:r w:rsidR="00D96B0F" w:rsidRPr="00D96B0F">
        <w:rPr>
          <w:sz w:val="28"/>
          <w:szCs w:val="28"/>
        </w:rPr>
        <w:t xml:space="preserve"> наблюдать, как с годами само понятие и структура работы </w:t>
      </w:r>
      <w:r w:rsidR="00D96B0F" w:rsidRPr="002E4ACB">
        <w:rPr>
          <w:sz w:val="28"/>
          <w:szCs w:val="28"/>
        </w:rPr>
        <w:t>в государственных органах стала более четкой, благодаря принятым реформам и законам [7</w:t>
      </w:r>
      <w:r w:rsidR="005D6B4A" w:rsidRPr="002E4ACB">
        <w:rPr>
          <w:sz w:val="28"/>
          <w:szCs w:val="28"/>
        </w:rPr>
        <w:t>5</w:t>
      </w:r>
      <w:r w:rsidR="00D96B0F" w:rsidRPr="002E4ACB">
        <w:rPr>
          <w:sz w:val="28"/>
          <w:szCs w:val="28"/>
        </w:rPr>
        <w:t>].</w:t>
      </w:r>
    </w:p>
    <w:p w14:paraId="29488A93" w14:textId="77777777" w:rsidR="001E3D05" w:rsidRPr="00B27A72" w:rsidRDefault="002C0CBA" w:rsidP="00B27A72">
      <w:pPr>
        <w:pStyle w:val="a6"/>
        <w:spacing w:before="0" w:beforeAutospacing="0" w:after="0" w:afterAutospacing="0" w:line="360" w:lineRule="auto"/>
        <w:ind w:firstLine="709"/>
        <w:jc w:val="both"/>
        <w:textAlignment w:val="top"/>
        <w:rPr>
          <w:sz w:val="28"/>
          <w:szCs w:val="28"/>
        </w:rPr>
      </w:pPr>
      <w:r w:rsidRPr="00B27A72">
        <w:rPr>
          <w:sz w:val="28"/>
          <w:szCs w:val="28"/>
        </w:rPr>
        <w:t xml:space="preserve">На наш взгляд, к основным проблемам государственной гражданской службы следует отнести: </w:t>
      </w:r>
    </w:p>
    <w:p w14:paraId="5EF8E62B" w14:textId="5B8EDEC0" w:rsidR="001E3D05" w:rsidRPr="00B27A72" w:rsidRDefault="002C0CBA" w:rsidP="000A3ADA">
      <w:pPr>
        <w:pStyle w:val="a6"/>
        <w:numPr>
          <w:ilvl w:val="0"/>
          <w:numId w:val="4"/>
        </w:numPr>
        <w:spacing w:before="0" w:beforeAutospacing="0" w:after="0" w:afterAutospacing="0" w:line="360" w:lineRule="auto"/>
        <w:ind w:left="709" w:firstLine="0"/>
        <w:jc w:val="both"/>
        <w:textAlignment w:val="top"/>
        <w:rPr>
          <w:sz w:val="28"/>
          <w:szCs w:val="28"/>
        </w:rPr>
      </w:pPr>
      <w:r w:rsidRPr="00B27A72">
        <w:rPr>
          <w:sz w:val="28"/>
          <w:szCs w:val="28"/>
        </w:rPr>
        <w:t>наличие коррупционной составляющей, в т. ч. незаконное участие должностных лиц в предпринимательской деятельности [</w:t>
      </w:r>
      <w:r w:rsidR="002C020F">
        <w:rPr>
          <w:sz w:val="28"/>
          <w:szCs w:val="28"/>
        </w:rPr>
        <w:t>31, с.</w:t>
      </w:r>
      <w:r w:rsidR="00F50639" w:rsidRPr="00B27A72">
        <w:rPr>
          <w:sz w:val="28"/>
          <w:szCs w:val="28"/>
        </w:rPr>
        <w:t>602</w:t>
      </w:r>
      <w:r w:rsidR="002C020F">
        <w:rPr>
          <w:sz w:val="28"/>
          <w:szCs w:val="28"/>
        </w:rPr>
        <w:t>; 56, с. 43</w:t>
      </w:r>
      <w:r w:rsidRPr="00B27A72">
        <w:rPr>
          <w:sz w:val="28"/>
          <w:szCs w:val="28"/>
        </w:rPr>
        <w:t>];</w:t>
      </w:r>
    </w:p>
    <w:p w14:paraId="0DA2E561" w14:textId="77777777" w:rsidR="001E3D05" w:rsidRPr="00B27A72" w:rsidRDefault="002C0CBA" w:rsidP="000A3ADA">
      <w:pPr>
        <w:pStyle w:val="a6"/>
        <w:numPr>
          <w:ilvl w:val="0"/>
          <w:numId w:val="4"/>
        </w:numPr>
        <w:spacing w:before="0" w:beforeAutospacing="0" w:after="0" w:afterAutospacing="0" w:line="360" w:lineRule="auto"/>
        <w:ind w:left="709" w:firstLine="0"/>
        <w:jc w:val="both"/>
        <w:textAlignment w:val="top"/>
        <w:rPr>
          <w:sz w:val="28"/>
          <w:szCs w:val="28"/>
        </w:rPr>
      </w:pPr>
      <w:r w:rsidRPr="00B27A72">
        <w:rPr>
          <w:sz w:val="28"/>
          <w:szCs w:val="28"/>
        </w:rPr>
        <w:lastRenderedPageBreak/>
        <w:t xml:space="preserve">недостаточный уровень эффективности кадровой работы и, как следствие, недостаточный уровень квалификации государственных служащих; </w:t>
      </w:r>
    </w:p>
    <w:p w14:paraId="3D4660FA" w14:textId="77777777" w:rsidR="00A1097D" w:rsidRPr="00B27A72" w:rsidRDefault="002C0CBA" w:rsidP="000A3ADA">
      <w:pPr>
        <w:pStyle w:val="a6"/>
        <w:numPr>
          <w:ilvl w:val="0"/>
          <w:numId w:val="4"/>
        </w:numPr>
        <w:spacing w:before="0" w:beforeAutospacing="0" w:after="0" w:afterAutospacing="0" w:line="360" w:lineRule="auto"/>
        <w:ind w:left="709" w:firstLine="0"/>
        <w:jc w:val="both"/>
        <w:textAlignment w:val="top"/>
        <w:rPr>
          <w:sz w:val="28"/>
          <w:szCs w:val="28"/>
        </w:rPr>
      </w:pPr>
      <w:r w:rsidRPr="00B27A72">
        <w:rPr>
          <w:sz w:val="28"/>
          <w:szCs w:val="28"/>
        </w:rPr>
        <w:t>низкий уровень правового обеспечения государственной службы [</w:t>
      </w:r>
      <w:r w:rsidR="00F50639" w:rsidRPr="00B27A72">
        <w:rPr>
          <w:sz w:val="28"/>
          <w:szCs w:val="28"/>
        </w:rPr>
        <w:t>32, с.</w:t>
      </w:r>
      <w:r w:rsidR="00CA6671">
        <w:rPr>
          <w:sz w:val="28"/>
          <w:szCs w:val="28"/>
        </w:rPr>
        <w:t xml:space="preserve"> </w:t>
      </w:r>
      <w:r w:rsidR="00F50639" w:rsidRPr="00B27A72">
        <w:rPr>
          <w:sz w:val="28"/>
          <w:szCs w:val="28"/>
        </w:rPr>
        <w:t>73</w:t>
      </w:r>
      <w:r w:rsidRPr="00B27A72">
        <w:rPr>
          <w:sz w:val="28"/>
          <w:szCs w:val="28"/>
        </w:rPr>
        <w:t>]</w:t>
      </w:r>
      <w:r w:rsidR="00A1097D" w:rsidRPr="00B27A72">
        <w:rPr>
          <w:sz w:val="28"/>
          <w:szCs w:val="28"/>
        </w:rPr>
        <w:t>;</w:t>
      </w:r>
    </w:p>
    <w:p w14:paraId="50032D23" w14:textId="77777777" w:rsidR="001E3D05" w:rsidRPr="00B27A72" w:rsidRDefault="00A1097D" w:rsidP="000A3ADA">
      <w:pPr>
        <w:pStyle w:val="a6"/>
        <w:numPr>
          <w:ilvl w:val="0"/>
          <w:numId w:val="4"/>
        </w:numPr>
        <w:spacing w:before="0" w:beforeAutospacing="0" w:after="0" w:afterAutospacing="0" w:line="360" w:lineRule="auto"/>
        <w:ind w:left="709" w:firstLine="0"/>
        <w:jc w:val="both"/>
        <w:textAlignment w:val="top"/>
        <w:rPr>
          <w:sz w:val="28"/>
          <w:szCs w:val="28"/>
        </w:rPr>
      </w:pPr>
      <w:r w:rsidRPr="00B27A72">
        <w:rPr>
          <w:sz w:val="28"/>
          <w:szCs w:val="28"/>
        </w:rPr>
        <w:t>проблемы правопонимания правоохранительной службы в системе государственной службы</w:t>
      </w:r>
      <w:r w:rsidR="002C0CBA" w:rsidRPr="00B27A72">
        <w:rPr>
          <w:sz w:val="28"/>
          <w:szCs w:val="28"/>
        </w:rPr>
        <w:t xml:space="preserve">. </w:t>
      </w:r>
    </w:p>
    <w:p w14:paraId="24E77B26" w14:textId="77777777" w:rsidR="001E3D05" w:rsidRPr="00B27A72" w:rsidRDefault="002C0CBA" w:rsidP="00B27A72">
      <w:pPr>
        <w:pStyle w:val="a6"/>
        <w:spacing w:before="0" w:beforeAutospacing="0" w:after="0" w:afterAutospacing="0" w:line="360" w:lineRule="auto"/>
        <w:ind w:firstLine="709"/>
        <w:jc w:val="both"/>
        <w:textAlignment w:val="top"/>
        <w:rPr>
          <w:sz w:val="28"/>
          <w:szCs w:val="28"/>
        </w:rPr>
      </w:pPr>
      <w:r w:rsidRPr="00B27A72">
        <w:rPr>
          <w:sz w:val="28"/>
          <w:szCs w:val="28"/>
        </w:rPr>
        <w:t xml:space="preserve">Проанализируем каждую из вышеперечисленных проблем. </w:t>
      </w:r>
    </w:p>
    <w:p w14:paraId="5F6C15B4" w14:textId="77777777" w:rsidR="001E3D05" w:rsidRPr="00B27A72" w:rsidRDefault="002C0CBA" w:rsidP="00B27A72">
      <w:pPr>
        <w:pStyle w:val="a6"/>
        <w:spacing w:before="0" w:beforeAutospacing="0" w:after="0" w:afterAutospacing="0" w:line="360" w:lineRule="auto"/>
        <w:ind w:firstLine="709"/>
        <w:jc w:val="both"/>
        <w:textAlignment w:val="top"/>
        <w:rPr>
          <w:sz w:val="28"/>
          <w:szCs w:val="28"/>
        </w:rPr>
      </w:pPr>
      <w:r w:rsidRPr="00B27A72">
        <w:rPr>
          <w:sz w:val="28"/>
          <w:szCs w:val="28"/>
        </w:rPr>
        <w:t>Так, искоренение коррупционной составляющей в государственных органах остается одной из первостепенных задач, стоящих перед государством как в целях улучшения экономики страны, так и в целях повышения уровня доверия населения к органам государственной власти и органам местного самоуправления [</w:t>
      </w:r>
      <w:r w:rsidR="00F50639" w:rsidRPr="00B27A72">
        <w:rPr>
          <w:sz w:val="28"/>
          <w:szCs w:val="28"/>
        </w:rPr>
        <w:t>62, с.</w:t>
      </w:r>
      <w:r w:rsidR="00CA6671">
        <w:rPr>
          <w:sz w:val="28"/>
          <w:szCs w:val="28"/>
        </w:rPr>
        <w:t xml:space="preserve"> </w:t>
      </w:r>
      <w:r w:rsidR="00F50639" w:rsidRPr="00B27A72">
        <w:rPr>
          <w:sz w:val="28"/>
          <w:szCs w:val="28"/>
        </w:rPr>
        <w:t>43</w:t>
      </w:r>
      <w:r w:rsidRPr="00B27A72">
        <w:rPr>
          <w:sz w:val="28"/>
          <w:szCs w:val="28"/>
        </w:rPr>
        <w:t>].</w:t>
      </w:r>
    </w:p>
    <w:p w14:paraId="50897D5F" w14:textId="77777777" w:rsidR="001E3D05" w:rsidRPr="00B27A72" w:rsidRDefault="002C0CBA" w:rsidP="00B27A72">
      <w:pPr>
        <w:pStyle w:val="a6"/>
        <w:spacing w:before="0" w:beforeAutospacing="0" w:after="0" w:afterAutospacing="0" w:line="360" w:lineRule="auto"/>
        <w:ind w:firstLine="709"/>
        <w:jc w:val="both"/>
        <w:textAlignment w:val="top"/>
        <w:rPr>
          <w:sz w:val="28"/>
          <w:szCs w:val="28"/>
        </w:rPr>
      </w:pPr>
      <w:r w:rsidRPr="00B27A72">
        <w:rPr>
          <w:sz w:val="28"/>
          <w:szCs w:val="28"/>
        </w:rPr>
        <w:t xml:space="preserve">Разрешение данной проблемы требует не только совершенствования действующего законодательства в части усиления мер ответственности, повышения требований к лицам, замещающим должности государственной и муниципальной службы, но также и разработки целого комплекса профилактических мер, включающих в т. ч. </w:t>
      </w:r>
      <w:r w:rsidR="00F50639" w:rsidRPr="00B27A72">
        <w:rPr>
          <w:sz w:val="28"/>
          <w:szCs w:val="28"/>
        </w:rPr>
        <w:t>антикоррупционное просвещение [17, с.</w:t>
      </w:r>
      <w:r w:rsidR="00CA6671">
        <w:rPr>
          <w:sz w:val="28"/>
          <w:szCs w:val="28"/>
        </w:rPr>
        <w:t xml:space="preserve"> </w:t>
      </w:r>
      <w:r w:rsidR="00F50639" w:rsidRPr="00B27A72">
        <w:rPr>
          <w:sz w:val="28"/>
          <w:szCs w:val="28"/>
        </w:rPr>
        <w:t>201</w:t>
      </w:r>
      <w:r w:rsidRPr="00B27A72">
        <w:rPr>
          <w:sz w:val="28"/>
          <w:szCs w:val="28"/>
        </w:rPr>
        <w:t xml:space="preserve">] как государственных служащих, так и населения посредством повышения уровня правовой культуры, а также повышения размера заработной платы и стимулирующих выплат помощникам (советникам), специалистам и обеспечивающим специалистам, что, на наш взгляд, снизит корыстное желание должностных лиц получать доход преступным путем. </w:t>
      </w:r>
    </w:p>
    <w:p w14:paraId="459B7D54"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Отметим, что проблема места правоохранительной службы в системе государственной службы вызыва</w:t>
      </w:r>
      <w:r w:rsidR="00214059">
        <w:rPr>
          <w:rFonts w:ascii="Times New Roman" w:hAnsi="Times New Roman"/>
          <w:sz w:val="28"/>
          <w:szCs w:val="28"/>
        </w:rPr>
        <w:t>ет</w:t>
      </w:r>
      <w:r w:rsidRPr="00B27A72">
        <w:rPr>
          <w:rFonts w:ascii="Times New Roman" w:hAnsi="Times New Roman"/>
          <w:sz w:val="28"/>
          <w:szCs w:val="28"/>
        </w:rPr>
        <w:t xml:space="preserve"> особый интерес. Анализ этой тематики обостренно виден в условиях хаотичного развития российского общества, и непосредственно социальных отношений в нем, поскольку как нигде в обществе мы сможем достаточно подробно увидеть рост и эволюцию преступности, правовые нарушения, развитие коррупционной тематики в органах государственной власти и на местах, активизация и ее дальнейшее </w:t>
      </w:r>
      <w:r w:rsidRPr="00B27A72">
        <w:rPr>
          <w:rFonts w:ascii="Times New Roman" w:hAnsi="Times New Roman"/>
          <w:sz w:val="28"/>
          <w:szCs w:val="28"/>
        </w:rPr>
        <w:lastRenderedPageBreak/>
        <w:t xml:space="preserve">совершенствование экстремистских и террористических организаций, которые зачастую приводят как к гибели людей и причинению вреда частным интереса, собственности, так и к подрыву государственного строя. </w:t>
      </w:r>
    </w:p>
    <w:p w14:paraId="7923D4DB"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Стоит отметить, что в законодательстве Российской Федерации мы не сможем увидеть точную формулировку таких понятий как «правоохранительная система», «правоохранительная деятельность» и «правоохранительная служба». Даже Федеральный закон «О системе государственной службе Российской Федерации» от 27 мая 2003 г. № 58- ФЗ в ст. 2 не дает никакого представление о правоохранительной службе в России. </w:t>
      </w:r>
    </w:p>
    <w:p w14:paraId="6EA9D17D"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Система российской государственной службы лишь включает в себя государственную гражданскую службу; военную службу и госуд</w:t>
      </w:r>
      <w:r w:rsidR="00F50639" w:rsidRPr="00B27A72">
        <w:rPr>
          <w:rFonts w:ascii="Times New Roman" w:hAnsi="Times New Roman"/>
          <w:sz w:val="28"/>
          <w:szCs w:val="28"/>
        </w:rPr>
        <w:t>арственную службу иных видов</w:t>
      </w:r>
      <w:r w:rsidRPr="00B27A72">
        <w:rPr>
          <w:rFonts w:ascii="Times New Roman" w:hAnsi="Times New Roman"/>
          <w:sz w:val="28"/>
          <w:szCs w:val="28"/>
        </w:rPr>
        <w:t xml:space="preserve">. </w:t>
      </w:r>
    </w:p>
    <w:p w14:paraId="03D6930A"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Если смотреть на гражданскую и военную службу, то они имеют достаточно точные определения своей деятельности, чем правоохранительная служба, у которой в законодательстве нет точного понятия, да и в общем-то не понятно, какие органы государственной власти входят в ее структуру и какой род функций она выполняет. </w:t>
      </w:r>
    </w:p>
    <w:p w14:paraId="59D38607"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Существовавший в законодательстве с 2003 по 2016 гг. вид государственной службы, именовавшийся правоохранительной, в конечном итоге был изъят из Федерального закона «О системе государственной службы Российской Федерации, – законодатель пришел к выводу о невозможности дальнейшего существования правовой категории «правоохранительный орган». </w:t>
      </w:r>
    </w:p>
    <w:p w14:paraId="22C99881"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Каково понятие «правоохранительная система» и «правоохранительная служба» в России, что должно быть включено в ее систему и какова роль настоящих органов – на все эти вопросы, на наш взгляд, затруднительно найти точного ответа, остается только на основе анализа в нормативно-правовых актах Российской Федерации искать общие подходы к определению данной правовой категории. </w:t>
      </w:r>
    </w:p>
    <w:p w14:paraId="2AEC5E29" w14:textId="4A360842"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Сегодня, как никогда более, все процессы по осуществлению защиты прав граждан, по отправлению правосудия и наказания виновных должны строго осуществляться в соответствии с законодательством Российской Федерации. Стоит отметить, что формирование и соответственно реализация работ органов правопорядка базируется в современной России исходя из конституционно-правовых норм. Так ст. 2 действующей Конституции Российской Федерации прямо предполагает, что «человек, его права и свободы являются высшей ценностью», а вот «признание, соблюдение и защита прав и свобод человека и граждани</w:t>
      </w:r>
      <w:r w:rsidR="00F50639" w:rsidRPr="00B27A72">
        <w:rPr>
          <w:rFonts w:ascii="Times New Roman" w:hAnsi="Times New Roman"/>
          <w:sz w:val="28"/>
          <w:szCs w:val="28"/>
        </w:rPr>
        <w:t>на – обязанность государства» [3</w:t>
      </w:r>
      <w:r w:rsidR="0052462D" w:rsidRPr="0052462D">
        <w:rPr>
          <w:rFonts w:ascii="Times New Roman" w:hAnsi="Times New Roman"/>
          <w:sz w:val="28"/>
          <w:szCs w:val="28"/>
        </w:rPr>
        <w:t>4</w:t>
      </w:r>
      <w:r w:rsidRPr="00B27A72">
        <w:rPr>
          <w:rFonts w:ascii="Times New Roman" w:hAnsi="Times New Roman"/>
          <w:sz w:val="28"/>
          <w:szCs w:val="28"/>
        </w:rPr>
        <w:t xml:space="preserve">]. Как следствие, для построения правового государства в России необходимо совершенствование и укрепление роли правоохранительной системы Российской Федерации, что станет действительно сильным укрепляющим механизмом для создания полного пакета условий в реализации защиты прав и свобод человека и гражданина в стране. </w:t>
      </w:r>
    </w:p>
    <w:p w14:paraId="48E527CE"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научной литературе мы сможем увидеть ряд определений, которые стремятся раскрыть сущность понятия «правоохранительные органы», некоторые авторы для использования признака данного понятия берут элемент «правоохранительная деятельность». </w:t>
      </w:r>
    </w:p>
    <w:p w14:paraId="1A34ECAB" w14:textId="305DB891"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К примеру, В.П. </w:t>
      </w:r>
      <w:proofErr w:type="spellStart"/>
      <w:r w:rsidRPr="00B27A72">
        <w:rPr>
          <w:rFonts w:ascii="Times New Roman" w:hAnsi="Times New Roman"/>
          <w:sz w:val="28"/>
          <w:szCs w:val="28"/>
        </w:rPr>
        <w:t>Божьевым</w:t>
      </w:r>
      <w:proofErr w:type="spellEnd"/>
      <w:r w:rsidRPr="00B27A72">
        <w:rPr>
          <w:rFonts w:ascii="Times New Roman" w:hAnsi="Times New Roman"/>
          <w:sz w:val="28"/>
          <w:szCs w:val="28"/>
        </w:rPr>
        <w:t xml:space="preserve"> правоохранительные органы рассматриваются как обособленная по признаку профессиональной деятельности самостоятельная группа органов государства, имеющая свои четко определенные задачи [</w:t>
      </w:r>
      <w:r w:rsidR="0052462D" w:rsidRPr="0052462D">
        <w:rPr>
          <w:rFonts w:ascii="Times New Roman" w:hAnsi="Times New Roman"/>
          <w:sz w:val="28"/>
          <w:szCs w:val="28"/>
        </w:rPr>
        <w:t>47</w:t>
      </w:r>
      <w:r w:rsidRPr="00B27A72">
        <w:rPr>
          <w:rFonts w:ascii="Times New Roman" w:hAnsi="Times New Roman"/>
          <w:sz w:val="28"/>
          <w:szCs w:val="28"/>
        </w:rPr>
        <w:t xml:space="preserve">, с. 20-21]. </w:t>
      </w:r>
    </w:p>
    <w:p w14:paraId="7B6825FF" w14:textId="1C609B8D"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Понимается, что данный признак указывает, что правоохранительными органами считаются те, работники которых проходят правоохранительную службу при осуществлении своих профессиональных функций, но данный критерий вызывает у многих юристов оправданные сомнения. Группа других авторов включает в понятие «правоохранительные органы» такой критерий как «специальные органы» и соответственно рассматривают это как специальные органы, чьей основной целью является защита права от </w:t>
      </w:r>
      <w:r w:rsidRPr="00B27A72">
        <w:rPr>
          <w:rFonts w:ascii="Times New Roman" w:hAnsi="Times New Roman"/>
          <w:sz w:val="28"/>
          <w:szCs w:val="28"/>
        </w:rPr>
        <w:lastRenderedPageBreak/>
        <w:t>нарушений, выявление, пресечение и предупреждение правонарушений, применение к нарушителям мер принуждения [</w:t>
      </w:r>
      <w:r w:rsidR="0052462D" w:rsidRPr="0052462D">
        <w:rPr>
          <w:rFonts w:ascii="Times New Roman" w:hAnsi="Times New Roman"/>
          <w:sz w:val="28"/>
          <w:szCs w:val="28"/>
        </w:rPr>
        <w:t>71</w:t>
      </w:r>
      <w:r w:rsidRPr="00B27A72">
        <w:rPr>
          <w:rFonts w:ascii="Times New Roman" w:hAnsi="Times New Roman"/>
          <w:sz w:val="28"/>
          <w:szCs w:val="28"/>
        </w:rPr>
        <w:t xml:space="preserve">, с. 4]. </w:t>
      </w:r>
    </w:p>
    <w:p w14:paraId="6586AB95" w14:textId="249DE4FF"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Но и данный термин используется не всем исследовательским сообществом одинаково. В частности, С.Л. </w:t>
      </w:r>
      <w:proofErr w:type="spellStart"/>
      <w:r w:rsidRPr="00B27A72">
        <w:rPr>
          <w:rFonts w:ascii="Times New Roman" w:hAnsi="Times New Roman"/>
          <w:sz w:val="28"/>
          <w:szCs w:val="28"/>
        </w:rPr>
        <w:t>Лонь</w:t>
      </w:r>
      <w:proofErr w:type="spellEnd"/>
      <w:r w:rsidRPr="00B27A72">
        <w:rPr>
          <w:rFonts w:ascii="Times New Roman" w:hAnsi="Times New Roman"/>
          <w:sz w:val="28"/>
          <w:szCs w:val="28"/>
        </w:rPr>
        <w:t xml:space="preserve"> считает, что правоохранительные органы – это специальные государственные органы, профессиональные объединения и особые физические лица, которые в силу закона обладают специфическими полномочиями по осуществлению правоохранительной деятельности [</w:t>
      </w:r>
      <w:r w:rsidR="0052462D" w:rsidRPr="0052462D">
        <w:rPr>
          <w:rFonts w:ascii="Times New Roman" w:hAnsi="Times New Roman"/>
          <w:sz w:val="28"/>
          <w:szCs w:val="28"/>
        </w:rPr>
        <w:t>48</w:t>
      </w:r>
      <w:r w:rsidRPr="00B27A72">
        <w:rPr>
          <w:rFonts w:ascii="Times New Roman" w:hAnsi="Times New Roman"/>
          <w:sz w:val="28"/>
          <w:szCs w:val="28"/>
        </w:rPr>
        <w:t xml:space="preserve">, с. 18]. </w:t>
      </w:r>
    </w:p>
    <w:p w14:paraId="7A716E62"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Такой подход в современных условиях представляется неполным: в условиях реформы государственного управления пересматривается баланс полномочий федерального и регионального уровня публичной власти, государства, муниципалитета и частно</w:t>
      </w:r>
      <w:r w:rsidR="00F50639" w:rsidRPr="00B27A72">
        <w:rPr>
          <w:rFonts w:ascii="Times New Roman" w:hAnsi="Times New Roman"/>
          <w:sz w:val="28"/>
          <w:szCs w:val="28"/>
        </w:rPr>
        <w:t>го сектора [43</w:t>
      </w:r>
      <w:r w:rsidRPr="00B27A72">
        <w:rPr>
          <w:rFonts w:ascii="Times New Roman" w:hAnsi="Times New Roman"/>
          <w:sz w:val="28"/>
          <w:szCs w:val="28"/>
        </w:rPr>
        <w:t xml:space="preserve">, с. 453]. </w:t>
      </w:r>
    </w:p>
    <w:p w14:paraId="6CA49E15"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Как следствие, сегодня в Российской Федерации сформировалась сеть учреждений (нотариат, адвокатура, частные детективы и охранные организации), хотя и отвечающих критериям, предъявляемым правоохранительным органам, но относящимся к негосударственным образованиям. </w:t>
      </w:r>
    </w:p>
    <w:p w14:paraId="02518ED5"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ходе административной реформы на современном этапе развития правоохранительной системы в Российской Федерации исполнительная власть достаточно результативно обеспечивает разработку федеральных законов и иных правовых актов Российской Федерации, а также следит за эффективностью деятельности правоохранительных органов. </w:t>
      </w:r>
    </w:p>
    <w:p w14:paraId="0DE136F5"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На раннем этапе реформирования системы публичного управления ставилась задача по установлению рамочных законодательных требований к правоохранительной службе. </w:t>
      </w:r>
    </w:p>
    <w:p w14:paraId="1406039D" w14:textId="44585093"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Так, в проекте Федерального закона от 21 октября 2004 г. «О правоохранительной службе Российской Федерации», которым предполагалось завершить формирование корпуса законодательства о государственной службе, вводились понятия «правоохранительный орган» и собственно «правоохранительная служба» [</w:t>
      </w:r>
      <w:r w:rsidR="00F50639" w:rsidRPr="00B27A72">
        <w:rPr>
          <w:rFonts w:ascii="Times New Roman" w:hAnsi="Times New Roman"/>
          <w:sz w:val="28"/>
          <w:szCs w:val="28"/>
        </w:rPr>
        <w:t>5</w:t>
      </w:r>
      <w:r w:rsidR="00417A46" w:rsidRPr="00417A46">
        <w:rPr>
          <w:rFonts w:ascii="Times New Roman" w:hAnsi="Times New Roman"/>
          <w:sz w:val="28"/>
          <w:szCs w:val="28"/>
        </w:rPr>
        <w:t>1</w:t>
      </w:r>
      <w:r w:rsidRPr="00B27A72">
        <w:rPr>
          <w:rFonts w:ascii="Times New Roman" w:hAnsi="Times New Roman"/>
          <w:sz w:val="28"/>
          <w:szCs w:val="28"/>
        </w:rPr>
        <w:t xml:space="preserve">]. </w:t>
      </w:r>
    </w:p>
    <w:p w14:paraId="45C567C4"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 xml:space="preserve">Однако стремление объединить совершенно разнородные правоохранительные органы единой правовой основой обернулось длительным рассмотрением проекта закона и его отклонением. </w:t>
      </w:r>
    </w:p>
    <w:p w14:paraId="412A99DA"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На современном этапе, отказавшись от урегулирования правоохранительной службы как самостоятельного вида государственной службы, оформляется государственная служба иных видов с широким перечнем обеспечивающих федеральных законов. Таким образом произошел решительный переход к созданию системы правоохранительной службы. </w:t>
      </w:r>
    </w:p>
    <w:p w14:paraId="1A5D1D42" w14:textId="4A15D08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Другим примером возможно привести реформу Министерства внутренних дел Российской Федерации, проходившую в 2011–2012 гг. Главной целью этой реформы декларировалось повышение эффективности работы правоохранительных органов в государстве, большой уклон был направлен в части борьбы с коррупцией в системе правоохранительной службы. Инициатором данной реформы был Президент Российской Федерации Д.А. Медведев. Так 7 февраля 2011 г. глава государства подписал Федеральный закон № 3-ФЗ «О полиции» [</w:t>
      </w:r>
      <w:r w:rsidR="00417A46" w:rsidRPr="00417A46">
        <w:rPr>
          <w:rFonts w:ascii="Times New Roman" w:hAnsi="Times New Roman"/>
          <w:sz w:val="28"/>
          <w:szCs w:val="28"/>
        </w:rPr>
        <w:t>6</w:t>
      </w:r>
      <w:r w:rsidR="002C020F">
        <w:rPr>
          <w:rFonts w:ascii="Times New Roman" w:hAnsi="Times New Roman"/>
          <w:sz w:val="28"/>
          <w:szCs w:val="28"/>
        </w:rPr>
        <w:t>8</w:t>
      </w:r>
      <w:r w:rsidRPr="00B27A72">
        <w:rPr>
          <w:rFonts w:ascii="Times New Roman" w:hAnsi="Times New Roman"/>
          <w:sz w:val="28"/>
          <w:szCs w:val="28"/>
        </w:rPr>
        <w:t xml:space="preserve">], после чего 1 марта 2011 г. милиция полностью прекратила свое существование, и с 1 января 2012 г. вся ее символика милиции стала недействительной. Теперь этот правоохранительный орган прекратил свое существование, а за место его появился некий правопреемник – полиция. </w:t>
      </w:r>
    </w:p>
    <w:p w14:paraId="01383762"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На наш взгляд, Федеральный закон «О полиции» существенно заполняет ранее существовавшие пробелы в области правового регулирования сферы правоохранительной службы, ведь данный закон прописывает более надежные права и свободы человека и гражданина, которые принимают непосредственное участие в полицейской деятельности, ведь устанавливает более строгие критерии для работы в правоохранительных органах. </w:t>
      </w:r>
    </w:p>
    <w:p w14:paraId="64B16C3D"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Рассуждая над вопросами правоохранительной службы, мы приходим к выводу, что проблемы неэффективного функционирования государственного управления способны значительно повлиять на поддержание правопорядка в обществе и реализацию стратегических планов государства. Поэтому в России </w:t>
      </w:r>
      <w:r w:rsidRPr="00B27A72">
        <w:rPr>
          <w:rFonts w:ascii="Times New Roman" w:hAnsi="Times New Roman"/>
          <w:sz w:val="28"/>
          <w:szCs w:val="28"/>
        </w:rPr>
        <w:lastRenderedPageBreak/>
        <w:t xml:space="preserve">предпринимаются необходимые действия для устранения пробелов в федеральном законодательстве. </w:t>
      </w:r>
    </w:p>
    <w:p w14:paraId="05923E80"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Также стоит отметить, что деятельность настоящей системы зависит и от кадрового состава правоохранительных служб, который должен обладать высокими профессиональными навыками и опытом работы, а также должен обладать профессиональным уровнем юридических и других профессиональных знаний. </w:t>
      </w:r>
    </w:p>
    <w:p w14:paraId="56746760" w14:textId="77777777" w:rsidR="001E3D05" w:rsidRPr="00B27A72" w:rsidRDefault="002C0CBA" w:rsidP="00B27A72">
      <w:pPr>
        <w:pStyle w:val="a6"/>
        <w:spacing w:before="0" w:beforeAutospacing="0" w:after="0" w:afterAutospacing="0" w:line="360" w:lineRule="auto"/>
        <w:ind w:firstLine="709"/>
        <w:jc w:val="both"/>
        <w:textAlignment w:val="top"/>
        <w:rPr>
          <w:sz w:val="28"/>
          <w:szCs w:val="28"/>
        </w:rPr>
      </w:pPr>
      <w:r w:rsidRPr="00B27A72">
        <w:rPr>
          <w:sz w:val="28"/>
          <w:szCs w:val="28"/>
        </w:rPr>
        <w:t xml:space="preserve">Повышение качества кадрового состава государственных служащих требует оптимизации численности государственных служащих, а также снижения возлагаемой на одного человека нагрузки. Для разрешения данной задачи требуется автоматизация работы посредством ресурсного обеспечения государственных служащих. </w:t>
      </w:r>
    </w:p>
    <w:p w14:paraId="4AAEB487" w14:textId="77777777" w:rsidR="001E3D05" w:rsidRPr="00B27A72" w:rsidRDefault="002C0CBA" w:rsidP="00B27A72">
      <w:pPr>
        <w:pStyle w:val="a6"/>
        <w:spacing w:before="0" w:beforeAutospacing="0" w:after="0" w:afterAutospacing="0" w:line="360" w:lineRule="auto"/>
        <w:ind w:firstLine="709"/>
        <w:jc w:val="both"/>
        <w:textAlignment w:val="top"/>
        <w:rPr>
          <w:sz w:val="28"/>
          <w:szCs w:val="28"/>
        </w:rPr>
      </w:pPr>
      <w:r w:rsidRPr="00B27A72">
        <w:rPr>
          <w:sz w:val="28"/>
          <w:szCs w:val="28"/>
        </w:rPr>
        <w:t xml:space="preserve">Также отметим, что для повышения эффективности кадровой работы в государственных и муниципальных органах следует отказаться от процесса формализации при рассмотрении кандидата при приеме на вакантную должность государственной службы. </w:t>
      </w:r>
    </w:p>
    <w:p w14:paraId="2B50730A"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В продолжении данного вопроса отметим, что в последние годы такое пристальное внимание обращается на использование единых методов отбора кадров на замещение вакантных должностей, чтобы исключить нарушения конституционного права граждан на равный доступ к государственной службе [</w:t>
      </w:r>
      <w:r w:rsidR="00F50639" w:rsidRPr="00B27A72">
        <w:rPr>
          <w:rFonts w:ascii="Times New Roman" w:hAnsi="Times New Roman"/>
          <w:sz w:val="28"/>
          <w:szCs w:val="28"/>
        </w:rPr>
        <w:t>35</w:t>
      </w:r>
      <w:r w:rsidRPr="00B27A72">
        <w:rPr>
          <w:rFonts w:ascii="Times New Roman" w:hAnsi="Times New Roman"/>
          <w:sz w:val="28"/>
          <w:szCs w:val="28"/>
        </w:rPr>
        <w:t xml:space="preserve">]. </w:t>
      </w:r>
    </w:p>
    <w:p w14:paraId="485A11DC"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Отметим, что большинство исследователей, занимающихся вопросами изучения кадровых технологий на государственной гражданской службе, едины в утверждении, что современная государственная гражданская служба должна быть открытой, конкурентоспособной, престижной, ориентированной на результативную деятельность как самих государственных гражданских служащих, так и органов государственной власти. Также все согласны с необходимостью применения объективных и прозрачных механизмов отбора кандидатов на замещение должностей государственной гражданской службе. </w:t>
      </w:r>
    </w:p>
    <w:p w14:paraId="426C0CD9" w14:textId="7535E596"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Необходимость принятия единой методики проведения конкурсов на замещение вакантных должностей государственной гражданской службы и включения в кадровый резерв государственных органов стала наиболее очевидной в 2018-2020 гг., что позволяет дать некоторую оценку этой процедуре [</w:t>
      </w:r>
      <w:r w:rsidR="00417A46" w:rsidRPr="00417A46">
        <w:rPr>
          <w:rFonts w:ascii="Times New Roman" w:hAnsi="Times New Roman"/>
          <w:sz w:val="28"/>
          <w:szCs w:val="28"/>
        </w:rPr>
        <w:t>4</w:t>
      </w:r>
      <w:r w:rsidR="00417A46">
        <w:rPr>
          <w:rFonts w:ascii="Times New Roman" w:hAnsi="Times New Roman"/>
          <w:sz w:val="28"/>
          <w:szCs w:val="28"/>
        </w:rPr>
        <w:t>5, 46</w:t>
      </w:r>
      <w:r w:rsidRPr="00B27A72">
        <w:rPr>
          <w:rFonts w:ascii="Times New Roman" w:hAnsi="Times New Roman"/>
          <w:sz w:val="28"/>
          <w:szCs w:val="28"/>
        </w:rPr>
        <w:t xml:space="preserve">]. </w:t>
      </w:r>
    </w:p>
    <w:p w14:paraId="4635B833"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 итогам принятия первоначального варианта единой методики ряд авторов, проведя ее анализ, выделили имеющиеся проблемы, основываясь, в том числе, и на практике применения конкурсных процедур. </w:t>
      </w:r>
    </w:p>
    <w:p w14:paraId="15E84E6D" w14:textId="35122E9D"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Так, </w:t>
      </w:r>
      <w:r w:rsidR="00CA6671">
        <w:rPr>
          <w:rFonts w:ascii="Times New Roman" w:hAnsi="Times New Roman"/>
          <w:sz w:val="28"/>
          <w:szCs w:val="28"/>
        </w:rPr>
        <w:t xml:space="preserve">В.Б. </w:t>
      </w:r>
      <w:proofErr w:type="spellStart"/>
      <w:r w:rsidRPr="00B27A72">
        <w:rPr>
          <w:rFonts w:ascii="Times New Roman" w:hAnsi="Times New Roman"/>
          <w:sz w:val="28"/>
          <w:szCs w:val="28"/>
        </w:rPr>
        <w:t>Башуров</w:t>
      </w:r>
      <w:proofErr w:type="spellEnd"/>
      <w:r w:rsidRPr="00B27A72">
        <w:rPr>
          <w:rFonts w:ascii="Times New Roman" w:hAnsi="Times New Roman"/>
          <w:sz w:val="28"/>
          <w:szCs w:val="28"/>
        </w:rPr>
        <w:t xml:space="preserve"> подчеркивает, что утверждение единой методики проведения конкурсов не предполагает дать объективную оценку кандидатов на их соответствие установленным квалификационным требованиям, а также их профессиональным и личностным качествам для исполнения должностных обязанностей по любой из должностей федеральной государственной гражданской службы, входящих в одну группу должностей. Это связано с противоречиями и проблемами как юридико-технического характера, так и вытекающих из применения </w:t>
      </w:r>
      <w:r w:rsidR="00F50639" w:rsidRPr="00B27A72">
        <w:rPr>
          <w:rFonts w:ascii="Times New Roman" w:hAnsi="Times New Roman"/>
          <w:sz w:val="28"/>
          <w:szCs w:val="28"/>
        </w:rPr>
        <w:t>правил конкуренции норм права [</w:t>
      </w:r>
      <w:r w:rsidR="00ED6346">
        <w:rPr>
          <w:rFonts w:ascii="Times New Roman" w:hAnsi="Times New Roman"/>
          <w:sz w:val="28"/>
          <w:szCs w:val="28"/>
        </w:rPr>
        <w:t>6</w:t>
      </w:r>
      <w:r w:rsidR="00F50639" w:rsidRPr="00B27A72">
        <w:rPr>
          <w:rFonts w:ascii="Times New Roman" w:hAnsi="Times New Roman"/>
          <w:sz w:val="28"/>
          <w:szCs w:val="28"/>
        </w:rPr>
        <w:t>, с. 35</w:t>
      </w:r>
      <w:r w:rsidRPr="00B27A72">
        <w:rPr>
          <w:rFonts w:ascii="Times New Roman" w:hAnsi="Times New Roman"/>
          <w:sz w:val="28"/>
          <w:szCs w:val="28"/>
        </w:rPr>
        <w:t xml:space="preserve">]. </w:t>
      </w:r>
    </w:p>
    <w:p w14:paraId="0C157388" w14:textId="7A193BA5"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Подобной позиции придерживается </w:t>
      </w:r>
      <w:r w:rsidR="00CA6671">
        <w:rPr>
          <w:rFonts w:ascii="Times New Roman" w:hAnsi="Times New Roman"/>
          <w:sz w:val="28"/>
          <w:szCs w:val="28"/>
        </w:rPr>
        <w:t xml:space="preserve">Д.В. </w:t>
      </w:r>
      <w:proofErr w:type="spellStart"/>
      <w:r w:rsidRPr="00B27A72">
        <w:rPr>
          <w:rFonts w:ascii="Times New Roman" w:hAnsi="Times New Roman"/>
          <w:sz w:val="28"/>
          <w:szCs w:val="28"/>
        </w:rPr>
        <w:t>Симутова</w:t>
      </w:r>
      <w:proofErr w:type="spellEnd"/>
      <w:r w:rsidRPr="00B27A72">
        <w:rPr>
          <w:rFonts w:ascii="Times New Roman" w:hAnsi="Times New Roman"/>
          <w:sz w:val="28"/>
          <w:szCs w:val="28"/>
        </w:rPr>
        <w:t>. При рассмотрении проблемы профессионализма и компетентности государственных гражданских служащих, она обращает внимание на то, что с точки зрения качественного управления эффективностью профессиональной служебной деятельности государственных гражданских служащих недостаточно профильного образования, которое, однако, на этапе привлечения и отбора кандидатов на государственную службу отвечает установленным квалификационным требованиям к должностям государственной гражданской службы. Автор также считает, что, несмотря на введение единой методики конкурсных процедур, не учитывается специфика работы каждого отдельного государственного органа и служащего в структурном подразделении, тематическое, информационное и качественное наполнение анкет, групповых дискуссий или рефератов [</w:t>
      </w:r>
      <w:r w:rsidR="00F50639" w:rsidRPr="00B27A72">
        <w:rPr>
          <w:rFonts w:ascii="Times New Roman" w:hAnsi="Times New Roman"/>
          <w:sz w:val="28"/>
          <w:szCs w:val="28"/>
        </w:rPr>
        <w:t>5</w:t>
      </w:r>
      <w:r w:rsidR="00417A46" w:rsidRPr="00417A46">
        <w:rPr>
          <w:rFonts w:ascii="Times New Roman" w:hAnsi="Times New Roman"/>
          <w:sz w:val="28"/>
          <w:szCs w:val="28"/>
        </w:rPr>
        <w:t>3</w:t>
      </w:r>
      <w:r w:rsidR="00F50639" w:rsidRPr="00B27A72">
        <w:rPr>
          <w:rFonts w:ascii="Times New Roman" w:hAnsi="Times New Roman"/>
          <w:sz w:val="28"/>
          <w:szCs w:val="28"/>
        </w:rPr>
        <w:t>, с.</w:t>
      </w:r>
      <w:r w:rsidR="00CA6671">
        <w:rPr>
          <w:rFonts w:ascii="Times New Roman" w:hAnsi="Times New Roman"/>
          <w:sz w:val="28"/>
          <w:szCs w:val="28"/>
        </w:rPr>
        <w:t xml:space="preserve"> </w:t>
      </w:r>
      <w:r w:rsidR="00F50639" w:rsidRPr="00B27A72">
        <w:rPr>
          <w:rFonts w:ascii="Times New Roman" w:hAnsi="Times New Roman"/>
          <w:sz w:val="28"/>
          <w:szCs w:val="28"/>
        </w:rPr>
        <w:t>22</w:t>
      </w:r>
      <w:r w:rsidRPr="00B27A72">
        <w:rPr>
          <w:rFonts w:ascii="Times New Roman" w:hAnsi="Times New Roman"/>
          <w:sz w:val="28"/>
          <w:szCs w:val="28"/>
        </w:rPr>
        <w:t xml:space="preserve">]. </w:t>
      </w:r>
    </w:p>
    <w:p w14:paraId="2DFDEA45" w14:textId="3B099801" w:rsidR="00D00BFA" w:rsidRPr="00B27A72" w:rsidRDefault="00CA6671" w:rsidP="00B27A72">
      <w:pPr>
        <w:spacing w:line="360" w:lineRule="auto"/>
        <w:ind w:firstLine="709"/>
        <w:rPr>
          <w:rFonts w:ascii="Times New Roman" w:hAnsi="Times New Roman"/>
          <w:sz w:val="28"/>
          <w:szCs w:val="28"/>
        </w:rPr>
      </w:pPr>
      <w:r>
        <w:rPr>
          <w:rFonts w:ascii="Times New Roman" w:hAnsi="Times New Roman"/>
          <w:sz w:val="28"/>
          <w:szCs w:val="28"/>
        </w:rPr>
        <w:lastRenderedPageBreak/>
        <w:t xml:space="preserve">С.Л. </w:t>
      </w:r>
      <w:proofErr w:type="spellStart"/>
      <w:r w:rsidR="00D00BFA" w:rsidRPr="00B27A72">
        <w:rPr>
          <w:rFonts w:ascii="Times New Roman" w:hAnsi="Times New Roman"/>
          <w:sz w:val="28"/>
          <w:szCs w:val="28"/>
        </w:rPr>
        <w:t>Нужнова</w:t>
      </w:r>
      <w:proofErr w:type="spellEnd"/>
      <w:r w:rsidR="00D00BFA" w:rsidRPr="00B27A72">
        <w:rPr>
          <w:rFonts w:ascii="Times New Roman" w:hAnsi="Times New Roman"/>
          <w:sz w:val="28"/>
          <w:szCs w:val="28"/>
        </w:rPr>
        <w:t>, давая оценку утвержденной в 2018 г. единой методики, подчеркивает, что, несмотря на приличное количество принятых документов нормативного и методического характера по урегулированию технологий конкурсного отбора, все же процедура ее практической реализации не всегда является достаточно эффективной, что зависит в первую очередь от кадровых служб органов государственной власти, насколько они правильно в организационном и документационном плане используют данную кадровую технологию и не подходят к ней формально. Следует согласиться с мнением автора о том, что принятие единой методики проведения конкурсной процедуры не сразу приведет к достижению заявленной цели – повышению объективности и прозрачности процесса поступления на государственную гражданскую службу [</w:t>
      </w:r>
      <w:r w:rsidR="00F50639" w:rsidRPr="00B27A72">
        <w:rPr>
          <w:rFonts w:ascii="Times New Roman" w:hAnsi="Times New Roman"/>
          <w:sz w:val="28"/>
          <w:szCs w:val="28"/>
        </w:rPr>
        <w:t>4</w:t>
      </w:r>
      <w:r w:rsidR="00417A46" w:rsidRPr="00417A46">
        <w:rPr>
          <w:rFonts w:ascii="Times New Roman" w:hAnsi="Times New Roman"/>
          <w:sz w:val="28"/>
          <w:szCs w:val="28"/>
        </w:rPr>
        <w:t>3</w:t>
      </w:r>
      <w:r w:rsidR="00F50639" w:rsidRPr="00B27A72">
        <w:rPr>
          <w:rFonts w:ascii="Times New Roman" w:hAnsi="Times New Roman"/>
          <w:sz w:val="28"/>
          <w:szCs w:val="28"/>
        </w:rPr>
        <w:t>, с. 116</w:t>
      </w:r>
      <w:r w:rsidR="00D00BFA" w:rsidRPr="00B27A72">
        <w:rPr>
          <w:rFonts w:ascii="Times New Roman" w:hAnsi="Times New Roman"/>
          <w:sz w:val="28"/>
          <w:szCs w:val="28"/>
        </w:rPr>
        <w:t xml:space="preserve">]. </w:t>
      </w:r>
    </w:p>
    <w:p w14:paraId="011125F2"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Важно здесь то, что методика унифицирует технологию кадрового отбора, и соответственно это приведет к качественному ее применению. </w:t>
      </w:r>
    </w:p>
    <w:p w14:paraId="09E97655" w14:textId="039D53FD"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Стельмашенко О.</w:t>
      </w:r>
      <w:r w:rsidR="00A77EC8">
        <w:rPr>
          <w:rFonts w:ascii="Times New Roman" w:hAnsi="Times New Roman"/>
          <w:sz w:val="28"/>
          <w:szCs w:val="28"/>
        </w:rPr>
        <w:t xml:space="preserve"> </w:t>
      </w:r>
      <w:r w:rsidRPr="00B27A72">
        <w:rPr>
          <w:rFonts w:ascii="Times New Roman" w:hAnsi="Times New Roman"/>
          <w:sz w:val="28"/>
          <w:szCs w:val="28"/>
        </w:rPr>
        <w:t>В. утверждает, что в настоящее время отбор кандидатов на государственную гражданскую службу РФ несовершенен, нет определенной схемы построения взаимодействия с участниками конкурса, отсутствует закрепление норм этической составляющей процесса отбора [</w:t>
      </w:r>
      <w:r w:rsidR="00417A46">
        <w:rPr>
          <w:rFonts w:ascii="Times New Roman" w:hAnsi="Times New Roman"/>
          <w:sz w:val="28"/>
          <w:szCs w:val="28"/>
        </w:rPr>
        <w:t>54</w:t>
      </w:r>
      <w:r w:rsidR="00F50639" w:rsidRPr="00B27A72">
        <w:rPr>
          <w:rFonts w:ascii="Times New Roman" w:hAnsi="Times New Roman"/>
          <w:sz w:val="28"/>
          <w:szCs w:val="28"/>
        </w:rPr>
        <w:t>, с.</w:t>
      </w:r>
      <w:r w:rsidR="00CA6671">
        <w:rPr>
          <w:rFonts w:ascii="Times New Roman" w:hAnsi="Times New Roman"/>
          <w:sz w:val="28"/>
          <w:szCs w:val="28"/>
        </w:rPr>
        <w:t xml:space="preserve"> </w:t>
      </w:r>
      <w:r w:rsidR="00F50639" w:rsidRPr="00B27A72">
        <w:rPr>
          <w:rFonts w:ascii="Times New Roman" w:hAnsi="Times New Roman"/>
          <w:sz w:val="28"/>
          <w:szCs w:val="28"/>
        </w:rPr>
        <w:t>95</w:t>
      </w:r>
      <w:r w:rsidRPr="00B27A72">
        <w:rPr>
          <w:rFonts w:ascii="Times New Roman" w:hAnsi="Times New Roman"/>
          <w:sz w:val="28"/>
          <w:szCs w:val="28"/>
        </w:rPr>
        <w:t xml:space="preserve">]. </w:t>
      </w:r>
    </w:p>
    <w:p w14:paraId="5C6D3DF2"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 результатам мониторинга практики отбора кандидатов на замещение должностей государственной гражданской службы половина претендентов на участие в конкурсе – внешние кандидаты, т.е. граждане, не имевшие опыт по исполнению полномочий в органах государственной власти. С одной стороны, этот факт свидетельствует об интересе граждан к государственной гражданской службе, но, с другой стороны, у многих претендентов нет чёткого представления и понимания тех задач, которые предстоит выполнять. Уровень и направление профессионального образования претендентов соответствуют вакантной должности, а также они показывают необходимые знания в процессе тестирования, однако это вовсе не означает, что данные претенденты готовы к исполнению полномочий по конкретной должности. Зачастую выбор </w:t>
      </w:r>
      <w:r w:rsidRPr="00B27A72">
        <w:rPr>
          <w:rFonts w:ascii="Times New Roman" w:hAnsi="Times New Roman"/>
          <w:sz w:val="28"/>
          <w:szCs w:val="28"/>
        </w:rPr>
        <w:lastRenderedPageBreak/>
        <w:t xml:space="preserve">должности объясняется лишь только тем, что она вакантная в данный момент. Задача органов исполнительной власти субъекта РФ заключается в том, чтобы ещё на этапе предварительного собеседования обратить внимание претендентов на их мотивацию, потенциал и профессиональный уровень подготовки. </w:t>
      </w:r>
    </w:p>
    <w:p w14:paraId="65EE528D"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Встречаются ситуации, когда кандидаты демонстрируют слабый уровень знаний по итогам тестирования, отсюда необходимо предлагать кандидатам проходить доступное пробное тестирование для самостоятельной оценки своего общего уровня знаний и умений для своевременного устранения пробелов. На практике органы исполнительной власти применяют только тестирование для проверки и оценки знаний кандидатов, хотя в единой методике проведения конкурсов предусмотрены и иные методы оценки, например, решение практических задач или подготовка проекта документа. Разнообразие применения конкурсных процедур позволит выявить и оценить, как профессиональный уровень кандидата, так и его личные качества, персональную ответственность, коммуникабельность, умение работать в команде. </w:t>
      </w:r>
    </w:p>
    <w:p w14:paraId="02E1E775"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Правильность и целесообразность использования методического инструментария конкурсного отбора кандидатов на замещение вакантных должностей государственной гражданской службы должна исходить из учета особенностей, специфики и возможностей органов исполнительной власти, в том числе и в части внедрения новых информационных технологий, интерактивного режима взаимодействия с кандидатами. </w:t>
      </w:r>
    </w:p>
    <w:p w14:paraId="2F792D20" w14:textId="77777777" w:rsidR="00D00BFA" w:rsidRPr="00B27A72" w:rsidRDefault="00D00BF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Сегодня все органы исполнительной власти субъектов РФ в доступном формате могут обмениваться накопленным опытом по применению эффективных технологий в процессе отбора кадрового состава государственных гражданских служащих, что способствует решению вопроса привлечения на государственную службу наиболее подготовленных и заинтересованных граждан. </w:t>
      </w:r>
    </w:p>
    <w:p w14:paraId="5C8E78FC" w14:textId="77777777" w:rsidR="00D00BFA" w:rsidRPr="00B27A72" w:rsidRDefault="00D00BFA" w:rsidP="00B27A72">
      <w:pPr>
        <w:pStyle w:val="a6"/>
        <w:spacing w:before="0" w:beforeAutospacing="0" w:after="0" w:afterAutospacing="0" w:line="360" w:lineRule="auto"/>
        <w:ind w:firstLine="709"/>
        <w:jc w:val="both"/>
        <w:textAlignment w:val="top"/>
        <w:rPr>
          <w:sz w:val="28"/>
          <w:szCs w:val="28"/>
        </w:rPr>
      </w:pPr>
    </w:p>
    <w:p w14:paraId="60C43F6D" w14:textId="77777777" w:rsidR="00D00BFA" w:rsidRPr="00B27A72" w:rsidRDefault="00D00BFA" w:rsidP="00CA6671">
      <w:pPr>
        <w:pStyle w:val="3"/>
        <w:spacing w:before="0" w:after="0" w:line="360" w:lineRule="auto"/>
        <w:ind w:left="709"/>
        <w:rPr>
          <w:rFonts w:ascii="Times New Roman" w:hAnsi="Times New Roman"/>
          <w:sz w:val="28"/>
          <w:szCs w:val="28"/>
        </w:rPr>
      </w:pPr>
      <w:bookmarkStart w:id="13" w:name="_Toc89172736"/>
      <w:r w:rsidRPr="00B27A72">
        <w:rPr>
          <w:rFonts w:ascii="Times New Roman" w:hAnsi="Times New Roman"/>
          <w:sz w:val="28"/>
          <w:szCs w:val="28"/>
        </w:rPr>
        <w:lastRenderedPageBreak/>
        <w:t>3.2 Меры по совершенствованию института государственной службы России</w:t>
      </w:r>
      <w:bookmarkEnd w:id="13"/>
      <w:r w:rsidRPr="00B27A72">
        <w:rPr>
          <w:rFonts w:ascii="Times New Roman" w:hAnsi="Times New Roman"/>
          <w:sz w:val="28"/>
          <w:szCs w:val="28"/>
        </w:rPr>
        <w:t xml:space="preserve"> </w:t>
      </w:r>
    </w:p>
    <w:p w14:paraId="63C2174E" w14:textId="77777777" w:rsidR="00D00BFA" w:rsidRPr="00B27A72" w:rsidRDefault="00D00BFA" w:rsidP="00B27A72">
      <w:pPr>
        <w:spacing w:line="360" w:lineRule="auto"/>
        <w:ind w:firstLine="709"/>
        <w:rPr>
          <w:rFonts w:ascii="Times New Roman" w:hAnsi="Times New Roman"/>
          <w:sz w:val="28"/>
          <w:szCs w:val="28"/>
        </w:rPr>
      </w:pPr>
    </w:p>
    <w:p w14:paraId="2804FBF4" w14:textId="2FD72E08" w:rsidR="003A75DF"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Несмотря на то, что векторы реформы, заложенные в 2012 году в Указе Президента РФ № 6017 «Об основных направлениях совершенствования систем</w:t>
      </w:r>
      <w:r w:rsidR="00F50639" w:rsidRPr="00B27A72">
        <w:rPr>
          <w:rFonts w:ascii="Times New Roman" w:hAnsi="Times New Roman"/>
          <w:sz w:val="28"/>
          <w:szCs w:val="28"/>
        </w:rPr>
        <w:t>ы государственного управления» [</w:t>
      </w:r>
      <w:r w:rsidR="00417A46" w:rsidRPr="00417A46">
        <w:rPr>
          <w:rFonts w:ascii="Times New Roman" w:hAnsi="Times New Roman"/>
          <w:sz w:val="28"/>
          <w:szCs w:val="28"/>
        </w:rPr>
        <w:t>57</w:t>
      </w:r>
      <w:r w:rsidRPr="00B27A72">
        <w:rPr>
          <w:rFonts w:ascii="Times New Roman" w:hAnsi="Times New Roman"/>
          <w:sz w:val="28"/>
          <w:szCs w:val="28"/>
        </w:rPr>
        <w:t xml:space="preserve">], отличались заметой прогрессивностью для своего времени, кардинальной трансформации институт государственной службы не претерпел, а формальное выполнение отдельных поручений влекло еще большее усложнение и без того непростого механизма. </w:t>
      </w:r>
    </w:p>
    <w:p w14:paraId="300F74F8" w14:textId="21224D0B" w:rsidR="003A75DF"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По происшествии восьми лет было положено начало новой реформе, по факту подо</w:t>
      </w:r>
      <w:r w:rsidR="00417A46">
        <w:rPr>
          <w:rFonts w:ascii="Times New Roman" w:hAnsi="Times New Roman"/>
          <w:sz w:val="28"/>
          <w:szCs w:val="28"/>
        </w:rPr>
        <w:t>шедшей к логическому завершению</w:t>
      </w:r>
      <w:r w:rsidRPr="00B27A72">
        <w:rPr>
          <w:rFonts w:ascii="Times New Roman" w:hAnsi="Times New Roman"/>
          <w:sz w:val="28"/>
          <w:szCs w:val="28"/>
        </w:rPr>
        <w:t xml:space="preserve">. Первоначальная задумка состояла в сокращении числа государственных служащих на 5 </w:t>
      </w:r>
      <w:r w:rsidR="00CA6671">
        <w:rPr>
          <w:rFonts w:ascii="Times New Roman" w:hAnsi="Times New Roman"/>
          <w:sz w:val="28"/>
          <w:szCs w:val="28"/>
        </w:rPr>
        <w:t xml:space="preserve">процентов </w:t>
      </w:r>
      <w:r w:rsidRPr="00B27A72">
        <w:rPr>
          <w:rFonts w:ascii="Times New Roman" w:hAnsi="Times New Roman"/>
          <w:sz w:val="28"/>
          <w:szCs w:val="28"/>
        </w:rPr>
        <w:t xml:space="preserve">в центральных аппаратах </w:t>
      </w:r>
      <w:r w:rsidR="00CD673C">
        <w:rPr>
          <w:rFonts w:ascii="Times New Roman" w:hAnsi="Times New Roman"/>
          <w:sz w:val="28"/>
          <w:szCs w:val="28"/>
        </w:rPr>
        <w:t>федеральных органов исполнительной власти</w:t>
      </w:r>
      <w:r w:rsidRPr="00B27A72">
        <w:rPr>
          <w:rFonts w:ascii="Times New Roman" w:hAnsi="Times New Roman"/>
          <w:sz w:val="28"/>
          <w:szCs w:val="28"/>
        </w:rPr>
        <w:t xml:space="preserve"> и на 10 </w:t>
      </w:r>
      <w:r w:rsidR="00CA6671">
        <w:rPr>
          <w:rFonts w:ascii="Times New Roman" w:hAnsi="Times New Roman"/>
          <w:sz w:val="28"/>
          <w:szCs w:val="28"/>
        </w:rPr>
        <w:t>процентов</w:t>
      </w:r>
      <w:r w:rsidRPr="00B27A72">
        <w:rPr>
          <w:rFonts w:ascii="Times New Roman" w:hAnsi="Times New Roman"/>
          <w:sz w:val="28"/>
          <w:szCs w:val="28"/>
        </w:rPr>
        <w:t xml:space="preserve"> в их территориальных структурах [</w:t>
      </w:r>
      <w:r w:rsidR="00417A46" w:rsidRPr="00417A46">
        <w:rPr>
          <w:rFonts w:ascii="Times New Roman" w:hAnsi="Times New Roman"/>
          <w:sz w:val="28"/>
          <w:szCs w:val="28"/>
        </w:rPr>
        <w:t>39</w:t>
      </w:r>
      <w:r w:rsidRPr="00B27A72">
        <w:rPr>
          <w:rFonts w:ascii="Times New Roman" w:hAnsi="Times New Roman"/>
          <w:sz w:val="28"/>
          <w:szCs w:val="28"/>
        </w:rPr>
        <w:t xml:space="preserve">]. Однако проиллюстрируем некоторые последствия функционирования территориальных подразделений МВД РФ. </w:t>
      </w:r>
    </w:p>
    <w:p w14:paraId="5C071B1E" w14:textId="77777777" w:rsidR="003A75DF"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Речь идет о существенном сокращении сотрудников на районном уровне, что негативно отразилось на работе с населением, особенно отдельных поселков городского типа и сельских населенных пунктов. Для подачи заявления граждане иной раз должны были преодолеть не одну сотню километров, что обусловило потребность в создании передвижных пунктов полиции [</w:t>
      </w:r>
      <w:r w:rsidR="00757FC2" w:rsidRPr="00B27A72">
        <w:rPr>
          <w:rFonts w:ascii="Times New Roman" w:hAnsi="Times New Roman"/>
          <w:sz w:val="28"/>
          <w:szCs w:val="28"/>
        </w:rPr>
        <w:t>58</w:t>
      </w:r>
      <w:r w:rsidRPr="00B27A72">
        <w:rPr>
          <w:rFonts w:ascii="Times New Roman" w:hAnsi="Times New Roman"/>
          <w:sz w:val="28"/>
          <w:szCs w:val="28"/>
        </w:rPr>
        <w:t>, с.</w:t>
      </w:r>
      <w:r w:rsidR="00CA6671">
        <w:rPr>
          <w:rFonts w:ascii="Times New Roman" w:hAnsi="Times New Roman"/>
          <w:sz w:val="28"/>
          <w:szCs w:val="28"/>
        </w:rPr>
        <w:t xml:space="preserve"> </w:t>
      </w:r>
      <w:r w:rsidRPr="00B27A72">
        <w:rPr>
          <w:rFonts w:ascii="Times New Roman" w:hAnsi="Times New Roman"/>
          <w:sz w:val="28"/>
          <w:szCs w:val="28"/>
        </w:rPr>
        <w:t xml:space="preserve">45]. </w:t>
      </w:r>
    </w:p>
    <w:p w14:paraId="2D369F39" w14:textId="77777777" w:rsidR="003A75DF" w:rsidRPr="00B27A72" w:rsidRDefault="002C0CBA" w:rsidP="00B27A72">
      <w:pPr>
        <w:spacing w:line="360" w:lineRule="auto"/>
        <w:ind w:firstLine="709"/>
        <w:rPr>
          <w:rFonts w:ascii="Times New Roman" w:hAnsi="Times New Roman"/>
          <w:sz w:val="28"/>
          <w:szCs w:val="28"/>
        </w:rPr>
      </w:pPr>
      <w:proofErr w:type="spellStart"/>
      <w:r w:rsidRPr="00B27A72">
        <w:rPr>
          <w:rFonts w:ascii="Times New Roman" w:hAnsi="Times New Roman"/>
          <w:sz w:val="28"/>
          <w:szCs w:val="28"/>
        </w:rPr>
        <w:t>Первоочередно</w:t>
      </w:r>
      <w:proofErr w:type="spellEnd"/>
      <w:r w:rsidRPr="00B27A72">
        <w:rPr>
          <w:rFonts w:ascii="Times New Roman" w:hAnsi="Times New Roman"/>
          <w:sz w:val="28"/>
          <w:szCs w:val="28"/>
        </w:rPr>
        <w:t xml:space="preserve"> требует своего пересмотра система оплаты труда, поскольку очевидна ее оторванность от итогов служебной деятельности: удельный вес премиальной части в денежном содержании ограничен 10 %, при этом многие вопросы отнесены к сфере усмотрения руководящего корпуса того или иного ведомства. Между самими ведомствами также наличествует дисбаланс между уровнем оплаты труда лиц, чье должностное положение идентично. В силу изложенного, видится целесообразным установление </w:t>
      </w:r>
      <w:r w:rsidRPr="00B27A72">
        <w:rPr>
          <w:rFonts w:ascii="Times New Roman" w:hAnsi="Times New Roman"/>
          <w:sz w:val="28"/>
          <w:szCs w:val="28"/>
        </w:rPr>
        <w:lastRenderedPageBreak/>
        <w:t>фиксированной части – 70 %, а премии – 30 %, выплата которой должна быть обусловлена фактом достижения ключевых показателей результативности [</w:t>
      </w:r>
      <w:r w:rsidR="00757FC2" w:rsidRPr="00B27A72">
        <w:rPr>
          <w:rFonts w:ascii="Times New Roman" w:hAnsi="Times New Roman"/>
          <w:sz w:val="28"/>
          <w:szCs w:val="28"/>
        </w:rPr>
        <w:t>23</w:t>
      </w:r>
      <w:r w:rsidRPr="00B27A72">
        <w:rPr>
          <w:rFonts w:ascii="Times New Roman" w:hAnsi="Times New Roman"/>
          <w:sz w:val="28"/>
          <w:szCs w:val="28"/>
        </w:rPr>
        <w:t>, c.</w:t>
      </w:r>
      <w:r w:rsidR="00CA6671">
        <w:rPr>
          <w:rFonts w:ascii="Times New Roman" w:hAnsi="Times New Roman"/>
          <w:sz w:val="28"/>
          <w:szCs w:val="28"/>
        </w:rPr>
        <w:t xml:space="preserve"> </w:t>
      </w:r>
      <w:r w:rsidRPr="00B27A72">
        <w:rPr>
          <w:rFonts w:ascii="Times New Roman" w:hAnsi="Times New Roman"/>
          <w:sz w:val="28"/>
          <w:szCs w:val="28"/>
        </w:rPr>
        <w:t xml:space="preserve">23]. </w:t>
      </w:r>
    </w:p>
    <w:p w14:paraId="132D35B9" w14:textId="3BF268E0" w:rsidR="003A75DF"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На практике целевое управление достаточно успешно зарекомендовало себя в рамках функционирования </w:t>
      </w:r>
      <w:r w:rsidR="00CA6671" w:rsidRPr="00B27A72">
        <w:rPr>
          <w:rFonts w:ascii="Times New Roman" w:hAnsi="Times New Roman"/>
          <w:sz w:val="28"/>
          <w:szCs w:val="28"/>
        </w:rPr>
        <w:t>Счётной</w:t>
      </w:r>
      <w:r w:rsidRPr="00B27A72">
        <w:rPr>
          <w:rFonts w:ascii="Times New Roman" w:hAnsi="Times New Roman"/>
          <w:sz w:val="28"/>
          <w:szCs w:val="28"/>
        </w:rPr>
        <w:t xml:space="preserve"> палаты РФ. С 2021 года для всех сотрудников ведомства установлена обязанность регулярных встреч с непосредственным руководителем, где подводятся итоги по проделанной работе за отчетный период с получением обратной связи и планированием дальнейшей деятельности. </w:t>
      </w:r>
    </w:p>
    <w:p w14:paraId="4872C044" w14:textId="77777777" w:rsidR="003A75DF"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Преследуя цель оптимизации уровня денежного содержания государственных служащих, укажем на весьма высокий потенциал централизации функций стандартизированного (гос</w:t>
      </w:r>
      <w:r w:rsidR="00CA6671">
        <w:rPr>
          <w:rFonts w:ascii="Times New Roman" w:hAnsi="Times New Roman"/>
          <w:sz w:val="28"/>
          <w:szCs w:val="28"/>
        </w:rPr>
        <w:t xml:space="preserve">ударственные </w:t>
      </w:r>
      <w:r w:rsidRPr="00B27A72">
        <w:rPr>
          <w:rFonts w:ascii="Times New Roman" w:hAnsi="Times New Roman"/>
          <w:sz w:val="28"/>
          <w:szCs w:val="28"/>
        </w:rPr>
        <w:t xml:space="preserve">услуги и др.) и вспомогательного типа (бухгалтерия, документооборот и иные) посредством внедрения единых центров обслуживания в целях аккумулирования финансовых ресурсов, которые направляются на финансовое обеспечение аналогичных структур. </w:t>
      </w:r>
    </w:p>
    <w:p w14:paraId="7546C42C" w14:textId="4147BBF4" w:rsidR="003A75DF"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Первыми итогами функционирования Единого правительственного комплекса стала существенная экономия затрат на охрану и пропускной режим (40 млн руб. в год), на содержание и эксплуатацию зданий – более чем на 300 млн руб. в год. Такие итоги стали следствием расположения нескольких ведомств в одном помещении, внедрения безбумажного документооборота, оснащения ведомств качественным оборудованием для проведения видеоконференций (совещания в дистанционном формате стали проводиться в 4 раза чаще, а число командировок сотру</w:t>
      </w:r>
      <w:r w:rsidR="00757FC2" w:rsidRPr="00B27A72">
        <w:rPr>
          <w:rFonts w:ascii="Times New Roman" w:hAnsi="Times New Roman"/>
          <w:sz w:val="28"/>
          <w:szCs w:val="28"/>
        </w:rPr>
        <w:t>дников в регионы сократилось) [</w:t>
      </w:r>
      <w:r w:rsidR="00417A46" w:rsidRPr="00417A46">
        <w:rPr>
          <w:rFonts w:ascii="Times New Roman" w:hAnsi="Times New Roman"/>
          <w:sz w:val="28"/>
          <w:szCs w:val="28"/>
        </w:rPr>
        <w:t>72</w:t>
      </w:r>
      <w:r w:rsidRPr="00B27A72">
        <w:rPr>
          <w:rFonts w:ascii="Times New Roman" w:hAnsi="Times New Roman"/>
          <w:sz w:val="28"/>
          <w:szCs w:val="28"/>
        </w:rPr>
        <w:t>, с.</w:t>
      </w:r>
      <w:r w:rsidR="00CA6671">
        <w:rPr>
          <w:rFonts w:ascii="Times New Roman" w:hAnsi="Times New Roman"/>
          <w:sz w:val="28"/>
          <w:szCs w:val="28"/>
        </w:rPr>
        <w:t xml:space="preserve"> </w:t>
      </w:r>
      <w:r w:rsidRPr="00B27A72">
        <w:rPr>
          <w:rFonts w:ascii="Times New Roman" w:hAnsi="Times New Roman"/>
          <w:sz w:val="28"/>
          <w:szCs w:val="28"/>
        </w:rPr>
        <w:t xml:space="preserve">97]. </w:t>
      </w:r>
    </w:p>
    <w:p w14:paraId="36E0B329" w14:textId="77777777" w:rsidR="00FE6F7A"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Также хотелось бы затронуть вопрос условий труда государственных служащих, поскольку пустившая глубокие корни коридорно-кабинетная система пространственного зонирования влечет усиление тенденций жесткой иерархичности и замедленного коммуникативного взаимодействия. </w:t>
      </w:r>
    </w:p>
    <w:p w14:paraId="65460A61" w14:textId="1750685B" w:rsidR="00FE6F7A"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lastRenderedPageBreak/>
        <w:t>Показательно, что удельный вес служащих поддерживают работу в открытом пространстве без личных кабинетов. Они, как правило, уже имели опыт работы в пространствах открытого типа, к примеру, государственные служащие российских ведомств, переехавших в «Башню Министерств» [</w:t>
      </w:r>
      <w:r w:rsidR="00757FC2" w:rsidRPr="00B27A72">
        <w:rPr>
          <w:rFonts w:ascii="Times New Roman" w:hAnsi="Times New Roman"/>
          <w:sz w:val="28"/>
          <w:szCs w:val="28"/>
        </w:rPr>
        <w:t>3</w:t>
      </w:r>
      <w:r w:rsidRPr="00B27A72">
        <w:rPr>
          <w:rFonts w:ascii="Times New Roman" w:hAnsi="Times New Roman"/>
          <w:sz w:val="28"/>
          <w:szCs w:val="28"/>
        </w:rPr>
        <w:t xml:space="preserve">6]. </w:t>
      </w:r>
    </w:p>
    <w:p w14:paraId="4B0906F3" w14:textId="6F882C4F" w:rsidR="00FE6F7A"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этом отношении весьма перспективен опыт многих зарубежных стран, использующих гибкие рабочие пространства, нацеленные на обеспечение выполнения разноплановых задач служащих. К тому же, с учетом требований современности в аспекте организации трудовой деятельности, а также ввиду ситуации с пандемией COVID-19, очевидна актуализация вопроса работы государственных служащих индифферентно к месту их физического </w:t>
      </w:r>
      <w:r w:rsidRPr="002E4ACB">
        <w:rPr>
          <w:rFonts w:ascii="Times New Roman" w:hAnsi="Times New Roman"/>
          <w:sz w:val="28"/>
          <w:szCs w:val="28"/>
        </w:rPr>
        <w:t>нахождения, что давно получило широкое распространение в бизнес-секторе [7</w:t>
      </w:r>
      <w:r w:rsidR="001902FA" w:rsidRPr="002E4ACB">
        <w:rPr>
          <w:rFonts w:ascii="Times New Roman" w:hAnsi="Times New Roman"/>
          <w:sz w:val="28"/>
          <w:szCs w:val="28"/>
        </w:rPr>
        <w:t>6</w:t>
      </w:r>
      <w:r w:rsidRPr="002E4ACB">
        <w:rPr>
          <w:rFonts w:ascii="Times New Roman" w:hAnsi="Times New Roman"/>
          <w:sz w:val="28"/>
          <w:szCs w:val="28"/>
        </w:rPr>
        <w:t>].</w:t>
      </w:r>
      <w:r w:rsidRPr="00B27A72">
        <w:rPr>
          <w:rFonts w:ascii="Times New Roman" w:hAnsi="Times New Roman"/>
          <w:sz w:val="28"/>
          <w:szCs w:val="28"/>
        </w:rPr>
        <w:t xml:space="preserve"> </w:t>
      </w:r>
    </w:p>
    <w:p w14:paraId="345C7EB5" w14:textId="77777777" w:rsidR="00FE6F7A"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В целях планомерной трансформации рабочих зон государственных служащих по модели открытых пространств важно сосредоточиться на ряде ключевых аспектов: размещение руководящего корпуса вместе с сотрудниками для нивелирования тенденций замкнутости и минимизации проявлений иерархичности; расширение спектра зон неформальной коммуникации государственных служащих для повышения межличностного доверия и продуктивного обмена опытом; интеграция в рабочее пространство инструментов для командного взаимодействия и оперативного обмена данными (</w:t>
      </w:r>
      <w:proofErr w:type="spellStart"/>
      <w:r w:rsidRPr="00B27A72">
        <w:rPr>
          <w:rFonts w:ascii="Times New Roman" w:hAnsi="Times New Roman"/>
          <w:sz w:val="28"/>
          <w:szCs w:val="28"/>
        </w:rPr>
        <w:t>флипчарты</w:t>
      </w:r>
      <w:proofErr w:type="spellEnd"/>
      <w:r w:rsidRPr="00B27A72">
        <w:rPr>
          <w:rFonts w:ascii="Times New Roman" w:hAnsi="Times New Roman"/>
          <w:sz w:val="28"/>
          <w:szCs w:val="28"/>
        </w:rPr>
        <w:t xml:space="preserve">, стенды, электронные доски). </w:t>
      </w:r>
    </w:p>
    <w:p w14:paraId="5B75A4D8" w14:textId="77777777" w:rsidR="00FE6F7A"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Как видится, активизация государства в данном направлении позволит приблизить государственную службу к современным стандартам, сделав ее облик более привлекательным для притока перспективных и юных кадров. </w:t>
      </w:r>
    </w:p>
    <w:p w14:paraId="4B41CA0F" w14:textId="77777777" w:rsidR="00FE6F7A"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 данном отношении небезынтересно что в апреле 2019 г. Минэкономразвития России, Минпромторг России, Минкомсвязь России, а также </w:t>
      </w:r>
      <w:r w:rsidR="00FE6F7A" w:rsidRPr="00B27A72">
        <w:rPr>
          <w:rFonts w:ascii="Times New Roman" w:hAnsi="Times New Roman"/>
          <w:sz w:val="28"/>
          <w:szCs w:val="28"/>
        </w:rPr>
        <w:t>службы,</w:t>
      </w:r>
      <w:r w:rsidRPr="00B27A72">
        <w:rPr>
          <w:rFonts w:ascii="Times New Roman" w:hAnsi="Times New Roman"/>
          <w:sz w:val="28"/>
          <w:szCs w:val="28"/>
        </w:rPr>
        <w:t xml:space="preserve"> находящиеся в их ведении (</w:t>
      </w:r>
      <w:proofErr w:type="spellStart"/>
      <w:r w:rsidRPr="00B27A72">
        <w:rPr>
          <w:rFonts w:ascii="Times New Roman" w:hAnsi="Times New Roman"/>
          <w:sz w:val="28"/>
          <w:szCs w:val="28"/>
        </w:rPr>
        <w:t>Росимущество</w:t>
      </w:r>
      <w:proofErr w:type="spellEnd"/>
      <w:r w:rsidRPr="00B27A72">
        <w:rPr>
          <w:rFonts w:ascii="Times New Roman" w:hAnsi="Times New Roman"/>
          <w:sz w:val="28"/>
          <w:szCs w:val="28"/>
        </w:rPr>
        <w:t xml:space="preserve">, Ростуризм, </w:t>
      </w:r>
      <w:proofErr w:type="spellStart"/>
      <w:r w:rsidRPr="00B27A72">
        <w:rPr>
          <w:rFonts w:ascii="Times New Roman" w:hAnsi="Times New Roman"/>
          <w:sz w:val="28"/>
          <w:szCs w:val="28"/>
        </w:rPr>
        <w:t>Росаккредитация</w:t>
      </w:r>
      <w:proofErr w:type="spellEnd"/>
      <w:r w:rsidRPr="00B27A72">
        <w:rPr>
          <w:rFonts w:ascii="Times New Roman" w:hAnsi="Times New Roman"/>
          <w:sz w:val="28"/>
          <w:szCs w:val="28"/>
        </w:rPr>
        <w:t xml:space="preserve"> и </w:t>
      </w:r>
      <w:proofErr w:type="spellStart"/>
      <w:r w:rsidRPr="00B27A72">
        <w:rPr>
          <w:rFonts w:ascii="Times New Roman" w:hAnsi="Times New Roman"/>
          <w:sz w:val="28"/>
          <w:szCs w:val="28"/>
        </w:rPr>
        <w:t>Росстандарт</w:t>
      </w:r>
      <w:proofErr w:type="spellEnd"/>
      <w:r w:rsidRPr="00B27A72">
        <w:rPr>
          <w:rFonts w:ascii="Times New Roman" w:hAnsi="Times New Roman"/>
          <w:sz w:val="28"/>
          <w:szCs w:val="28"/>
        </w:rPr>
        <w:t xml:space="preserve">) были перемещены в башню многофункционального офисного комплекса «IQ-квартал». Это затронуло около 5 тыс. служащих, существенный процент которых переместился в </w:t>
      </w:r>
      <w:r w:rsidRPr="00B27A72">
        <w:rPr>
          <w:rFonts w:ascii="Times New Roman" w:hAnsi="Times New Roman"/>
          <w:sz w:val="28"/>
          <w:szCs w:val="28"/>
        </w:rPr>
        <w:lastRenderedPageBreak/>
        <w:t xml:space="preserve">общие рабочие пространства внутри Единого правительственного комплекса (ЕПК) где предусмотрены переговорные комнаты с прозрачными стенами, так называемые фокус-комнаты для уединенной работы, кухни и зоны с мягкой мебелью для отдыха. Руководство расположено в непосредственной близости от своих подчиненных. </w:t>
      </w:r>
    </w:p>
    <w:p w14:paraId="35F18840" w14:textId="77777777" w:rsidR="00FE6F7A"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Помимо изложенного, заслуживает внимания идея введения универсальной </w:t>
      </w:r>
      <w:proofErr w:type="spellStart"/>
      <w:r w:rsidRPr="00B27A72">
        <w:rPr>
          <w:rFonts w:ascii="Times New Roman" w:hAnsi="Times New Roman"/>
          <w:sz w:val="28"/>
          <w:szCs w:val="28"/>
        </w:rPr>
        <w:t>грейдовой</w:t>
      </w:r>
      <w:proofErr w:type="spellEnd"/>
      <w:r w:rsidRPr="00B27A72">
        <w:rPr>
          <w:rFonts w:ascii="Times New Roman" w:hAnsi="Times New Roman"/>
          <w:sz w:val="28"/>
          <w:szCs w:val="28"/>
        </w:rPr>
        <w:t xml:space="preserve"> линейки должностей, где оплата труда в полной мере производна от сложности выполняемых функций, квалификационного уровня, спектра деловых и профессиональных качеств. В рамках системы грейдов укажем на отсутствие их привязки к конкретным должностям - они исходят из оценки компетентности, опыта, возможностей и задач каждого сотрудника. </w:t>
      </w:r>
    </w:p>
    <w:p w14:paraId="0E04E12F" w14:textId="77777777" w:rsidR="00FE6F7A"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Целесообразным видится дифференциация двух «категорий карьеры»: менеджера (руководителя) и специалиста (эксперта), благодаря которым появятся более четкие контуры разграничения реальных задач и критериев отбора кандидатов на государственной службе, и, как следствие, нивелирование разночтений между руководителями и исполнителями на госслужбе, поскольку будет сконструирован более гибкий механизм карьерного продвижения госслужащих. Здесь необходимо учесть такие факторы как сложность поставленных задач; инновационный характер деятельности; спектр требуемых профессиональных навыков; возможные риски и ответственность [</w:t>
      </w:r>
      <w:r w:rsidR="00757FC2" w:rsidRPr="00B27A72">
        <w:rPr>
          <w:rFonts w:ascii="Times New Roman" w:hAnsi="Times New Roman"/>
          <w:sz w:val="28"/>
          <w:szCs w:val="28"/>
        </w:rPr>
        <w:t>9</w:t>
      </w:r>
      <w:r w:rsidRPr="00B27A72">
        <w:rPr>
          <w:rFonts w:ascii="Times New Roman" w:hAnsi="Times New Roman"/>
          <w:sz w:val="28"/>
          <w:szCs w:val="28"/>
        </w:rPr>
        <w:t>, с.</w:t>
      </w:r>
      <w:r w:rsidR="00CA6671">
        <w:rPr>
          <w:rFonts w:ascii="Times New Roman" w:hAnsi="Times New Roman"/>
          <w:sz w:val="28"/>
          <w:szCs w:val="28"/>
        </w:rPr>
        <w:t xml:space="preserve"> </w:t>
      </w:r>
      <w:r w:rsidRPr="00B27A72">
        <w:rPr>
          <w:rFonts w:ascii="Times New Roman" w:hAnsi="Times New Roman"/>
          <w:sz w:val="28"/>
          <w:szCs w:val="28"/>
        </w:rPr>
        <w:t xml:space="preserve">56]. </w:t>
      </w:r>
    </w:p>
    <w:p w14:paraId="6C3F8B0F" w14:textId="321023C8" w:rsidR="00FE6F7A"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Наконец, в рамках данно</w:t>
      </w:r>
      <w:r w:rsidR="00882AEF">
        <w:rPr>
          <w:rFonts w:ascii="Times New Roman" w:hAnsi="Times New Roman"/>
          <w:sz w:val="28"/>
          <w:szCs w:val="28"/>
        </w:rPr>
        <w:t>го раздела работы</w:t>
      </w:r>
      <w:r w:rsidRPr="00B27A72">
        <w:rPr>
          <w:rFonts w:ascii="Times New Roman" w:hAnsi="Times New Roman"/>
          <w:sz w:val="28"/>
          <w:szCs w:val="28"/>
        </w:rPr>
        <w:t xml:space="preserve"> хотелось бы затронуть вопрос максимизации сферы применения срочных контрактов в рамках государственной гражданской службы. На сегодняшний день такое решение представляется возможным лишь применительно к замещению конкретно оговоренной законодателем должности на временной основе. Между тем, институт срочных контрактов видится весьма перспективным рычагом придания институту государственной службы большей гибкости, в силу чего видится необходимым расширение перечня ситуаций, позволяющих </w:t>
      </w:r>
      <w:r w:rsidRPr="00B27A72">
        <w:rPr>
          <w:rFonts w:ascii="Times New Roman" w:hAnsi="Times New Roman"/>
          <w:sz w:val="28"/>
          <w:szCs w:val="28"/>
        </w:rPr>
        <w:lastRenderedPageBreak/>
        <w:t>заключить срочный контракт, что будет катализаторов более активной циркуляции мотивированных и перспективных кадров. Реализация данной меры нацелена на решение ряда острых проблем, к примеру, длительность конкурсных процедур при найме на государственную службу; потребность в высококонкурентных специалистах, которым требуются особые условия, для уникальных проектов [</w:t>
      </w:r>
      <w:r w:rsidR="00757FC2" w:rsidRPr="00B27A72">
        <w:rPr>
          <w:rFonts w:ascii="Times New Roman" w:hAnsi="Times New Roman"/>
          <w:sz w:val="28"/>
          <w:szCs w:val="28"/>
        </w:rPr>
        <w:t>3</w:t>
      </w:r>
      <w:r w:rsidR="00417A46" w:rsidRPr="00417A46">
        <w:rPr>
          <w:rFonts w:ascii="Times New Roman" w:hAnsi="Times New Roman"/>
          <w:sz w:val="28"/>
          <w:szCs w:val="28"/>
        </w:rPr>
        <w:t>6</w:t>
      </w:r>
      <w:r w:rsidRPr="00B27A72">
        <w:rPr>
          <w:rFonts w:ascii="Times New Roman" w:hAnsi="Times New Roman"/>
          <w:sz w:val="28"/>
          <w:szCs w:val="28"/>
        </w:rPr>
        <w:t>, с.</w:t>
      </w:r>
      <w:r w:rsidR="00CA6671">
        <w:rPr>
          <w:rFonts w:ascii="Times New Roman" w:hAnsi="Times New Roman"/>
          <w:sz w:val="28"/>
          <w:szCs w:val="28"/>
        </w:rPr>
        <w:t xml:space="preserve"> </w:t>
      </w:r>
      <w:r w:rsidRPr="00B27A72">
        <w:rPr>
          <w:rFonts w:ascii="Times New Roman" w:hAnsi="Times New Roman"/>
          <w:sz w:val="28"/>
          <w:szCs w:val="28"/>
        </w:rPr>
        <w:t xml:space="preserve">84]. </w:t>
      </w:r>
    </w:p>
    <w:p w14:paraId="5CC6A71F" w14:textId="77777777" w:rsidR="00FE6F7A" w:rsidRPr="00B27A72" w:rsidRDefault="002C0CBA"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Видится оптимальным заключение срочного контракта с лицами, которые поступают на государственную службу впервые, что будет содействовать активизации конкурентных начал в данной сфере. Здесь следует оговорить целесообразность их выведения из сферы действия нормативных указаний по прохождению конкурсных процедур, поскольку это значительно оптимизирует процесс рекрутирования сотрудников и обеспечит условия для обновления кадрового состава на государственной службе. </w:t>
      </w:r>
    </w:p>
    <w:p w14:paraId="562326F6" w14:textId="6168060F" w:rsidR="005E440C" w:rsidRDefault="005E440C" w:rsidP="00B27A72">
      <w:pPr>
        <w:pStyle w:val="1"/>
        <w:spacing w:before="0" w:after="0" w:line="360" w:lineRule="auto"/>
        <w:ind w:firstLine="709"/>
        <w:jc w:val="center"/>
        <w:rPr>
          <w:rFonts w:ascii="Times New Roman" w:hAnsi="Times New Roman"/>
          <w:sz w:val="28"/>
          <w:szCs w:val="28"/>
        </w:rPr>
      </w:pPr>
      <w:bookmarkStart w:id="14" w:name="_Toc89172737"/>
    </w:p>
    <w:p w14:paraId="6EBD45F0" w14:textId="6E30F5E1" w:rsidR="00660F8E" w:rsidRDefault="00660F8E" w:rsidP="00660F8E"/>
    <w:p w14:paraId="6755B5F1" w14:textId="5E31CC78" w:rsidR="00660F8E" w:rsidRDefault="00660F8E" w:rsidP="00660F8E"/>
    <w:p w14:paraId="377E0357" w14:textId="78530216" w:rsidR="00660F8E" w:rsidRDefault="00660F8E" w:rsidP="00660F8E"/>
    <w:p w14:paraId="2383EBE6" w14:textId="16FD8B3B" w:rsidR="00660F8E" w:rsidRDefault="00660F8E" w:rsidP="00660F8E"/>
    <w:p w14:paraId="17D32483" w14:textId="1A2C7369" w:rsidR="00660F8E" w:rsidRDefault="00660F8E" w:rsidP="00660F8E"/>
    <w:p w14:paraId="36543100" w14:textId="56E8AD22" w:rsidR="00660F8E" w:rsidRDefault="00660F8E" w:rsidP="00660F8E"/>
    <w:p w14:paraId="3746CCEA" w14:textId="32300580" w:rsidR="00660F8E" w:rsidRDefault="00660F8E" w:rsidP="00660F8E"/>
    <w:p w14:paraId="774FC6D4" w14:textId="4A8BB038" w:rsidR="00660F8E" w:rsidRDefault="00660F8E" w:rsidP="00660F8E"/>
    <w:p w14:paraId="6BF44243" w14:textId="149EF017" w:rsidR="00660F8E" w:rsidRDefault="00660F8E" w:rsidP="00660F8E"/>
    <w:p w14:paraId="306D5DA0" w14:textId="6EAD9099" w:rsidR="00660F8E" w:rsidRDefault="00660F8E" w:rsidP="00660F8E"/>
    <w:p w14:paraId="139136BE" w14:textId="44EDE5EC" w:rsidR="00660F8E" w:rsidRDefault="00660F8E" w:rsidP="00660F8E"/>
    <w:p w14:paraId="759A72D6" w14:textId="41346F5B" w:rsidR="00660F8E" w:rsidRDefault="00660F8E" w:rsidP="00660F8E"/>
    <w:p w14:paraId="13A0DA64" w14:textId="1CE6EA20" w:rsidR="00660F8E" w:rsidRDefault="00660F8E" w:rsidP="00660F8E"/>
    <w:p w14:paraId="61B07F27" w14:textId="77777777" w:rsidR="00660F8E" w:rsidRPr="00660F8E" w:rsidRDefault="00660F8E" w:rsidP="00660F8E"/>
    <w:p w14:paraId="58EFF035" w14:textId="07DF0297" w:rsidR="0052626D" w:rsidRDefault="0052626D" w:rsidP="0052626D"/>
    <w:p w14:paraId="11730C76" w14:textId="05B1C7CA" w:rsidR="0052626D" w:rsidRDefault="0052626D" w:rsidP="0052626D"/>
    <w:p w14:paraId="104A3759" w14:textId="0A3A1632" w:rsidR="0052626D" w:rsidRDefault="0052626D" w:rsidP="0052626D"/>
    <w:p w14:paraId="71722CDD" w14:textId="44301D09" w:rsidR="0052626D" w:rsidRDefault="0052626D" w:rsidP="0052626D"/>
    <w:p w14:paraId="04D6BAC4" w14:textId="3CC7922C" w:rsidR="0052626D" w:rsidRDefault="0052626D" w:rsidP="0052626D"/>
    <w:p w14:paraId="4F3F78D3" w14:textId="510B247F" w:rsidR="0052626D" w:rsidRDefault="0052626D" w:rsidP="0052626D"/>
    <w:p w14:paraId="338400EB" w14:textId="6A23F69C" w:rsidR="0052626D" w:rsidRDefault="0052626D" w:rsidP="0052626D"/>
    <w:p w14:paraId="00B8A434" w14:textId="46801716" w:rsidR="0052626D" w:rsidRDefault="0052626D" w:rsidP="0052626D"/>
    <w:p w14:paraId="3B0289AD" w14:textId="6B687941" w:rsidR="0052626D" w:rsidRDefault="0052626D" w:rsidP="0052626D"/>
    <w:p w14:paraId="2200906D" w14:textId="0AB168F6" w:rsidR="0052626D" w:rsidRDefault="0052626D" w:rsidP="0052626D"/>
    <w:p w14:paraId="53146428" w14:textId="5053349D" w:rsidR="0052626D" w:rsidRDefault="0052626D" w:rsidP="0052626D"/>
    <w:p w14:paraId="23163BF6" w14:textId="27070670" w:rsidR="0052626D" w:rsidRDefault="0052626D" w:rsidP="0052626D"/>
    <w:p w14:paraId="538EC7C2" w14:textId="27924BD9" w:rsidR="0052626D" w:rsidRDefault="0052626D" w:rsidP="0052626D"/>
    <w:p w14:paraId="32748CAA" w14:textId="3C451E84" w:rsidR="0052626D" w:rsidRDefault="0052626D" w:rsidP="0052626D"/>
    <w:bookmarkEnd w:id="14"/>
    <w:p w14:paraId="78DFB2AD" w14:textId="1265474F" w:rsidR="005E440C" w:rsidRPr="005E440C" w:rsidRDefault="005E440C" w:rsidP="005E440C">
      <w:pPr>
        <w:spacing w:line="360" w:lineRule="auto"/>
        <w:ind w:firstLine="709"/>
        <w:jc w:val="center"/>
        <w:rPr>
          <w:rFonts w:ascii="Times New Roman" w:hAnsi="Times New Roman"/>
          <w:b/>
          <w:bCs/>
          <w:sz w:val="28"/>
          <w:szCs w:val="28"/>
        </w:rPr>
      </w:pPr>
      <w:r w:rsidRPr="005E440C">
        <w:rPr>
          <w:rFonts w:ascii="Times New Roman" w:hAnsi="Times New Roman"/>
          <w:b/>
          <w:bCs/>
          <w:sz w:val="28"/>
          <w:szCs w:val="28"/>
        </w:rPr>
        <w:lastRenderedPageBreak/>
        <w:t>З</w:t>
      </w:r>
      <w:r w:rsidRPr="00F93940">
        <w:rPr>
          <w:rFonts w:ascii="Times New Roman" w:eastAsia="Times New Roman" w:hAnsi="Times New Roman"/>
          <w:b/>
          <w:bCs/>
          <w:kern w:val="32"/>
          <w:sz w:val="28"/>
          <w:szCs w:val="28"/>
        </w:rPr>
        <w:t>аключени</w:t>
      </w:r>
      <w:r w:rsidRPr="005E440C">
        <w:rPr>
          <w:rFonts w:ascii="Times New Roman" w:hAnsi="Times New Roman"/>
          <w:b/>
          <w:bCs/>
          <w:sz w:val="28"/>
          <w:szCs w:val="28"/>
        </w:rPr>
        <w:t>е</w:t>
      </w:r>
    </w:p>
    <w:p w14:paraId="07AF4C61" w14:textId="07DE5E98" w:rsidR="00572BC2" w:rsidRPr="00B27A72" w:rsidRDefault="00572BC2" w:rsidP="00B27A72">
      <w:pPr>
        <w:spacing w:line="360" w:lineRule="auto"/>
        <w:ind w:firstLine="709"/>
        <w:rPr>
          <w:rFonts w:ascii="Times New Roman" w:hAnsi="Times New Roman"/>
          <w:sz w:val="28"/>
          <w:szCs w:val="28"/>
        </w:rPr>
      </w:pPr>
      <w:r w:rsidRPr="00B27A72">
        <w:rPr>
          <w:rFonts w:ascii="Times New Roman" w:hAnsi="Times New Roman"/>
          <w:sz w:val="28"/>
          <w:szCs w:val="28"/>
        </w:rPr>
        <w:t xml:space="preserve">Анализ научной литературы, </w:t>
      </w:r>
      <w:r w:rsidR="00754848">
        <w:rPr>
          <w:rFonts w:ascii="Times New Roman" w:hAnsi="Times New Roman"/>
          <w:sz w:val="28"/>
          <w:szCs w:val="28"/>
        </w:rPr>
        <w:t>законодательных актов,</w:t>
      </w:r>
      <w:r w:rsidR="001B1CE7">
        <w:rPr>
          <w:rFonts w:ascii="Times New Roman" w:hAnsi="Times New Roman"/>
          <w:sz w:val="28"/>
          <w:szCs w:val="28"/>
        </w:rPr>
        <w:t xml:space="preserve"> </w:t>
      </w:r>
      <w:r w:rsidRPr="00B27A72">
        <w:rPr>
          <w:rFonts w:ascii="Times New Roman" w:hAnsi="Times New Roman"/>
          <w:sz w:val="28"/>
          <w:szCs w:val="28"/>
        </w:rPr>
        <w:t>котор</w:t>
      </w:r>
      <w:r w:rsidR="001B1CE7">
        <w:rPr>
          <w:rFonts w:ascii="Times New Roman" w:hAnsi="Times New Roman"/>
          <w:sz w:val="28"/>
          <w:szCs w:val="28"/>
        </w:rPr>
        <w:t>ые</w:t>
      </w:r>
      <w:r w:rsidRPr="00B27A72">
        <w:rPr>
          <w:rFonts w:ascii="Times New Roman" w:hAnsi="Times New Roman"/>
          <w:sz w:val="28"/>
          <w:szCs w:val="28"/>
        </w:rPr>
        <w:t xml:space="preserve"> исследуют основные вопросы по содержанию института государственной службы, его составляющих элементов и условий их развития, показал актуальность данной тематики и позволил</w:t>
      </w:r>
      <w:r w:rsidR="009774DC" w:rsidRPr="00B27A72">
        <w:rPr>
          <w:rFonts w:ascii="Times New Roman" w:hAnsi="Times New Roman"/>
          <w:sz w:val="28"/>
          <w:szCs w:val="28"/>
        </w:rPr>
        <w:t xml:space="preserve"> сформировать следующие выводы</w:t>
      </w:r>
      <w:r w:rsidR="001B1CE7">
        <w:rPr>
          <w:rFonts w:ascii="Times New Roman" w:hAnsi="Times New Roman"/>
          <w:sz w:val="28"/>
          <w:szCs w:val="28"/>
        </w:rPr>
        <w:t xml:space="preserve"> и предложения</w:t>
      </w:r>
      <w:r w:rsidR="009774DC" w:rsidRPr="00B27A72">
        <w:rPr>
          <w:rFonts w:ascii="Times New Roman" w:hAnsi="Times New Roman"/>
          <w:sz w:val="28"/>
          <w:szCs w:val="28"/>
        </w:rPr>
        <w:t>:</w:t>
      </w:r>
    </w:p>
    <w:p w14:paraId="476E0068" w14:textId="62F87093" w:rsidR="00A77EC8" w:rsidRPr="00B27A72" w:rsidRDefault="00A77EC8" w:rsidP="00A77EC8">
      <w:pPr>
        <w:spacing w:line="360" w:lineRule="auto"/>
        <w:ind w:firstLine="709"/>
        <w:rPr>
          <w:rFonts w:ascii="Times New Roman" w:hAnsi="Times New Roman"/>
          <w:sz w:val="28"/>
          <w:szCs w:val="28"/>
        </w:rPr>
      </w:pPr>
      <w:r>
        <w:rPr>
          <w:rFonts w:ascii="Times New Roman" w:hAnsi="Times New Roman"/>
          <w:sz w:val="28"/>
          <w:szCs w:val="28"/>
        </w:rPr>
        <w:t>1. Р</w:t>
      </w:r>
      <w:r w:rsidRPr="00B27A72">
        <w:rPr>
          <w:rFonts w:ascii="Times New Roman" w:hAnsi="Times New Roman"/>
          <w:sz w:val="28"/>
          <w:szCs w:val="28"/>
        </w:rPr>
        <w:t xml:space="preserve">ассмотрев теоретические особенности государственной службы, </w:t>
      </w:r>
      <w:r>
        <w:rPr>
          <w:rFonts w:ascii="Times New Roman" w:hAnsi="Times New Roman"/>
          <w:sz w:val="28"/>
          <w:szCs w:val="28"/>
        </w:rPr>
        <w:t>полагаем</w:t>
      </w:r>
      <w:r w:rsidRPr="00B27A72">
        <w:rPr>
          <w:rFonts w:ascii="Times New Roman" w:hAnsi="Times New Roman"/>
          <w:sz w:val="28"/>
          <w:szCs w:val="28"/>
        </w:rPr>
        <w:t xml:space="preserve">, что оптимальным понятием, раскрывающим суть государственной службы, является следующее определение - это профессиональная компетентная деятельность граждан РФ и иностранных граждан, в случаях, предусмотренных законом, по обеспечению за денежное содержание (вознаграждение, довольствие) исполнения полномочий РФ и ее субъектов, а также государственных органов и их должностных лиц в интересах общества и государства. </w:t>
      </w:r>
    </w:p>
    <w:p w14:paraId="6957D3FA" w14:textId="56313096" w:rsidR="00A77EC8" w:rsidRPr="00B27A72" w:rsidRDefault="00A77EC8" w:rsidP="00A77EC8">
      <w:pPr>
        <w:spacing w:line="360" w:lineRule="auto"/>
        <w:ind w:firstLine="709"/>
        <w:rPr>
          <w:rFonts w:ascii="Times New Roman" w:hAnsi="Times New Roman"/>
          <w:sz w:val="28"/>
          <w:szCs w:val="28"/>
        </w:rPr>
      </w:pPr>
      <w:r>
        <w:rPr>
          <w:rFonts w:ascii="Times New Roman" w:hAnsi="Times New Roman"/>
          <w:sz w:val="28"/>
          <w:szCs w:val="28"/>
        </w:rPr>
        <w:t xml:space="preserve">2. </w:t>
      </w:r>
      <w:r w:rsidRPr="00B27A72">
        <w:rPr>
          <w:rFonts w:ascii="Times New Roman" w:hAnsi="Times New Roman"/>
          <w:sz w:val="28"/>
          <w:szCs w:val="28"/>
        </w:rPr>
        <w:t>Обосновано</w:t>
      </w:r>
      <w:r>
        <w:rPr>
          <w:rFonts w:ascii="Times New Roman" w:hAnsi="Times New Roman"/>
          <w:sz w:val="28"/>
          <w:szCs w:val="28"/>
        </w:rPr>
        <w:t xml:space="preserve">, что в практической деятельности, </w:t>
      </w:r>
      <w:r w:rsidRPr="00B27A72">
        <w:rPr>
          <w:rFonts w:ascii="Times New Roman" w:hAnsi="Times New Roman"/>
          <w:sz w:val="28"/>
          <w:szCs w:val="28"/>
        </w:rPr>
        <w:t>из-за недостаточно четко определенного порядка действий представителя нанимателя, возникают трудности при принятии решений по итогам аттестации</w:t>
      </w:r>
      <w:r>
        <w:rPr>
          <w:rFonts w:ascii="Times New Roman" w:hAnsi="Times New Roman"/>
          <w:sz w:val="28"/>
          <w:szCs w:val="28"/>
        </w:rPr>
        <w:t xml:space="preserve"> государственного служащего</w:t>
      </w:r>
      <w:r w:rsidRPr="00B27A72">
        <w:rPr>
          <w:rFonts w:ascii="Times New Roman" w:hAnsi="Times New Roman"/>
          <w:sz w:val="28"/>
          <w:szCs w:val="28"/>
        </w:rPr>
        <w:t xml:space="preserve">. </w:t>
      </w:r>
      <w:r>
        <w:rPr>
          <w:rFonts w:ascii="Times New Roman" w:hAnsi="Times New Roman"/>
          <w:sz w:val="28"/>
          <w:szCs w:val="28"/>
        </w:rPr>
        <w:t xml:space="preserve">Полагаем, что необходимо в </w:t>
      </w:r>
      <w:r w:rsidRPr="00B27A72">
        <w:rPr>
          <w:rFonts w:ascii="Times New Roman" w:hAnsi="Times New Roman"/>
          <w:sz w:val="28"/>
          <w:szCs w:val="28"/>
        </w:rPr>
        <w:t>пункт</w:t>
      </w:r>
      <w:r>
        <w:rPr>
          <w:rFonts w:ascii="Times New Roman" w:hAnsi="Times New Roman"/>
          <w:sz w:val="28"/>
          <w:szCs w:val="28"/>
        </w:rPr>
        <w:t>е</w:t>
      </w:r>
      <w:r w:rsidRPr="00B27A72">
        <w:rPr>
          <w:rFonts w:ascii="Times New Roman" w:hAnsi="Times New Roman"/>
          <w:sz w:val="28"/>
          <w:szCs w:val="28"/>
        </w:rPr>
        <w:t xml:space="preserve"> 21 Указа Президента РФ от 01.02.2005 № 112 «О проведении аттестации государственных гражданских служащих Российской Федерации» предусмотреть положения, в соответствии с которыми государственный орган будет наделен полномочиями по изданию правового акта, где будет зафиксирован факт успешного или не успешного прохождения аттестации гражданским служащим</w:t>
      </w:r>
      <w:r>
        <w:rPr>
          <w:rFonts w:ascii="Times New Roman" w:hAnsi="Times New Roman"/>
          <w:sz w:val="28"/>
          <w:szCs w:val="28"/>
        </w:rPr>
        <w:t>.</w:t>
      </w:r>
    </w:p>
    <w:p w14:paraId="6FDA8B1D" w14:textId="4D6A1418" w:rsidR="00A77EC8" w:rsidRPr="00B27A72" w:rsidRDefault="00A77EC8" w:rsidP="00A77EC8">
      <w:pPr>
        <w:spacing w:line="360" w:lineRule="auto"/>
        <w:ind w:firstLine="709"/>
        <w:rPr>
          <w:rFonts w:ascii="Times New Roman" w:hAnsi="Times New Roman"/>
          <w:sz w:val="28"/>
          <w:szCs w:val="28"/>
        </w:rPr>
      </w:pPr>
      <w:r>
        <w:rPr>
          <w:rFonts w:ascii="Times New Roman" w:hAnsi="Times New Roman"/>
          <w:sz w:val="28"/>
          <w:szCs w:val="28"/>
        </w:rPr>
        <w:t>3. А</w:t>
      </w:r>
      <w:r w:rsidRPr="00B27A72">
        <w:rPr>
          <w:rFonts w:ascii="Times New Roman" w:hAnsi="Times New Roman"/>
          <w:sz w:val="28"/>
          <w:szCs w:val="28"/>
        </w:rPr>
        <w:t>нализ действующего законодательства позволяет сделать выводы о невозможности однозначно определить критерии оснований применения мер поощрения к государственным служащим, так как законодатель испол</w:t>
      </w:r>
      <w:r w:rsidR="003F73C6">
        <w:rPr>
          <w:rFonts w:ascii="Times New Roman" w:hAnsi="Times New Roman"/>
          <w:sz w:val="28"/>
          <w:szCs w:val="28"/>
        </w:rPr>
        <w:t xml:space="preserve">ьзует оценочные понятия. Полагаем, что </w:t>
      </w:r>
      <w:r w:rsidRPr="00B27A72">
        <w:rPr>
          <w:rFonts w:ascii="Times New Roman" w:hAnsi="Times New Roman"/>
          <w:sz w:val="28"/>
          <w:szCs w:val="28"/>
        </w:rPr>
        <w:t>перечень необходимо распространить на всех государственных служащи</w:t>
      </w:r>
      <w:r w:rsidR="003F73C6">
        <w:rPr>
          <w:rFonts w:ascii="Times New Roman" w:hAnsi="Times New Roman"/>
          <w:sz w:val="28"/>
          <w:szCs w:val="28"/>
        </w:rPr>
        <w:t xml:space="preserve">х, учитывая специфику их работы, дополнить </w:t>
      </w:r>
      <w:r w:rsidRPr="00B27A72">
        <w:rPr>
          <w:rFonts w:ascii="Times New Roman" w:hAnsi="Times New Roman"/>
          <w:sz w:val="28"/>
          <w:szCs w:val="28"/>
        </w:rPr>
        <w:t xml:space="preserve">список такими пунктами, как своевременность выполнения обязанностей, уровень самостоятельности выполнения обязанностей, сложность </w:t>
      </w:r>
      <w:r w:rsidRPr="00B27A72">
        <w:rPr>
          <w:rFonts w:ascii="Times New Roman" w:hAnsi="Times New Roman"/>
          <w:sz w:val="28"/>
          <w:szCs w:val="28"/>
        </w:rPr>
        <w:lastRenderedPageBreak/>
        <w:t xml:space="preserve">выполненных задач, проявление инициативы в выполнении должностных обязанностей. </w:t>
      </w:r>
    </w:p>
    <w:p w14:paraId="2E17C7DB" w14:textId="77777777" w:rsidR="00A77EC8" w:rsidRPr="00B27A72" w:rsidRDefault="00A77EC8" w:rsidP="00A77EC8">
      <w:pPr>
        <w:spacing w:line="360" w:lineRule="auto"/>
        <w:ind w:firstLine="709"/>
        <w:rPr>
          <w:rFonts w:ascii="Times New Roman" w:hAnsi="Times New Roman"/>
          <w:sz w:val="28"/>
          <w:szCs w:val="28"/>
        </w:rPr>
      </w:pPr>
      <w:r>
        <w:rPr>
          <w:rFonts w:ascii="Times New Roman" w:hAnsi="Times New Roman"/>
          <w:sz w:val="28"/>
          <w:szCs w:val="28"/>
        </w:rPr>
        <w:t xml:space="preserve">4. </w:t>
      </w:r>
      <w:r w:rsidRPr="00B27A72">
        <w:rPr>
          <w:rFonts w:ascii="Times New Roman" w:hAnsi="Times New Roman"/>
          <w:sz w:val="28"/>
          <w:szCs w:val="28"/>
        </w:rPr>
        <w:t xml:space="preserve">В научных исследованиях предлагаются различные определения дисциплинарного взыскания. </w:t>
      </w:r>
      <w:r>
        <w:rPr>
          <w:rFonts w:ascii="Times New Roman" w:hAnsi="Times New Roman"/>
          <w:sz w:val="28"/>
          <w:szCs w:val="28"/>
        </w:rPr>
        <w:t>Учитывая, что д</w:t>
      </w:r>
      <w:r w:rsidRPr="00B27A72">
        <w:rPr>
          <w:rFonts w:ascii="Times New Roman" w:hAnsi="Times New Roman"/>
          <w:sz w:val="28"/>
          <w:szCs w:val="28"/>
        </w:rPr>
        <w:t>исциплинарные взыскания выступают главным компонентом дисциплинарной ответственности на госу</w:t>
      </w:r>
      <w:r>
        <w:rPr>
          <w:rFonts w:ascii="Times New Roman" w:hAnsi="Times New Roman"/>
          <w:sz w:val="28"/>
          <w:szCs w:val="28"/>
        </w:rPr>
        <w:t xml:space="preserve">дарственной гражданской службе, полагаем, что </w:t>
      </w:r>
      <w:r w:rsidRPr="00B27A72">
        <w:rPr>
          <w:rFonts w:ascii="Times New Roman" w:hAnsi="Times New Roman"/>
          <w:sz w:val="28"/>
          <w:szCs w:val="28"/>
        </w:rPr>
        <w:t xml:space="preserve">в ст. 57 Федерального закона от 27.07.2014 № 79-ФЗ «О государственной гражданской службе в Российской Федерации» целесообразно включить легальное определение дисциплинарного взыскания, под которым понимается мера государственного принуждения, применяемая представителем нанимателя к государственному гражданскому служащему, совершившему дисциплинарный проступок. </w:t>
      </w:r>
    </w:p>
    <w:p w14:paraId="615ADAD3" w14:textId="77777777" w:rsidR="00A77EC8" w:rsidRPr="00B27A72" w:rsidRDefault="00A77EC8" w:rsidP="00A77EC8">
      <w:pPr>
        <w:spacing w:line="360" w:lineRule="auto"/>
        <w:ind w:firstLine="709"/>
        <w:rPr>
          <w:rFonts w:ascii="Times New Roman" w:hAnsi="Times New Roman"/>
          <w:sz w:val="28"/>
          <w:szCs w:val="28"/>
        </w:rPr>
      </w:pPr>
      <w:r>
        <w:rPr>
          <w:rFonts w:ascii="Times New Roman" w:hAnsi="Times New Roman"/>
          <w:sz w:val="28"/>
          <w:szCs w:val="28"/>
        </w:rPr>
        <w:t xml:space="preserve">5. </w:t>
      </w:r>
      <w:r w:rsidRPr="00B27A72">
        <w:rPr>
          <w:rFonts w:ascii="Times New Roman" w:hAnsi="Times New Roman"/>
          <w:sz w:val="28"/>
          <w:szCs w:val="28"/>
        </w:rPr>
        <w:t xml:space="preserve">Дисциплинарные взыскания, </w:t>
      </w:r>
      <w:r>
        <w:rPr>
          <w:rFonts w:ascii="Times New Roman" w:hAnsi="Times New Roman"/>
          <w:sz w:val="28"/>
          <w:szCs w:val="28"/>
        </w:rPr>
        <w:t xml:space="preserve">предусмотренные </w:t>
      </w:r>
      <w:r w:rsidRPr="00B27A72">
        <w:rPr>
          <w:rFonts w:ascii="Times New Roman" w:hAnsi="Times New Roman"/>
          <w:sz w:val="28"/>
          <w:szCs w:val="28"/>
        </w:rPr>
        <w:t>Федеральн</w:t>
      </w:r>
      <w:r>
        <w:rPr>
          <w:rFonts w:ascii="Times New Roman" w:hAnsi="Times New Roman"/>
          <w:sz w:val="28"/>
          <w:szCs w:val="28"/>
        </w:rPr>
        <w:t xml:space="preserve">ым законом </w:t>
      </w:r>
      <w:r w:rsidRPr="00B27A72">
        <w:rPr>
          <w:rFonts w:ascii="Times New Roman" w:hAnsi="Times New Roman"/>
          <w:sz w:val="28"/>
          <w:szCs w:val="28"/>
        </w:rPr>
        <w:t>от 27.07.2014 № 79-ФЗ «О государственной гражданской службе в Российской Федерации»</w:t>
      </w:r>
      <w:r>
        <w:rPr>
          <w:rFonts w:ascii="Times New Roman" w:hAnsi="Times New Roman"/>
          <w:sz w:val="28"/>
          <w:szCs w:val="28"/>
        </w:rPr>
        <w:t xml:space="preserve">, </w:t>
      </w:r>
      <w:r w:rsidRPr="00B27A72">
        <w:rPr>
          <w:rFonts w:ascii="Times New Roman" w:hAnsi="Times New Roman"/>
          <w:sz w:val="28"/>
          <w:szCs w:val="28"/>
        </w:rPr>
        <w:t xml:space="preserve">такие как замечание, выговор, предупреждение о неполном должностном соответствии, носят моральный характер, они представляют собой официальное осуждение поведения государственных служащих и выражаются в порицании нарушителей дисциплины в служебном коллективе. В результате такого порицания происходит непосредственное воздействие на внутреннюю волю и убеждения правонарушителя, такие взыскания фокусируются на восприятии личности государственного служащего его коллегами в коллективе. </w:t>
      </w:r>
      <w:r>
        <w:rPr>
          <w:rFonts w:ascii="Times New Roman" w:hAnsi="Times New Roman"/>
          <w:sz w:val="28"/>
          <w:szCs w:val="28"/>
        </w:rPr>
        <w:t>Полагаем, что необходимо</w:t>
      </w:r>
      <w:r w:rsidRPr="00B27A72">
        <w:rPr>
          <w:rFonts w:ascii="Times New Roman" w:hAnsi="Times New Roman"/>
          <w:sz w:val="28"/>
          <w:szCs w:val="28"/>
        </w:rPr>
        <w:t xml:space="preserve"> пересмотреть законодательно установленный перечень дисциплинарных взысканий в сторону расширения, включив в него дисциплинарные взыскания материального характера;</w:t>
      </w:r>
    </w:p>
    <w:p w14:paraId="7589A851" w14:textId="77777777" w:rsidR="00A77EC8" w:rsidRDefault="00A77EC8" w:rsidP="00A77EC8">
      <w:pPr>
        <w:spacing w:line="360" w:lineRule="auto"/>
        <w:ind w:firstLine="709"/>
        <w:rPr>
          <w:rFonts w:ascii="Times New Roman" w:hAnsi="Times New Roman"/>
          <w:sz w:val="28"/>
          <w:szCs w:val="28"/>
        </w:rPr>
      </w:pPr>
      <w:r>
        <w:rPr>
          <w:rFonts w:ascii="Times New Roman" w:hAnsi="Times New Roman"/>
          <w:sz w:val="28"/>
          <w:szCs w:val="28"/>
        </w:rPr>
        <w:t xml:space="preserve">6. </w:t>
      </w:r>
      <w:r w:rsidRPr="00B27A72">
        <w:rPr>
          <w:rFonts w:ascii="Times New Roman" w:hAnsi="Times New Roman"/>
          <w:sz w:val="28"/>
          <w:szCs w:val="28"/>
        </w:rPr>
        <w:t xml:space="preserve">В настоящее время в законодательстве нет исчерпывающего перечня составов дисциплинарных проступков, что позволяет представителю нанимателя самостоятельно выбирать меру дисциплинарной ответственности по своему усмотрению. Только систематизация дисциплинарных проступков как видов нарушений служебной дисциплины обеспечит обоснованное применение дисциплинарных взысканий, сокращение дискреционных </w:t>
      </w:r>
      <w:r w:rsidRPr="00B27A72">
        <w:rPr>
          <w:rFonts w:ascii="Times New Roman" w:hAnsi="Times New Roman"/>
          <w:sz w:val="28"/>
          <w:szCs w:val="28"/>
        </w:rPr>
        <w:lastRenderedPageBreak/>
        <w:t>полномочий представителя нанимателя и будет способствовать более точной юридической квалификации деяний.</w:t>
      </w:r>
      <w:r w:rsidRPr="007F66AB">
        <w:rPr>
          <w:rFonts w:ascii="Times New Roman" w:hAnsi="Times New Roman"/>
          <w:sz w:val="28"/>
          <w:szCs w:val="28"/>
        </w:rPr>
        <w:t xml:space="preserve"> </w:t>
      </w:r>
      <w:r>
        <w:rPr>
          <w:rFonts w:ascii="Times New Roman" w:hAnsi="Times New Roman"/>
          <w:sz w:val="28"/>
          <w:szCs w:val="28"/>
        </w:rPr>
        <w:t xml:space="preserve">Полагаем, что </w:t>
      </w:r>
      <w:r w:rsidRPr="00B27A72">
        <w:rPr>
          <w:rFonts w:ascii="Times New Roman" w:hAnsi="Times New Roman"/>
          <w:sz w:val="28"/>
          <w:szCs w:val="28"/>
        </w:rPr>
        <w:t>целесообразно закрепить в Федерально</w:t>
      </w:r>
      <w:r>
        <w:rPr>
          <w:rFonts w:ascii="Times New Roman" w:hAnsi="Times New Roman"/>
          <w:sz w:val="28"/>
          <w:szCs w:val="28"/>
        </w:rPr>
        <w:t>м</w:t>
      </w:r>
      <w:r w:rsidRPr="00B27A72">
        <w:rPr>
          <w:rFonts w:ascii="Times New Roman" w:hAnsi="Times New Roman"/>
          <w:sz w:val="28"/>
          <w:szCs w:val="28"/>
        </w:rPr>
        <w:t xml:space="preserve"> закон</w:t>
      </w:r>
      <w:r>
        <w:rPr>
          <w:rFonts w:ascii="Times New Roman" w:hAnsi="Times New Roman"/>
          <w:sz w:val="28"/>
          <w:szCs w:val="28"/>
        </w:rPr>
        <w:t>е</w:t>
      </w:r>
      <w:r w:rsidRPr="00B27A72">
        <w:rPr>
          <w:rFonts w:ascii="Times New Roman" w:hAnsi="Times New Roman"/>
          <w:sz w:val="28"/>
          <w:szCs w:val="28"/>
        </w:rPr>
        <w:t xml:space="preserve"> от 27.07.2014 № 79-ФЗ «О государственной гражданской службе в Российской Федерации»</w:t>
      </w:r>
      <w:r>
        <w:rPr>
          <w:rFonts w:ascii="Times New Roman" w:hAnsi="Times New Roman"/>
          <w:sz w:val="28"/>
          <w:szCs w:val="28"/>
        </w:rPr>
        <w:t xml:space="preserve"> </w:t>
      </w:r>
      <w:r w:rsidRPr="00B27A72">
        <w:rPr>
          <w:rFonts w:ascii="Times New Roman" w:hAnsi="Times New Roman"/>
          <w:sz w:val="28"/>
          <w:szCs w:val="28"/>
        </w:rPr>
        <w:t>классификацию дисциплинарных проступков в зависимости от степени тяжести, подразделив их на малозначительные, значительные и грубые, а также соотнести вид проступка и применяемое з</w:t>
      </w:r>
      <w:r>
        <w:rPr>
          <w:rFonts w:ascii="Times New Roman" w:hAnsi="Times New Roman"/>
          <w:sz w:val="28"/>
          <w:szCs w:val="28"/>
        </w:rPr>
        <w:t xml:space="preserve">а него дисциплинарное взыскание. Кроме того, </w:t>
      </w:r>
      <w:r w:rsidRPr="00B27A72">
        <w:rPr>
          <w:rFonts w:ascii="Times New Roman" w:hAnsi="Times New Roman"/>
          <w:sz w:val="28"/>
          <w:szCs w:val="28"/>
        </w:rPr>
        <w:t xml:space="preserve">в перспективе возможны разработка и принятие единого кодифицированного акта о дисциплинарной ответственности — Дисциплинарного кодекса государственной гражданской службы Российской Федерации. </w:t>
      </w:r>
    </w:p>
    <w:p w14:paraId="3D0B1932" w14:textId="77777777" w:rsidR="00A77EC8" w:rsidRPr="00B27A72" w:rsidRDefault="00A77EC8" w:rsidP="00A77EC8">
      <w:pPr>
        <w:pStyle w:val="a6"/>
        <w:spacing w:before="0" w:beforeAutospacing="0" w:after="0" w:afterAutospacing="0" w:line="360" w:lineRule="auto"/>
        <w:ind w:firstLine="709"/>
        <w:jc w:val="both"/>
        <w:textAlignment w:val="top"/>
        <w:rPr>
          <w:sz w:val="28"/>
          <w:szCs w:val="28"/>
        </w:rPr>
      </w:pPr>
      <w:r>
        <w:rPr>
          <w:sz w:val="28"/>
          <w:szCs w:val="28"/>
        </w:rPr>
        <w:t>7. Н</w:t>
      </w:r>
      <w:r w:rsidRPr="00B27A72">
        <w:rPr>
          <w:sz w:val="28"/>
          <w:szCs w:val="28"/>
        </w:rPr>
        <w:t xml:space="preserve">аличие коррупционной составляющей, </w:t>
      </w:r>
      <w:r>
        <w:rPr>
          <w:sz w:val="28"/>
          <w:szCs w:val="28"/>
        </w:rPr>
        <w:t>н</w:t>
      </w:r>
      <w:r w:rsidRPr="00B27A72">
        <w:rPr>
          <w:sz w:val="28"/>
          <w:szCs w:val="28"/>
        </w:rPr>
        <w:t xml:space="preserve">а наш взгляд, </w:t>
      </w:r>
      <w:r>
        <w:rPr>
          <w:sz w:val="28"/>
          <w:szCs w:val="28"/>
        </w:rPr>
        <w:t xml:space="preserve">относится </w:t>
      </w:r>
      <w:r w:rsidRPr="00B27A72">
        <w:rPr>
          <w:sz w:val="28"/>
          <w:szCs w:val="28"/>
        </w:rPr>
        <w:t>к основным проблемам гос</w:t>
      </w:r>
      <w:r>
        <w:rPr>
          <w:sz w:val="28"/>
          <w:szCs w:val="28"/>
        </w:rPr>
        <w:t>ударственной гражданской службы.</w:t>
      </w:r>
      <w:r w:rsidRPr="00F30411">
        <w:rPr>
          <w:sz w:val="28"/>
          <w:szCs w:val="28"/>
        </w:rPr>
        <w:t xml:space="preserve"> </w:t>
      </w:r>
      <w:r>
        <w:rPr>
          <w:sz w:val="28"/>
          <w:szCs w:val="28"/>
        </w:rPr>
        <w:t>Полагаем, что р</w:t>
      </w:r>
      <w:r w:rsidRPr="00B27A72">
        <w:rPr>
          <w:sz w:val="28"/>
          <w:szCs w:val="28"/>
        </w:rPr>
        <w:t xml:space="preserve">азрешение данной проблемы требует не только совершенствования действующего законодательства в части усиления мер ответственности, повышения требований к лицам, замещающим должности государственной и муниципальной службы, но также и разработки целого комплекса профилактических мер, включающих в т. ч. антикоррупционное просвещение как государственных служащих, так и населения посредством повышения уровня правовой культуры, а также повышения размера заработной платы и стимулирующих выплат помощникам (советникам), специалистам и обеспечивающим специалистам, что, на наш взгляд, снизит корыстное желание должностных лиц получать доход преступным путем. </w:t>
      </w:r>
    </w:p>
    <w:p w14:paraId="2E77B7F4" w14:textId="77777777" w:rsidR="00572BC2" w:rsidRPr="00B27A72" w:rsidRDefault="00A77EC8" w:rsidP="00B27A72">
      <w:pPr>
        <w:spacing w:line="360" w:lineRule="auto"/>
        <w:ind w:firstLine="709"/>
        <w:rPr>
          <w:rFonts w:ascii="Times New Roman" w:hAnsi="Times New Roman"/>
          <w:sz w:val="28"/>
          <w:szCs w:val="28"/>
        </w:rPr>
      </w:pPr>
      <w:r>
        <w:rPr>
          <w:rFonts w:ascii="Times New Roman" w:hAnsi="Times New Roman"/>
          <w:sz w:val="28"/>
          <w:szCs w:val="28"/>
        </w:rPr>
        <w:t>Таким образом, а</w:t>
      </w:r>
      <w:r w:rsidR="00572BC2" w:rsidRPr="00B27A72">
        <w:rPr>
          <w:rFonts w:ascii="Times New Roman" w:hAnsi="Times New Roman"/>
          <w:sz w:val="28"/>
          <w:szCs w:val="28"/>
        </w:rPr>
        <w:t xml:space="preserve">нализ литературных </w:t>
      </w:r>
      <w:r>
        <w:rPr>
          <w:rFonts w:ascii="Times New Roman" w:hAnsi="Times New Roman"/>
          <w:sz w:val="28"/>
          <w:szCs w:val="28"/>
        </w:rPr>
        <w:t xml:space="preserve">и нормативных </w:t>
      </w:r>
      <w:r w:rsidR="00572BC2" w:rsidRPr="00B27A72">
        <w:rPr>
          <w:rFonts w:ascii="Times New Roman" w:hAnsi="Times New Roman"/>
          <w:sz w:val="28"/>
          <w:szCs w:val="28"/>
        </w:rPr>
        <w:t>источников показывает, что исследование формирования и развития института государственной службы является актуальным вопросом, который находится в цент</w:t>
      </w:r>
      <w:r>
        <w:rPr>
          <w:rFonts w:ascii="Times New Roman" w:hAnsi="Times New Roman"/>
          <w:sz w:val="28"/>
          <w:szCs w:val="28"/>
        </w:rPr>
        <w:t>ре дискуссий ученых и практиков</w:t>
      </w:r>
      <w:r w:rsidR="00572BC2" w:rsidRPr="00B27A72">
        <w:rPr>
          <w:rFonts w:ascii="Times New Roman" w:hAnsi="Times New Roman"/>
          <w:sz w:val="28"/>
          <w:szCs w:val="28"/>
        </w:rPr>
        <w:t xml:space="preserve">, </w:t>
      </w:r>
      <w:r>
        <w:rPr>
          <w:rFonts w:ascii="Times New Roman" w:hAnsi="Times New Roman"/>
          <w:sz w:val="28"/>
          <w:szCs w:val="28"/>
        </w:rPr>
        <w:t>но</w:t>
      </w:r>
      <w:r w:rsidR="00572BC2" w:rsidRPr="00B27A72">
        <w:rPr>
          <w:rFonts w:ascii="Times New Roman" w:hAnsi="Times New Roman"/>
          <w:sz w:val="28"/>
          <w:szCs w:val="28"/>
        </w:rPr>
        <w:t xml:space="preserve"> состояние </w:t>
      </w:r>
      <w:r w:rsidRPr="00B27A72">
        <w:rPr>
          <w:rFonts w:ascii="Times New Roman" w:hAnsi="Times New Roman"/>
          <w:sz w:val="28"/>
          <w:szCs w:val="28"/>
        </w:rPr>
        <w:t>научной</w:t>
      </w:r>
      <w:r>
        <w:rPr>
          <w:rFonts w:ascii="Times New Roman" w:hAnsi="Times New Roman"/>
          <w:sz w:val="28"/>
          <w:szCs w:val="28"/>
        </w:rPr>
        <w:t xml:space="preserve"> и законодательной</w:t>
      </w:r>
      <w:r w:rsidRPr="00B27A72">
        <w:rPr>
          <w:rFonts w:ascii="Times New Roman" w:hAnsi="Times New Roman"/>
          <w:sz w:val="28"/>
          <w:szCs w:val="28"/>
        </w:rPr>
        <w:t xml:space="preserve"> разработки,</w:t>
      </w:r>
      <w:r w:rsidR="00572BC2" w:rsidRPr="00B27A72">
        <w:rPr>
          <w:rFonts w:ascii="Times New Roman" w:hAnsi="Times New Roman"/>
          <w:sz w:val="28"/>
          <w:szCs w:val="28"/>
        </w:rPr>
        <w:t xml:space="preserve"> </w:t>
      </w:r>
      <w:r>
        <w:rPr>
          <w:rFonts w:ascii="Times New Roman" w:hAnsi="Times New Roman"/>
          <w:sz w:val="28"/>
          <w:szCs w:val="28"/>
        </w:rPr>
        <w:t>представленной в магистерской работе</w:t>
      </w:r>
      <w:r w:rsidR="00572BC2" w:rsidRPr="00B27A72">
        <w:rPr>
          <w:rFonts w:ascii="Times New Roman" w:hAnsi="Times New Roman"/>
          <w:sz w:val="28"/>
          <w:szCs w:val="28"/>
        </w:rPr>
        <w:t xml:space="preserve"> темы</w:t>
      </w:r>
      <w:r>
        <w:rPr>
          <w:rFonts w:ascii="Times New Roman" w:hAnsi="Times New Roman"/>
          <w:sz w:val="28"/>
          <w:szCs w:val="28"/>
        </w:rPr>
        <w:t>,</w:t>
      </w:r>
      <w:r w:rsidR="00572BC2" w:rsidRPr="00B27A72">
        <w:rPr>
          <w:rFonts w:ascii="Times New Roman" w:hAnsi="Times New Roman"/>
          <w:sz w:val="28"/>
          <w:szCs w:val="28"/>
        </w:rPr>
        <w:t xml:space="preserve"> недостаточно полное, и поэтому есть необходимость дальнейшего развития. </w:t>
      </w:r>
    </w:p>
    <w:p w14:paraId="41D8E58E" w14:textId="77777777" w:rsidR="00A77EC8" w:rsidRDefault="00A77EC8">
      <w:pPr>
        <w:jc w:val="left"/>
        <w:rPr>
          <w:rFonts w:ascii="Times New Roman" w:eastAsia="Times New Roman" w:hAnsi="Times New Roman"/>
          <w:b/>
          <w:bCs/>
          <w:kern w:val="32"/>
          <w:sz w:val="28"/>
          <w:szCs w:val="28"/>
        </w:rPr>
      </w:pPr>
      <w:r>
        <w:rPr>
          <w:rFonts w:ascii="Times New Roman" w:hAnsi="Times New Roman"/>
          <w:sz w:val="28"/>
          <w:szCs w:val="28"/>
        </w:rPr>
        <w:br w:type="page"/>
      </w:r>
    </w:p>
    <w:p w14:paraId="6108959D" w14:textId="77777777" w:rsidR="003F73C6" w:rsidRPr="00B27A72" w:rsidRDefault="003F73C6" w:rsidP="003F73C6">
      <w:pPr>
        <w:pStyle w:val="1"/>
        <w:spacing w:before="0" w:after="0" w:line="360" w:lineRule="auto"/>
        <w:ind w:firstLine="709"/>
        <w:rPr>
          <w:rFonts w:ascii="Times New Roman" w:hAnsi="Times New Roman"/>
          <w:sz w:val="28"/>
          <w:szCs w:val="28"/>
        </w:rPr>
      </w:pPr>
      <w:bookmarkStart w:id="15" w:name="_Toc89172738"/>
      <w:r w:rsidRPr="00B27A72">
        <w:rPr>
          <w:rFonts w:ascii="Times New Roman" w:hAnsi="Times New Roman"/>
          <w:sz w:val="28"/>
          <w:szCs w:val="28"/>
        </w:rPr>
        <w:lastRenderedPageBreak/>
        <w:t>Список используемой литературы и используемых источников</w:t>
      </w:r>
      <w:bookmarkEnd w:id="15"/>
    </w:p>
    <w:p w14:paraId="21607F7B" w14:textId="77777777" w:rsidR="003F73C6" w:rsidRPr="00B27A72" w:rsidRDefault="003F73C6" w:rsidP="003F73C6">
      <w:pPr>
        <w:spacing w:line="360" w:lineRule="auto"/>
        <w:ind w:firstLine="709"/>
        <w:rPr>
          <w:rFonts w:ascii="Times New Roman" w:hAnsi="Times New Roman"/>
          <w:b/>
          <w:sz w:val="28"/>
          <w:szCs w:val="28"/>
        </w:rPr>
      </w:pPr>
    </w:p>
    <w:p w14:paraId="0E074430"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Агафонова Н.А. Дисциплинарные взыскания в контексте ответственности государственных гражданских служащих / Н.А. Агафонова // Вестник ПАГС. – 2011. – № 5. – С. 89–93. </w:t>
      </w:r>
    </w:p>
    <w:p w14:paraId="47CFA93F"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Андреевский И.Е. Русское государственное право. / И.Е. Андреевский. – Санкт–Петербург; Москва: М.О. Вольф, 1866. – 496 с.</w:t>
      </w:r>
    </w:p>
    <w:p w14:paraId="049CBE7E"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Апелляционное определение Верховного суда Республики Башкортостан от 02.04.2015 по делу №33–5030/2015 [Электронный ресурс] – Режим доступа: URL:https://sudact.ru/regular/doc/kurZEXLUrPow/ (дата обращения (09.11.2021)</w:t>
      </w:r>
    </w:p>
    <w:p w14:paraId="0C448AC5"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Апелляционное определение Санкт–Петербургского городского суда от 05.03.2014 по делу № 33– 3767/2014 [Электронный ресурс] – Режим доступа: URL: https://sudact.ru/regular/doc/NPnAP0fmuzr9/ (дата обращения (09.11.2021)</w:t>
      </w:r>
    </w:p>
    <w:p w14:paraId="3C8C5460"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Баринов М.А. Государственная и муниципальная служба: курс лекций. / М.А. Баринов. – </w:t>
      </w:r>
      <w:proofErr w:type="spellStart"/>
      <w:r w:rsidRPr="003F73C6">
        <w:rPr>
          <w:rFonts w:ascii="Times New Roman" w:hAnsi="Times New Roman"/>
          <w:sz w:val="28"/>
          <w:szCs w:val="28"/>
        </w:rPr>
        <w:t>Владим</w:t>
      </w:r>
      <w:proofErr w:type="spellEnd"/>
      <w:r w:rsidRPr="003F73C6">
        <w:rPr>
          <w:rFonts w:ascii="Times New Roman" w:hAnsi="Times New Roman"/>
          <w:sz w:val="28"/>
          <w:szCs w:val="28"/>
        </w:rPr>
        <w:t xml:space="preserve">. гос. </w:t>
      </w:r>
      <w:proofErr w:type="spellStart"/>
      <w:r w:rsidRPr="003F73C6">
        <w:rPr>
          <w:rFonts w:ascii="Times New Roman" w:hAnsi="Times New Roman"/>
          <w:sz w:val="28"/>
          <w:szCs w:val="28"/>
        </w:rPr>
        <w:t>ун</w:t>
      </w:r>
      <w:proofErr w:type="spellEnd"/>
      <w:r w:rsidRPr="003F73C6">
        <w:rPr>
          <w:rFonts w:ascii="Times New Roman" w:hAnsi="Times New Roman"/>
          <w:sz w:val="28"/>
          <w:szCs w:val="28"/>
        </w:rPr>
        <w:t xml:space="preserve">–т им. А. Г. и Н. Г. Столетовых. Владимир: </w:t>
      </w:r>
      <w:proofErr w:type="spellStart"/>
      <w:r w:rsidRPr="003F73C6">
        <w:rPr>
          <w:rFonts w:ascii="Times New Roman" w:hAnsi="Times New Roman"/>
          <w:sz w:val="28"/>
          <w:szCs w:val="28"/>
        </w:rPr>
        <w:t>Изд</w:t>
      </w:r>
      <w:proofErr w:type="spellEnd"/>
      <w:r w:rsidRPr="003F73C6">
        <w:rPr>
          <w:rFonts w:ascii="Times New Roman" w:hAnsi="Times New Roman"/>
          <w:sz w:val="28"/>
          <w:szCs w:val="28"/>
        </w:rPr>
        <w:t xml:space="preserve">–во </w:t>
      </w:r>
      <w:proofErr w:type="spellStart"/>
      <w:r w:rsidRPr="003F73C6">
        <w:rPr>
          <w:rFonts w:ascii="Times New Roman" w:hAnsi="Times New Roman"/>
          <w:sz w:val="28"/>
          <w:szCs w:val="28"/>
        </w:rPr>
        <w:t>ВлГУ</w:t>
      </w:r>
      <w:proofErr w:type="spellEnd"/>
      <w:r w:rsidRPr="003F73C6">
        <w:rPr>
          <w:rFonts w:ascii="Times New Roman" w:hAnsi="Times New Roman"/>
          <w:sz w:val="28"/>
          <w:szCs w:val="28"/>
        </w:rPr>
        <w:t>, 2014. – 71 с.</w:t>
      </w:r>
    </w:p>
    <w:p w14:paraId="6E8DB22D"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Башуров</w:t>
      </w:r>
      <w:proofErr w:type="spellEnd"/>
      <w:r w:rsidRPr="003F73C6">
        <w:rPr>
          <w:rFonts w:ascii="Times New Roman" w:hAnsi="Times New Roman"/>
          <w:sz w:val="28"/>
          <w:szCs w:val="28"/>
        </w:rPr>
        <w:t xml:space="preserve"> В.Б. Понятие должности государственной гражданской службы Российской Федерации / В.Б. </w:t>
      </w:r>
      <w:proofErr w:type="spellStart"/>
      <w:r w:rsidRPr="003F73C6">
        <w:rPr>
          <w:rFonts w:ascii="Times New Roman" w:hAnsi="Times New Roman"/>
          <w:sz w:val="28"/>
          <w:szCs w:val="28"/>
        </w:rPr>
        <w:t>Башуров</w:t>
      </w:r>
      <w:proofErr w:type="spellEnd"/>
      <w:r w:rsidRPr="003F73C6">
        <w:rPr>
          <w:rFonts w:ascii="Times New Roman" w:hAnsi="Times New Roman"/>
          <w:sz w:val="28"/>
          <w:szCs w:val="28"/>
        </w:rPr>
        <w:t xml:space="preserve"> // Инновационное образование и экономика. – 2015. – № 20. – С. 71–74. </w:t>
      </w:r>
    </w:p>
    <w:p w14:paraId="4CF9573E"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Буравлев</w:t>
      </w:r>
      <w:proofErr w:type="spellEnd"/>
      <w:r w:rsidRPr="003F73C6">
        <w:rPr>
          <w:rFonts w:ascii="Times New Roman" w:hAnsi="Times New Roman"/>
          <w:sz w:val="28"/>
          <w:szCs w:val="28"/>
        </w:rPr>
        <w:t xml:space="preserve"> Ю.М. Дисциплинарная ответственность государственных служащих (теоретическое и правовое исследование): монография / Ю. М. </w:t>
      </w:r>
      <w:proofErr w:type="spellStart"/>
      <w:r w:rsidRPr="003F73C6">
        <w:rPr>
          <w:rFonts w:ascii="Times New Roman" w:hAnsi="Times New Roman"/>
          <w:sz w:val="28"/>
          <w:szCs w:val="28"/>
        </w:rPr>
        <w:t>Буравлев</w:t>
      </w:r>
      <w:proofErr w:type="spellEnd"/>
      <w:r w:rsidRPr="003F73C6">
        <w:rPr>
          <w:rFonts w:ascii="Times New Roman" w:hAnsi="Times New Roman"/>
          <w:sz w:val="28"/>
          <w:szCs w:val="28"/>
        </w:rPr>
        <w:t xml:space="preserve">. – М.: Юр. Норма: ИНФРА–М, 2019. – 160 с. </w:t>
      </w:r>
    </w:p>
    <w:p w14:paraId="1494B8C6"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Башуров</w:t>
      </w:r>
      <w:proofErr w:type="spellEnd"/>
      <w:r w:rsidRPr="003F73C6">
        <w:rPr>
          <w:rFonts w:ascii="Times New Roman" w:hAnsi="Times New Roman"/>
          <w:sz w:val="28"/>
          <w:szCs w:val="28"/>
        </w:rPr>
        <w:t xml:space="preserve"> В.В. Проблемы административно–правового регулирования отношений по формированию кадрового резерва федерального государственного органа и пути их решения / В.В. </w:t>
      </w:r>
      <w:proofErr w:type="spellStart"/>
      <w:r w:rsidRPr="003F73C6">
        <w:rPr>
          <w:rFonts w:ascii="Times New Roman" w:hAnsi="Times New Roman"/>
          <w:sz w:val="28"/>
          <w:szCs w:val="28"/>
        </w:rPr>
        <w:t>Башуров</w:t>
      </w:r>
      <w:proofErr w:type="spellEnd"/>
      <w:r w:rsidRPr="003F73C6">
        <w:rPr>
          <w:rFonts w:ascii="Times New Roman" w:hAnsi="Times New Roman"/>
          <w:sz w:val="28"/>
          <w:szCs w:val="28"/>
        </w:rPr>
        <w:t xml:space="preserve"> // Научный вестник Омской академии МВД России. – 2019. – № 1 (72). – С. 35–39. </w:t>
      </w:r>
    </w:p>
    <w:p w14:paraId="28812FD7"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Байтеряков С.В., Андрейчук А.А., </w:t>
      </w:r>
      <w:proofErr w:type="spellStart"/>
      <w:r w:rsidRPr="003F73C6">
        <w:rPr>
          <w:rFonts w:ascii="Times New Roman" w:hAnsi="Times New Roman"/>
          <w:sz w:val="28"/>
          <w:szCs w:val="28"/>
        </w:rPr>
        <w:t>Муртазин</w:t>
      </w:r>
      <w:proofErr w:type="spellEnd"/>
      <w:r w:rsidRPr="003F73C6">
        <w:rPr>
          <w:rFonts w:ascii="Times New Roman" w:hAnsi="Times New Roman"/>
          <w:sz w:val="28"/>
          <w:szCs w:val="28"/>
        </w:rPr>
        <w:t xml:space="preserve"> Р.Р., </w:t>
      </w:r>
      <w:proofErr w:type="spellStart"/>
      <w:r w:rsidRPr="003F73C6">
        <w:rPr>
          <w:rFonts w:ascii="Times New Roman" w:hAnsi="Times New Roman"/>
          <w:sz w:val="28"/>
          <w:szCs w:val="28"/>
        </w:rPr>
        <w:t>Павилова</w:t>
      </w:r>
      <w:proofErr w:type="spellEnd"/>
      <w:r w:rsidRPr="003F73C6">
        <w:rPr>
          <w:rFonts w:ascii="Times New Roman" w:hAnsi="Times New Roman"/>
          <w:sz w:val="28"/>
          <w:szCs w:val="28"/>
        </w:rPr>
        <w:t xml:space="preserve"> Т.В. Формирование системы грейдирования для обеспечения условий соотнесения </w:t>
      </w:r>
      <w:r w:rsidRPr="003F73C6">
        <w:rPr>
          <w:rFonts w:ascii="Times New Roman" w:hAnsi="Times New Roman"/>
          <w:sz w:val="28"/>
          <w:szCs w:val="28"/>
        </w:rPr>
        <w:lastRenderedPageBreak/>
        <w:t xml:space="preserve">потребности в кадрах с объемом и сложностью полномочий и функций органов власти. [Электронный ресурс] / С.В. </w:t>
      </w:r>
      <w:proofErr w:type="spellStart"/>
      <w:r w:rsidRPr="003F73C6">
        <w:rPr>
          <w:rFonts w:ascii="Times New Roman" w:hAnsi="Times New Roman"/>
          <w:sz w:val="28"/>
          <w:szCs w:val="28"/>
        </w:rPr>
        <w:t>Байтеряков</w:t>
      </w:r>
      <w:proofErr w:type="spellEnd"/>
      <w:r w:rsidRPr="003F73C6">
        <w:rPr>
          <w:rFonts w:ascii="Times New Roman" w:hAnsi="Times New Roman"/>
          <w:sz w:val="28"/>
          <w:szCs w:val="28"/>
        </w:rPr>
        <w:t xml:space="preserve">, А.А. </w:t>
      </w:r>
      <w:proofErr w:type="spellStart"/>
      <w:r w:rsidRPr="003F73C6">
        <w:rPr>
          <w:rFonts w:ascii="Times New Roman" w:hAnsi="Times New Roman"/>
          <w:sz w:val="28"/>
          <w:szCs w:val="28"/>
        </w:rPr>
        <w:t>Андрейчук</w:t>
      </w:r>
      <w:proofErr w:type="spellEnd"/>
      <w:r w:rsidRPr="003F73C6">
        <w:rPr>
          <w:rFonts w:ascii="Times New Roman" w:hAnsi="Times New Roman"/>
          <w:sz w:val="28"/>
          <w:szCs w:val="28"/>
        </w:rPr>
        <w:t xml:space="preserve">, Р.Р. </w:t>
      </w:r>
      <w:proofErr w:type="spellStart"/>
      <w:r w:rsidRPr="003F73C6">
        <w:rPr>
          <w:rFonts w:ascii="Times New Roman" w:hAnsi="Times New Roman"/>
          <w:sz w:val="28"/>
          <w:szCs w:val="28"/>
        </w:rPr>
        <w:t>Муртазин</w:t>
      </w:r>
      <w:proofErr w:type="spellEnd"/>
      <w:r w:rsidRPr="003F73C6">
        <w:rPr>
          <w:rFonts w:ascii="Times New Roman" w:hAnsi="Times New Roman"/>
          <w:sz w:val="28"/>
          <w:szCs w:val="28"/>
        </w:rPr>
        <w:t xml:space="preserve">, Т.А. </w:t>
      </w:r>
      <w:proofErr w:type="spellStart"/>
      <w:r w:rsidRPr="003F73C6">
        <w:rPr>
          <w:rFonts w:ascii="Times New Roman" w:hAnsi="Times New Roman"/>
          <w:sz w:val="28"/>
          <w:szCs w:val="28"/>
        </w:rPr>
        <w:t>Павилова</w:t>
      </w:r>
      <w:proofErr w:type="spellEnd"/>
      <w:r w:rsidRPr="003F73C6">
        <w:rPr>
          <w:rFonts w:ascii="Times New Roman" w:hAnsi="Times New Roman"/>
          <w:sz w:val="28"/>
          <w:szCs w:val="28"/>
        </w:rPr>
        <w:t xml:space="preserve"> – Режим доступа: URL: http://dx.doi.org/10.2139/ssrn.3678098 (дата обращения: 11.09.2021). </w:t>
      </w:r>
    </w:p>
    <w:p w14:paraId="7F150F83"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Василенко И.А. Государственное и муниципальное управление. / И.А. Василенко. – М.: Юрайт, 2014. – 416 с. </w:t>
      </w:r>
    </w:p>
    <w:p w14:paraId="66010E92"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Генеральный Регламент от 28 февраля 1720 г. Полное собрание законов Российской империи. Собрание первое. 1649 – 1825 гг. / Под ред. М.М. Сперанского (в 45–и томах). – СПб.: Тип II Отделения Собственного Его Императорского Величества Канцелярии, 1830. – Т. VI. – Ст. 3534. </w:t>
      </w:r>
    </w:p>
    <w:p w14:paraId="5198EC27"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Голиков А.К. Русский консерватизм XIX – начала XX века в контексте западноевропейского консерватизма / А.К. Голиков // Политическая экспертиза – ПОЛИТЭКС. – 2006. – №1. – С. 300 – 321. </w:t>
      </w:r>
    </w:p>
    <w:p w14:paraId="72A86A55"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Градовский</w:t>
      </w:r>
      <w:proofErr w:type="spellEnd"/>
      <w:r w:rsidRPr="003F73C6">
        <w:rPr>
          <w:rFonts w:ascii="Times New Roman" w:hAnsi="Times New Roman"/>
          <w:sz w:val="28"/>
          <w:szCs w:val="28"/>
        </w:rPr>
        <w:t xml:space="preserve"> Д.А. Начала русского государственного права. Органы местного управления. / Д.А. </w:t>
      </w:r>
      <w:proofErr w:type="spellStart"/>
      <w:r w:rsidRPr="003F73C6">
        <w:rPr>
          <w:rFonts w:ascii="Times New Roman" w:hAnsi="Times New Roman"/>
          <w:sz w:val="28"/>
          <w:szCs w:val="28"/>
        </w:rPr>
        <w:t>Градовский</w:t>
      </w:r>
      <w:proofErr w:type="spellEnd"/>
      <w:r w:rsidRPr="003F73C6">
        <w:rPr>
          <w:rFonts w:ascii="Times New Roman" w:hAnsi="Times New Roman"/>
          <w:sz w:val="28"/>
          <w:szCs w:val="28"/>
        </w:rPr>
        <w:t xml:space="preserve">. – СПб.: </w:t>
      </w:r>
      <w:proofErr w:type="spellStart"/>
      <w:r w:rsidRPr="003F73C6">
        <w:rPr>
          <w:rFonts w:ascii="Times New Roman" w:hAnsi="Times New Roman"/>
          <w:sz w:val="28"/>
          <w:szCs w:val="28"/>
        </w:rPr>
        <w:t>типо</w:t>
      </w:r>
      <w:proofErr w:type="spellEnd"/>
      <w:r w:rsidRPr="003F73C6">
        <w:rPr>
          <w:rFonts w:ascii="Times New Roman" w:hAnsi="Times New Roman"/>
          <w:sz w:val="28"/>
          <w:szCs w:val="28"/>
        </w:rPr>
        <w:t>–лит. А.М. Вольфа, 1881. – 156 с.</w:t>
      </w:r>
    </w:p>
    <w:p w14:paraId="42043ABC"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Голосенко</w:t>
      </w:r>
      <w:proofErr w:type="spellEnd"/>
      <w:r w:rsidRPr="003F73C6">
        <w:rPr>
          <w:rFonts w:ascii="Times New Roman" w:hAnsi="Times New Roman"/>
          <w:sz w:val="28"/>
          <w:szCs w:val="28"/>
        </w:rPr>
        <w:t xml:space="preserve"> И.А. Начальство. Очерки по истории российской социологии чиновничества конца XIX – начала XX </w:t>
      </w:r>
      <w:proofErr w:type="spellStart"/>
      <w:r w:rsidRPr="003F73C6">
        <w:rPr>
          <w:rFonts w:ascii="Times New Roman" w:hAnsi="Times New Roman"/>
          <w:sz w:val="28"/>
          <w:szCs w:val="28"/>
        </w:rPr>
        <w:t>в.в</w:t>
      </w:r>
      <w:proofErr w:type="spellEnd"/>
      <w:r w:rsidRPr="003F73C6">
        <w:rPr>
          <w:rFonts w:ascii="Times New Roman" w:hAnsi="Times New Roman"/>
          <w:sz w:val="28"/>
          <w:szCs w:val="28"/>
        </w:rPr>
        <w:t xml:space="preserve">. / И.А. </w:t>
      </w:r>
      <w:proofErr w:type="spellStart"/>
      <w:r w:rsidRPr="003F73C6">
        <w:rPr>
          <w:rFonts w:ascii="Times New Roman" w:hAnsi="Times New Roman"/>
          <w:sz w:val="28"/>
          <w:szCs w:val="28"/>
        </w:rPr>
        <w:t>Голосенко</w:t>
      </w:r>
      <w:proofErr w:type="spellEnd"/>
      <w:r w:rsidRPr="003F73C6">
        <w:rPr>
          <w:rFonts w:ascii="Times New Roman" w:hAnsi="Times New Roman"/>
          <w:sz w:val="28"/>
          <w:szCs w:val="28"/>
        </w:rPr>
        <w:t xml:space="preserve"> // ЖССА. – 2005. – №1. – С. 90–92</w:t>
      </w:r>
    </w:p>
    <w:p w14:paraId="374E21E1"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Гимазова</w:t>
      </w:r>
      <w:proofErr w:type="spellEnd"/>
      <w:r w:rsidRPr="003F73C6">
        <w:rPr>
          <w:rFonts w:ascii="Times New Roman" w:hAnsi="Times New Roman"/>
          <w:sz w:val="28"/>
          <w:szCs w:val="28"/>
        </w:rPr>
        <w:t xml:space="preserve"> Ю.В. Государственное и муниципальное управление. Учебник. / Ю.В. </w:t>
      </w:r>
      <w:proofErr w:type="spellStart"/>
      <w:r w:rsidRPr="003F73C6">
        <w:rPr>
          <w:rFonts w:ascii="Times New Roman" w:hAnsi="Times New Roman"/>
          <w:sz w:val="28"/>
          <w:szCs w:val="28"/>
        </w:rPr>
        <w:t>Гимазов</w:t>
      </w:r>
      <w:proofErr w:type="spellEnd"/>
      <w:r w:rsidRPr="003F73C6">
        <w:rPr>
          <w:rFonts w:ascii="Times New Roman" w:hAnsi="Times New Roman"/>
          <w:sz w:val="28"/>
          <w:szCs w:val="28"/>
        </w:rPr>
        <w:t xml:space="preserve">. – М.: Юрайт, 2014. – 464 c. </w:t>
      </w:r>
    </w:p>
    <w:p w14:paraId="4B767793"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Государственная служба. Комплексный подход. – М.: Дело АНХ, 2014. – 512 c. </w:t>
      </w:r>
    </w:p>
    <w:p w14:paraId="1AD61D25" w14:textId="77777777" w:rsidR="003F73C6" w:rsidRPr="003F73C6" w:rsidRDefault="003F73C6" w:rsidP="003F73C6">
      <w:pPr>
        <w:pStyle w:val="a6"/>
        <w:numPr>
          <w:ilvl w:val="0"/>
          <w:numId w:val="6"/>
        </w:numPr>
        <w:spacing w:before="0" w:beforeAutospacing="0" w:after="0" w:afterAutospacing="0" w:line="360" w:lineRule="auto"/>
        <w:ind w:left="0" w:firstLine="709"/>
        <w:jc w:val="both"/>
        <w:textAlignment w:val="top"/>
        <w:rPr>
          <w:color w:val="000000"/>
          <w:sz w:val="28"/>
          <w:szCs w:val="28"/>
        </w:rPr>
      </w:pPr>
      <w:proofErr w:type="spellStart"/>
      <w:r w:rsidRPr="003F73C6">
        <w:rPr>
          <w:sz w:val="28"/>
          <w:szCs w:val="28"/>
        </w:rPr>
        <w:t>Гармаев</w:t>
      </w:r>
      <w:proofErr w:type="spellEnd"/>
      <w:r w:rsidRPr="003F73C6">
        <w:rPr>
          <w:sz w:val="28"/>
          <w:szCs w:val="28"/>
        </w:rPr>
        <w:t xml:space="preserve"> Ю.П. Правовое просвещение в науках и учебных дисциплинах антикриминального цикла / Ю.П. </w:t>
      </w:r>
      <w:proofErr w:type="spellStart"/>
      <w:r w:rsidRPr="003F73C6">
        <w:rPr>
          <w:sz w:val="28"/>
          <w:szCs w:val="28"/>
        </w:rPr>
        <w:t>Гармаев</w:t>
      </w:r>
      <w:proofErr w:type="spellEnd"/>
      <w:r w:rsidRPr="003F73C6">
        <w:rPr>
          <w:sz w:val="28"/>
          <w:szCs w:val="28"/>
        </w:rPr>
        <w:t xml:space="preserve"> // Сборник статей по материалам III Всероссийской научно–практической конференции. – 2018. – С. 201–210.</w:t>
      </w:r>
    </w:p>
    <w:p w14:paraId="2328C6A5"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Дякина</w:t>
      </w:r>
      <w:proofErr w:type="spellEnd"/>
      <w:r w:rsidRPr="003F73C6">
        <w:rPr>
          <w:rFonts w:ascii="Times New Roman" w:hAnsi="Times New Roman"/>
          <w:sz w:val="28"/>
          <w:szCs w:val="28"/>
        </w:rPr>
        <w:t xml:space="preserve"> И.А. Служебное право, как комплексная отрасль права: автореф. дис. … д–</w:t>
      </w:r>
      <w:proofErr w:type="spellStart"/>
      <w:r w:rsidRPr="003F73C6">
        <w:rPr>
          <w:rFonts w:ascii="Times New Roman" w:hAnsi="Times New Roman"/>
          <w:sz w:val="28"/>
          <w:szCs w:val="28"/>
        </w:rPr>
        <w:t>ра</w:t>
      </w:r>
      <w:proofErr w:type="spellEnd"/>
      <w:r w:rsidRPr="003F73C6">
        <w:rPr>
          <w:rFonts w:ascii="Times New Roman" w:hAnsi="Times New Roman"/>
          <w:sz w:val="28"/>
          <w:szCs w:val="28"/>
        </w:rPr>
        <w:t xml:space="preserve"> </w:t>
      </w:r>
      <w:proofErr w:type="spellStart"/>
      <w:r w:rsidRPr="003F73C6">
        <w:rPr>
          <w:rFonts w:ascii="Times New Roman" w:hAnsi="Times New Roman"/>
          <w:sz w:val="28"/>
          <w:szCs w:val="28"/>
        </w:rPr>
        <w:t>юрид</w:t>
      </w:r>
      <w:proofErr w:type="spellEnd"/>
      <w:r w:rsidRPr="003F73C6">
        <w:rPr>
          <w:rFonts w:ascii="Times New Roman" w:hAnsi="Times New Roman"/>
          <w:sz w:val="28"/>
          <w:szCs w:val="28"/>
        </w:rPr>
        <w:t>. наук: 12.00.14. Ростов н/Д, 2007. – 37 с.</w:t>
      </w:r>
    </w:p>
    <w:p w14:paraId="6E59763D"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lastRenderedPageBreak/>
        <w:t>Добробаба</w:t>
      </w:r>
      <w:proofErr w:type="spellEnd"/>
      <w:r w:rsidRPr="003F73C6">
        <w:rPr>
          <w:rFonts w:ascii="Times New Roman" w:hAnsi="Times New Roman"/>
          <w:sz w:val="28"/>
          <w:szCs w:val="28"/>
        </w:rPr>
        <w:t xml:space="preserve"> М.Б. Понятие и сущностные признаки дисциплинарного взыскания в </w:t>
      </w:r>
      <w:proofErr w:type="spellStart"/>
      <w:r w:rsidRPr="003F73C6">
        <w:rPr>
          <w:rFonts w:ascii="Times New Roman" w:hAnsi="Times New Roman"/>
          <w:sz w:val="28"/>
          <w:szCs w:val="28"/>
        </w:rPr>
        <w:t>служебно</w:t>
      </w:r>
      <w:proofErr w:type="spellEnd"/>
      <w:r w:rsidRPr="003F73C6">
        <w:rPr>
          <w:rFonts w:ascii="Times New Roman" w:hAnsi="Times New Roman"/>
          <w:sz w:val="28"/>
          <w:szCs w:val="28"/>
        </w:rPr>
        <w:t>–</w:t>
      </w:r>
      <w:proofErr w:type="spellStart"/>
      <w:r w:rsidRPr="003F73C6">
        <w:rPr>
          <w:rFonts w:ascii="Times New Roman" w:hAnsi="Times New Roman"/>
          <w:sz w:val="28"/>
          <w:szCs w:val="28"/>
        </w:rPr>
        <w:t>деликтном</w:t>
      </w:r>
      <w:proofErr w:type="spellEnd"/>
      <w:r w:rsidRPr="003F73C6">
        <w:rPr>
          <w:rFonts w:ascii="Times New Roman" w:hAnsi="Times New Roman"/>
          <w:sz w:val="28"/>
          <w:szCs w:val="28"/>
        </w:rPr>
        <w:t xml:space="preserve"> праве / М.Б. </w:t>
      </w:r>
      <w:proofErr w:type="spellStart"/>
      <w:r w:rsidRPr="003F73C6">
        <w:rPr>
          <w:rFonts w:ascii="Times New Roman" w:hAnsi="Times New Roman"/>
          <w:sz w:val="28"/>
          <w:szCs w:val="28"/>
        </w:rPr>
        <w:t>Добробаба</w:t>
      </w:r>
      <w:proofErr w:type="spellEnd"/>
      <w:r w:rsidRPr="003F73C6">
        <w:rPr>
          <w:rFonts w:ascii="Times New Roman" w:hAnsi="Times New Roman"/>
          <w:sz w:val="28"/>
          <w:szCs w:val="28"/>
        </w:rPr>
        <w:t xml:space="preserve"> // Административное и муниципальное право. – 2013. – № 4. – С. 357–364. </w:t>
      </w:r>
    </w:p>
    <w:p w14:paraId="7919FB3E"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Добробаба</w:t>
      </w:r>
      <w:proofErr w:type="spellEnd"/>
      <w:r w:rsidRPr="003F73C6">
        <w:rPr>
          <w:rFonts w:ascii="Times New Roman" w:hAnsi="Times New Roman"/>
          <w:sz w:val="28"/>
          <w:szCs w:val="28"/>
        </w:rPr>
        <w:t xml:space="preserve"> М.Б. Проблема совершенствования системы дисциплинарных взысканий, применяемых в рамках </w:t>
      </w:r>
      <w:proofErr w:type="spellStart"/>
      <w:r w:rsidRPr="003F73C6">
        <w:rPr>
          <w:rFonts w:ascii="Times New Roman" w:hAnsi="Times New Roman"/>
          <w:sz w:val="28"/>
          <w:szCs w:val="28"/>
        </w:rPr>
        <w:t>служебно</w:t>
      </w:r>
      <w:proofErr w:type="spellEnd"/>
      <w:r w:rsidRPr="003F73C6">
        <w:rPr>
          <w:rFonts w:ascii="Times New Roman" w:hAnsi="Times New Roman"/>
          <w:sz w:val="28"/>
          <w:szCs w:val="28"/>
        </w:rPr>
        <w:t>–</w:t>
      </w:r>
      <w:proofErr w:type="spellStart"/>
      <w:r w:rsidRPr="003F73C6">
        <w:rPr>
          <w:rFonts w:ascii="Times New Roman" w:hAnsi="Times New Roman"/>
          <w:sz w:val="28"/>
          <w:szCs w:val="28"/>
        </w:rPr>
        <w:t>деликтных</w:t>
      </w:r>
      <w:proofErr w:type="spellEnd"/>
      <w:r w:rsidRPr="003F73C6">
        <w:rPr>
          <w:rFonts w:ascii="Times New Roman" w:hAnsi="Times New Roman"/>
          <w:sz w:val="28"/>
          <w:szCs w:val="28"/>
        </w:rPr>
        <w:t xml:space="preserve"> дисциплинарных правоотношений / М.Б. </w:t>
      </w:r>
      <w:proofErr w:type="spellStart"/>
      <w:r w:rsidRPr="003F73C6">
        <w:rPr>
          <w:rFonts w:ascii="Times New Roman" w:hAnsi="Times New Roman"/>
          <w:sz w:val="28"/>
          <w:szCs w:val="28"/>
        </w:rPr>
        <w:t>Добробаба</w:t>
      </w:r>
      <w:proofErr w:type="spellEnd"/>
      <w:r w:rsidRPr="003F73C6">
        <w:rPr>
          <w:rFonts w:ascii="Times New Roman" w:hAnsi="Times New Roman"/>
          <w:sz w:val="28"/>
          <w:szCs w:val="28"/>
        </w:rPr>
        <w:t xml:space="preserve"> // Административное и муниципальное право. – 2016. – № 1. – С. 51–59. </w:t>
      </w:r>
    </w:p>
    <w:p w14:paraId="74C867BD"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Добробаба</w:t>
      </w:r>
      <w:proofErr w:type="spellEnd"/>
      <w:r w:rsidRPr="003F73C6">
        <w:rPr>
          <w:rFonts w:ascii="Times New Roman" w:hAnsi="Times New Roman"/>
          <w:sz w:val="28"/>
          <w:szCs w:val="28"/>
        </w:rPr>
        <w:t xml:space="preserve"> М.Б. Дисциплинарная ответственность в </w:t>
      </w:r>
      <w:proofErr w:type="spellStart"/>
      <w:r w:rsidRPr="003F73C6">
        <w:rPr>
          <w:rFonts w:ascii="Times New Roman" w:hAnsi="Times New Roman"/>
          <w:sz w:val="28"/>
          <w:szCs w:val="28"/>
        </w:rPr>
        <w:t>служебно</w:t>
      </w:r>
      <w:proofErr w:type="spellEnd"/>
      <w:r w:rsidRPr="003F73C6">
        <w:rPr>
          <w:rFonts w:ascii="Times New Roman" w:hAnsi="Times New Roman"/>
          <w:sz w:val="28"/>
          <w:szCs w:val="28"/>
        </w:rPr>
        <w:t>–</w:t>
      </w:r>
      <w:proofErr w:type="spellStart"/>
      <w:r w:rsidRPr="003F73C6">
        <w:rPr>
          <w:rFonts w:ascii="Times New Roman" w:hAnsi="Times New Roman"/>
          <w:sz w:val="28"/>
          <w:szCs w:val="28"/>
        </w:rPr>
        <w:t>деликтном</w:t>
      </w:r>
      <w:proofErr w:type="spellEnd"/>
      <w:r w:rsidRPr="003F73C6">
        <w:rPr>
          <w:rFonts w:ascii="Times New Roman" w:hAnsi="Times New Roman"/>
          <w:sz w:val="28"/>
          <w:szCs w:val="28"/>
        </w:rPr>
        <w:t xml:space="preserve"> праве: понятие и правовая природа / М.Б. </w:t>
      </w:r>
      <w:proofErr w:type="spellStart"/>
      <w:r w:rsidRPr="003F73C6">
        <w:rPr>
          <w:rFonts w:ascii="Times New Roman" w:hAnsi="Times New Roman"/>
          <w:sz w:val="28"/>
          <w:szCs w:val="28"/>
        </w:rPr>
        <w:t>Добробаба</w:t>
      </w:r>
      <w:proofErr w:type="spellEnd"/>
      <w:r w:rsidRPr="003F73C6">
        <w:rPr>
          <w:rFonts w:ascii="Times New Roman" w:hAnsi="Times New Roman"/>
          <w:sz w:val="28"/>
          <w:szCs w:val="28"/>
        </w:rPr>
        <w:t xml:space="preserve"> // Актуальные проблемы российского права. – 2013. – № 6. – С. 689–697. </w:t>
      </w:r>
    </w:p>
    <w:p w14:paraId="4740C55B"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Добробаба</w:t>
      </w:r>
      <w:proofErr w:type="spellEnd"/>
      <w:r w:rsidRPr="003F73C6">
        <w:rPr>
          <w:rFonts w:ascii="Times New Roman" w:hAnsi="Times New Roman"/>
          <w:sz w:val="28"/>
          <w:szCs w:val="28"/>
        </w:rPr>
        <w:t xml:space="preserve"> М.Б. Формализация оснований дисциплинарной ответственности государственных служащих: проблемы и перспективы / М.Б. </w:t>
      </w:r>
      <w:proofErr w:type="spellStart"/>
      <w:r w:rsidRPr="003F73C6">
        <w:rPr>
          <w:rFonts w:ascii="Times New Roman" w:hAnsi="Times New Roman"/>
          <w:sz w:val="28"/>
          <w:szCs w:val="28"/>
        </w:rPr>
        <w:t>Добробаба</w:t>
      </w:r>
      <w:proofErr w:type="spellEnd"/>
      <w:r w:rsidRPr="003F73C6">
        <w:rPr>
          <w:rFonts w:ascii="Times New Roman" w:hAnsi="Times New Roman"/>
          <w:sz w:val="28"/>
          <w:szCs w:val="28"/>
        </w:rPr>
        <w:t xml:space="preserve"> // Административное право и процесс. – 2017. – № 5. – С. 17–21. </w:t>
      </w:r>
    </w:p>
    <w:p w14:paraId="1AE00C1A"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Добролюбова Е.И., Южаков В.Н. Заработная плата чиновников: сколько и как платить / Е.И. Добролюбова // Экономическое развитие России. – 2019. –  № 4. – С. 92–94. </w:t>
      </w:r>
    </w:p>
    <w:p w14:paraId="203D0555" w14:textId="77777777" w:rsidR="003F73C6" w:rsidRPr="003F73C6" w:rsidRDefault="003F73C6" w:rsidP="003F73C6">
      <w:pPr>
        <w:pStyle w:val="a6"/>
        <w:numPr>
          <w:ilvl w:val="0"/>
          <w:numId w:val="6"/>
        </w:numPr>
        <w:spacing w:before="0" w:beforeAutospacing="0" w:after="0" w:afterAutospacing="0" w:line="360" w:lineRule="auto"/>
        <w:ind w:left="0" w:firstLine="709"/>
        <w:jc w:val="both"/>
        <w:textAlignment w:val="top"/>
        <w:rPr>
          <w:sz w:val="28"/>
          <w:szCs w:val="28"/>
        </w:rPr>
      </w:pPr>
      <w:r w:rsidRPr="003F73C6">
        <w:rPr>
          <w:sz w:val="28"/>
          <w:szCs w:val="28"/>
        </w:rPr>
        <w:t xml:space="preserve">Дашин А.В., Усенко А.С. Способы подготовки, совершения и сокрытия незаконного участия в предпринимательской деятельности / А.В. Дашин // Вестник Самарского юридического института. – 2020. – № 5 (41). – С. 35–40. </w:t>
      </w:r>
    </w:p>
    <w:p w14:paraId="60025715"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Ежов М.В. История государственного управления и государственной службы в России. / М.В. Ежов. – М.: Знание, ИВЭСЭП, 2016. – 240 c.</w:t>
      </w:r>
    </w:p>
    <w:p w14:paraId="54D3AC3A"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Зубарев С.М. К вопросу об основаниях и видах дисциплинарных проступков на государственной гражданской службе / С.М. Зубарев // Российский следователь. – 2015. – № 16. – С. 36– 40. </w:t>
      </w:r>
    </w:p>
    <w:p w14:paraId="5783009D"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Иваненко И.Н., </w:t>
      </w:r>
      <w:proofErr w:type="spellStart"/>
      <w:r w:rsidRPr="003F73C6">
        <w:rPr>
          <w:rFonts w:ascii="Times New Roman" w:hAnsi="Times New Roman"/>
          <w:sz w:val="28"/>
          <w:szCs w:val="28"/>
        </w:rPr>
        <w:t>Чермит</w:t>
      </w:r>
      <w:proofErr w:type="spellEnd"/>
      <w:r w:rsidRPr="003F73C6">
        <w:rPr>
          <w:rFonts w:ascii="Times New Roman" w:hAnsi="Times New Roman"/>
          <w:sz w:val="28"/>
          <w:szCs w:val="28"/>
        </w:rPr>
        <w:t xml:space="preserve"> Р.Р., </w:t>
      </w:r>
      <w:proofErr w:type="spellStart"/>
      <w:r w:rsidRPr="003F73C6">
        <w:rPr>
          <w:rFonts w:ascii="Times New Roman" w:hAnsi="Times New Roman"/>
          <w:sz w:val="28"/>
          <w:szCs w:val="28"/>
        </w:rPr>
        <w:t>Ачмиз</w:t>
      </w:r>
      <w:proofErr w:type="spellEnd"/>
      <w:r w:rsidRPr="003F73C6">
        <w:rPr>
          <w:rFonts w:ascii="Times New Roman" w:hAnsi="Times New Roman"/>
          <w:sz w:val="28"/>
          <w:szCs w:val="28"/>
        </w:rPr>
        <w:t xml:space="preserve"> А.Ю. О системе государственной службы Российской Федерации / И.Н. Иваненко, Р.Р. </w:t>
      </w:r>
      <w:proofErr w:type="spellStart"/>
      <w:r w:rsidRPr="003F73C6">
        <w:rPr>
          <w:rFonts w:ascii="Times New Roman" w:hAnsi="Times New Roman"/>
          <w:sz w:val="28"/>
          <w:szCs w:val="28"/>
        </w:rPr>
        <w:t>Чермит</w:t>
      </w:r>
      <w:proofErr w:type="spellEnd"/>
      <w:r w:rsidRPr="003F73C6">
        <w:rPr>
          <w:rFonts w:ascii="Times New Roman" w:hAnsi="Times New Roman"/>
          <w:sz w:val="28"/>
          <w:szCs w:val="28"/>
        </w:rPr>
        <w:t xml:space="preserve">, А.Ю. </w:t>
      </w:r>
      <w:proofErr w:type="spellStart"/>
      <w:r w:rsidRPr="003F73C6">
        <w:rPr>
          <w:rFonts w:ascii="Times New Roman" w:hAnsi="Times New Roman"/>
          <w:sz w:val="28"/>
          <w:szCs w:val="28"/>
        </w:rPr>
        <w:t>Ачмиз</w:t>
      </w:r>
      <w:proofErr w:type="spellEnd"/>
      <w:r w:rsidRPr="003F73C6">
        <w:rPr>
          <w:rFonts w:ascii="Times New Roman" w:hAnsi="Times New Roman"/>
          <w:sz w:val="28"/>
          <w:szCs w:val="28"/>
        </w:rPr>
        <w:t xml:space="preserve"> // Научный журнал </w:t>
      </w:r>
      <w:proofErr w:type="spellStart"/>
      <w:r w:rsidRPr="003F73C6">
        <w:rPr>
          <w:rFonts w:ascii="Times New Roman" w:hAnsi="Times New Roman"/>
          <w:sz w:val="28"/>
          <w:szCs w:val="28"/>
        </w:rPr>
        <w:t>КубГАУ</w:t>
      </w:r>
      <w:proofErr w:type="spellEnd"/>
      <w:r w:rsidRPr="003F73C6">
        <w:rPr>
          <w:rFonts w:ascii="Times New Roman" w:hAnsi="Times New Roman"/>
          <w:sz w:val="28"/>
          <w:szCs w:val="28"/>
        </w:rPr>
        <w:t xml:space="preserve"> – </w:t>
      </w:r>
      <w:proofErr w:type="spellStart"/>
      <w:r w:rsidRPr="003F73C6">
        <w:rPr>
          <w:rFonts w:ascii="Times New Roman" w:hAnsi="Times New Roman"/>
          <w:sz w:val="28"/>
          <w:szCs w:val="28"/>
        </w:rPr>
        <w:t>Scientific</w:t>
      </w:r>
      <w:proofErr w:type="spellEnd"/>
      <w:r w:rsidRPr="003F73C6">
        <w:rPr>
          <w:rFonts w:ascii="Times New Roman" w:hAnsi="Times New Roman"/>
          <w:sz w:val="28"/>
          <w:szCs w:val="28"/>
        </w:rPr>
        <w:t xml:space="preserve"> </w:t>
      </w:r>
      <w:proofErr w:type="spellStart"/>
      <w:r w:rsidRPr="003F73C6">
        <w:rPr>
          <w:rFonts w:ascii="Times New Roman" w:hAnsi="Times New Roman"/>
          <w:sz w:val="28"/>
          <w:szCs w:val="28"/>
        </w:rPr>
        <w:t>Journal</w:t>
      </w:r>
      <w:proofErr w:type="spellEnd"/>
      <w:r w:rsidRPr="003F73C6">
        <w:rPr>
          <w:rFonts w:ascii="Times New Roman" w:hAnsi="Times New Roman"/>
          <w:sz w:val="28"/>
          <w:szCs w:val="28"/>
        </w:rPr>
        <w:t xml:space="preserve"> </w:t>
      </w:r>
      <w:proofErr w:type="spellStart"/>
      <w:r w:rsidRPr="003F73C6">
        <w:rPr>
          <w:rFonts w:ascii="Times New Roman" w:hAnsi="Times New Roman"/>
          <w:sz w:val="28"/>
          <w:szCs w:val="28"/>
        </w:rPr>
        <w:t>of</w:t>
      </w:r>
      <w:proofErr w:type="spellEnd"/>
      <w:r w:rsidRPr="003F73C6">
        <w:rPr>
          <w:rFonts w:ascii="Times New Roman" w:hAnsi="Times New Roman"/>
          <w:sz w:val="28"/>
          <w:szCs w:val="28"/>
        </w:rPr>
        <w:t xml:space="preserve"> </w:t>
      </w:r>
      <w:proofErr w:type="spellStart"/>
      <w:r w:rsidRPr="003F73C6">
        <w:rPr>
          <w:rFonts w:ascii="Times New Roman" w:hAnsi="Times New Roman"/>
          <w:sz w:val="28"/>
          <w:szCs w:val="28"/>
        </w:rPr>
        <w:t>KubSAU</w:t>
      </w:r>
      <w:proofErr w:type="spellEnd"/>
      <w:r w:rsidRPr="003F73C6">
        <w:rPr>
          <w:rFonts w:ascii="Times New Roman" w:hAnsi="Times New Roman"/>
          <w:sz w:val="28"/>
          <w:szCs w:val="28"/>
        </w:rPr>
        <w:t>. – 2017. – № 128. – С.78–79</w:t>
      </w:r>
    </w:p>
    <w:p w14:paraId="57BB752E"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lastRenderedPageBreak/>
        <w:t xml:space="preserve">История Отечества. Справочник для школьников и поступающих в вузы: курс подготовки к ГИА, ЕГЭ и дополнительным вступ. испытаниям в вузы / Под науч. ред. В. Р. </w:t>
      </w:r>
      <w:proofErr w:type="spellStart"/>
      <w:r w:rsidRPr="003F73C6">
        <w:rPr>
          <w:rFonts w:ascii="Times New Roman" w:hAnsi="Times New Roman"/>
          <w:sz w:val="28"/>
          <w:szCs w:val="28"/>
        </w:rPr>
        <w:t>Лещинера</w:t>
      </w:r>
      <w:proofErr w:type="spellEnd"/>
      <w:r w:rsidRPr="003F73C6">
        <w:rPr>
          <w:rFonts w:ascii="Times New Roman" w:hAnsi="Times New Roman"/>
          <w:sz w:val="28"/>
          <w:szCs w:val="28"/>
        </w:rPr>
        <w:t xml:space="preserve">. – Изд. </w:t>
      </w:r>
      <w:proofErr w:type="spellStart"/>
      <w:r w:rsidRPr="003F73C6">
        <w:rPr>
          <w:rFonts w:ascii="Times New Roman" w:hAnsi="Times New Roman"/>
          <w:sz w:val="28"/>
          <w:szCs w:val="28"/>
        </w:rPr>
        <w:t>Испр</w:t>
      </w:r>
      <w:proofErr w:type="spellEnd"/>
      <w:proofErr w:type="gramStart"/>
      <w:r w:rsidRPr="003F73C6">
        <w:rPr>
          <w:rFonts w:ascii="Times New Roman" w:hAnsi="Times New Roman"/>
          <w:sz w:val="28"/>
          <w:szCs w:val="28"/>
        </w:rPr>
        <w:t>.</w:t>
      </w:r>
      <w:proofErr w:type="gramEnd"/>
      <w:r w:rsidRPr="003F73C6">
        <w:rPr>
          <w:rFonts w:ascii="Times New Roman" w:hAnsi="Times New Roman"/>
          <w:sz w:val="28"/>
          <w:szCs w:val="28"/>
        </w:rPr>
        <w:t xml:space="preserve"> и доп. – М: АСТ ПРЕСС КНИГА, 2016. – 450 с.</w:t>
      </w:r>
    </w:p>
    <w:p w14:paraId="4D8B4000"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Избранные произведения русских мыслителей второй половины XVIII века. В 2–х томах. / Под общей ред. И.Я. </w:t>
      </w:r>
      <w:proofErr w:type="spellStart"/>
      <w:r w:rsidRPr="003F73C6">
        <w:rPr>
          <w:rFonts w:ascii="Times New Roman" w:hAnsi="Times New Roman"/>
          <w:sz w:val="28"/>
          <w:szCs w:val="28"/>
        </w:rPr>
        <w:t>Щипанова</w:t>
      </w:r>
      <w:proofErr w:type="spellEnd"/>
      <w:r w:rsidRPr="003F73C6">
        <w:rPr>
          <w:rFonts w:ascii="Times New Roman" w:hAnsi="Times New Roman"/>
          <w:sz w:val="28"/>
          <w:szCs w:val="28"/>
        </w:rPr>
        <w:t xml:space="preserve">. – М.: Государственное издательство политической литературы, 1952. Т.1. – 712 с. </w:t>
      </w:r>
    </w:p>
    <w:p w14:paraId="7223151E"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Игнатов В.Г. Государственное и муниципальное управление в России. / В.Г. Игнатов. – М.: Феникс, 2016. – 394 c.</w:t>
      </w:r>
    </w:p>
    <w:p w14:paraId="46EE06ED" w14:textId="77777777" w:rsidR="003F73C6" w:rsidRPr="003F73C6" w:rsidRDefault="003F73C6" w:rsidP="003F73C6">
      <w:pPr>
        <w:pStyle w:val="a6"/>
        <w:numPr>
          <w:ilvl w:val="0"/>
          <w:numId w:val="6"/>
        </w:numPr>
        <w:spacing w:before="0" w:beforeAutospacing="0" w:after="0" w:afterAutospacing="0" w:line="360" w:lineRule="auto"/>
        <w:ind w:left="0" w:firstLine="709"/>
        <w:jc w:val="both"/>
        <w:textAlignment w:val="top"/>
        <w:rPr>
          <w:sz w:val="28"/>
          <w:szCs w:val="28"/>
        </w:rPr>
      </w:pPr>
      <w:r w:rsidRPr="003F73C6">
        <w:rPr>
          <w:sz w:val="28"/>
          <w:szCs w:val="28"/>
        </w:rPr>
        <w:t xml:space="preserve">Иваненко И.Н., Чуева А.С., </w:t>
      </w:r>
      <w:proofErr w:type="spellStart"/>
      <w:r w:rsidRPr="003F73C6">
        <w:rPr>
          <w:sz w:val="28"/>
          <w:szCs w:val="28"/>
        </w:rPr>
        <w:t>Ачмиз</w:t>
      </w:r>
      <w:proofErr w:type="spellEnd"/>
      <w:r w:rsidRPr="003F73C6">
        <w:rPr>
          <w:sz w:val="28"/>
          <w:szCs w:val="28"/>
        </w:rPr>
        <w:t xml:space="preserve"> А.Ю. О некоторых проблемах правового регулирования государственной службы в Российской Федерации / И.Н. Иваненко, А.С. Чуева, А.Ю. </w:t>
      </w:r>
      <w:proofErr w:type="spellStart"/>
      <w:r w:rsidRPr="003F73C6">
        <w:rPr>
          <w:sz w:val="28"/>
          <w:szCs w:val="28"/>
        </w:rPr>
        <w:t>Ачмиз</w:t>
      </w:r>
      <w:proofErr w:type="spellEnd"/>
      <w:r w:rsidRPr="003F73C6">
        <w:rPr>
          <w:sz w:val="28"/>
          <w:szCs w:val="28"/>
        </w:rPr>
        <w:t xml:space="preserve"> // Власть Закона. – 2016. – № 1 (25). – С. 73–80. </w:t>
      </w:r>
    </w:p>
    <w:p w14:paraId="348C82A6"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Коробко В.И., </w:t>
      </w:r>
      <w:proofErr w:type="spellStart"/>
      <w:r w:rsidRPr="003F73C6">
        <w:rPr>
          <w:rFonts w:ascii="Times New Roman" w:hAnsi="Times New Roman"/>
          <w:sz w:val="28"/>
          <w:szCs w:val="28"/>
        </w:rPr>
        <w:t>Цветлюк</w:t>
      </w:r>
      <w:proofErr w:type="spellEnd"/>
      <w:r w:rsidRPr="003F73C6">
        <w:rPr>
          <w:rFonts w:ascii="Times New Roman" w:hAnsi="Times New Roman"/>
          <w:sz w:val="28"/>
          <w:szCs w:val="28"/>
        </w:rPr>
        <w:t xml:space="preserve"> Л.С. История развития государственной службы в России / В.И. Коробко, Л.С. </w:t>
      </w:r>
      <w:proofErr w:type="spellStart"/>
      <w:r w:rsidRPr="003F73C6">
        <w:rPr>
          <w:rFonts w:ascii="Times New Roman" w:hAnsi="Times New Roman"/>
          <w:sz w:val="28"/>
          <w:szCs w:val="28"/>
        </w:rPr>
        <w:t>Цветлюк</w:t>
      </w:r>
      <w:proofErr w:type="spellEnd"/>
      <w:r w:rsidRPr="003F73C6">
        <w:rPr>
          <w:rFonts w:ascii="Times New Roman" w:hAnsi="Times New Roman"/>
          <w:sz w:val="28"/>
          <w:szCs w:val="28"/>
        </w:rPr>
        <w:t xml:space="preserve"> // Инновации в отраслях народного хозяйства, как фактор решения социально–экономических проблем современности: сб. докладов и материалов VI Международной научно–практической конференции (Москва, 9–10 декабря 2016 г.). – М.: АНО ВО «Институт непрерывного образования», 2016. – 288 с. </w:t>
      </w:r>
    </w:p>
    <w:p w14:paraId="0D7CD7E6"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Коркунов Н.М. Русское государственное право: в 2 Т. 6–е изд. / Н.М. Коркунов. – СПб.: тип. М.М. Стасюлевича, 1908. Т.1. – 623 с. </w:t>
      </w:r>
    </w:p>
    <w:p w14:paraId="097351DF"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01.07.2020 № 11–ФКЗ) // Собрание законодательства РФ. 2020. № 11. Ст. 1416.</w:t>
      </w:r>
    </w:p>
    <w:p w14:paraId="28189E25"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Как устроены офисы «Башни министерств» в «Москва–Сити». [Электронный ресурс] – Режим доступа: URL: https://realty.rbc.ru/news/ (дата обращения: 10.09.2021). </w:t>
      </w:r>
    </w:p>
    <w:p w14:paraId="5377CBE1"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lastRenderedPageBreak/>
        <w:t xml:space="preserve">Кадровая политика на государственной службе: текущие проблемы и необходимые изменения / под ред. М.С. </w:t>
      </w:r>
      <w:proofErr w:type="spellStart"/>
      <w:r w:rsidRPr="003F73C6">
        <w:rPr>
          <w:rFonts w:ascii="Times New Roman" w:hAnsi="Times New Roman"/>
          <w:sz w:val="28"/>
          <w:szCs w:val="28"/>
        </w:rPr>
        <w:t>Шклярук</w:t>
      </w:r>
      <w:proofErr w:type="spellEnd"/>
      <w:r w:rsidRPr="003F73C6">
        <w:rPr>
          <w:rFonts w:ascii="Times New Roman" w:hAnsi="Times New Roman"/>
          <w:sz w:val="28"/>
          <w:szCs w:val="28"/>
        </w:rPr>
        <w:t>. – М.: Счетная палата Российской Федерации, Центр перспективных управленческих решений, 2021. – 326 с.</w:t>
      </w:r>
    </w:p>
    <w:p w14:paraId="35D559CB"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Лупарева</w:t>
      </w:r>
      <w:proofErr w:type="spellEnd"/>
      <w:r w:rsidRPr="003F73C6">
        <w:rPr>
          <w:rFonts w:ascii="Times New Roman" w:hAnsi="Times New Roman"/>
          <w:sz w:val="28"/>
          <w:szCs w:val="28"/>
        </w:rPr>
        <w:t xml:space="preserve"> Н.Н. Общественно–политическая деятельность и взгляды Сергея Николаевича Глинки: </w:t>
      </w:r>
      <w:proofErr w:type="spellStart"/>
      <w:r w:rsidRPr="003F73C6">
        <w:rPr>
          <w:rFonts w:ascii="Times New Roman" w:hAnsi="Times New Roman"/>
          <w:sz w:val="28"/>
          <w:szCs w:val="28"/>
        </w:rPr>
        <w:t>дисс</w:t>
      </w:r>
      <w:proofErr w:type="spellEnd"/>
      <w:r w:rsidRPr="003F73C6">
        <w:rPr>
          <w:rFonts w:ascii="Times New Roman" w:hAnsi="Times New Roman"/>
          <w:sz w:val="28"/>
          <w:szCs w:val="28"/>
        </w:rPr>
        <w:t xml:space="preserve">…канд. </w:t>
      </w:r>
      <w:proofErr w:type="spellStart"/>
      <w:r w:rsidRPr="003F73C6">
        <w:rPr>
          <w:rFonts w:ascii="Times New Roman" w:hAnsi="Times New Roman"/>
          <w:sz w:val="28"/>
          <w:szCs w:val="28"/>
        </w:rPr>
        <w:t>историч</w:t>
      </w:r>
      <w:proofErr w:type="spellEnd"/>
      <w:r w:rsidRPr="003F73C6">
        <w:rPr>
          <w:rFonts w:ascii="Times New Roman" w:hAnsi="Times New Roman"/>
          <w:sz w:val="28"/>
          <w:szCs w:val="28"/>
        </w:rPr>
        <w:t xml:space="preserve">. наук: 07.00.02. Воронеж, 2010. – 259 с. </w:t>
      </w:r>
    </w:p>
    <w:p w14:paraId="54E29F88"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Лупарева</w:t>
      </w:r>
      <w:proofErr w:type="spellEnd"/>
      <w:r w:rsidRPr="003F73C6">
        <w:rPr>
          <w:rFonts w:ascii="Times New Roman" w:hAnsi="Times New Roman"/>
          <w:sz w:val="28"/>
          <w:szCs w:val="28"/>
        </w:rPr>
        <w:t xml:space="preserve"> Н.Н. Опыт «</w:t>
      </w:r>
      <w:proofErr w:type="spellStart"/>
      <w:r w:rsidRPr="003F73C6">
        <w:rPr>
          <w:rFonts w:ascii="Times New Roman" w:hAnsi="Times New Roman"/>
          <w:sz w:val="28"/>
          <w:szCs w:val="28"/>
        </w:rPr>
        <w:t>Отечестволюбия</w:t>
      </w:r>
      <w:proofErr w:type="spellEnd"/>
      <w:r w:rsidRPr="003F73C6">
        <w:rPr>
          <w:rFonts w:ascii="Times New Roman" w:hAnsi="Times New Roman"/>
          <w:sz w:val="28"/>
          <w:szCs w:val="28"/>
        </w:rPr>
        <w:t xml:space="preserve">» С.Н. Глинки / Н.Н. </w:t>
      </w:r>
      <w:proofErr w:type="spellStart"/>
      <w:r w:rsidRPr="003F73C6">
        <w:rPr>
          <w:rFonts w:ascii="Times New Roman" w:hAnsi="Times New Roman"/>
          <w:sz w:val="28"/>
          <w:szCs w:val="28"/>
        </w:rPr>
        <w:t>Лупарева</w:t>
      </w:r>
      <w:proofErr w:type="spellEnd"/>
      <w:r w:rsidRPr="003F73C6">
        <w:rPr>
          <w:rFonts w:ascii="Times New Roman" w:hAnsi="Times New Roman"/>
          <w:sz w:val="28"/>
          <w:szCs w:val="28"/>
        </w:rPr>
        <w:t xml:space="preserve"> // Тетради по консерватизму. – 2015. – № 2. – С. 61 – 116. </w:t>
      </w:r>
    </w:p>
    <w:p w14:paraId="150EF5A2"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Лежнева Л.А. «Численность госаппарата уменьшилась почти на 10 %». </w:t>
      </w:r>
      <w:proofErr w:type="spellStart"/>
      <w:r w:rsidRPr="003F73C6">
        <w:rPr>
          <w:rFonts w:ascii="Times New Roman" w:hAnsi="Times New Roman"/>
          <w:sz w:val="28"/>
          <w:szCs w:val="28"/>
        </w:rPr>
        <w:t>Вицепремьер</w:t>
      </w:r>
      <w:proofErr w:type="spellEnd"/>
      <w:r w:rsidRPr="003F73C6">
        <w:rPr>
          <w:rFonts w:ascii="Times New Roman" w:hAnsi="Times New Roman"/>
          <w:sz w:val="28"/>
          <w:szCs w:val="28"/>
        </w:rPr>
        <w:t>, руководитель аппарата правительства Дмитрий Григоренко – о завершении реформы госуправления [Электронный ресурс] / Л.А. Лежнева // Известия. 2021. 31 марта. – Режим доступа: URL: https://iz.ru/1144118 (дата обращения: 09.10.2021).</w:t>
      </w:r>
    </w:p>
    <w:p w14:paraId="79F1F76E"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Морской устав от 13 января 1720 г. // Полное собрание законов Российской империи. Собрание первое. 1649 – 1825 гг. / Под ред. М. М. Сперанского (в 45–и томах). – СПб.: Тип II Отделения Собственного Его Императорского Величества Канцелярии, 1830. – Т. V. – Ст. 3485.</w:t>
      </w:r>
    </w:p>
    <w:p w14:paraId="52AE1DE9"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Маклаков В.В. Конституции зарубежных государств: Великобритания, Франция, Германия, Италия, Европейский союз, Соединенные Штаты Америки, Япония: учеб. пособие / 8–е изд., </w:t>
      </w:r>
      <w:proofErr w:type="spellStart"/>
      <w:r w:rsidRPr="003F73C6">
        <w:rPr>
          <w:rFonts w:ascii="Times New Roman" w:hAnsi="Times New Roman"/>
          <w:sz w:val="28"/>
          <w:szCs w:val="28"/>
        </w:rPr>
        <w:t>исправл</w:t>
      </w:r>
      <w:proofErr w:type="spellEnd"/>
      <w:proofErr w:type="gramStart"/>
      <w:r w:rsidRPr="003F73C6">
        <w:rPr>
          <w:rFonts w:ascii="Times New Roman" w:hAnsi="Times New Roman"/>
          <w:sz w:val="28"/>
          <w:szCs w:val="28"/>
        </w:rPr>
        <w:t>.</w:t>
      </w:r>
      <w:proofErr w:type="gramEnd"/>
      <w:r w:rsidRPr="003F73C6">
        <w:rPr>
          <w:rFonts w:ascii="Times New Roman" w:hAnsi="Times New Roman"/>
          <w:sz w:val="28"/>
          <w:szCs w:val="28"/>
        </w:rPr>
        <w:t xml:space="preserve"> и доп. – М.: </w:t>
      </w:r>
      <w:proofErr w:type="spellStart"/>
      <w:r w:rsidRPr="003F73C6">
        <w:rPr>
          <w:rFonts w:ascii="Times New Roman" w:hAnsi="Times New Roman"/>
          <w:sz w:val="28"/>
          <w:szCs w:val="28"/>
        </w:rPr>
        <w:t>Инфотропик</w:t>
      </w:r>
      <w:proofErr w:type="spellEnd"/>
      <w:r w:rsidRPr="003F73C6">
        <w:rPr>
          <w:rFonts w:ascii="Times New Roman" w:hAnsi="Times New Roman"/>
          <w:sz w:val="28"/>
          <w:szCs w:val="28"/>
        </w:rPr>
        <w:t xml:space="preserve"> Медиа. 2012. – 640 с. </w:t>
      </w:r>
    </w:p>
    <w:p w14:paraId="7CBE63A9"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Марков Р.С. Дискуссионные вопросы реформирования современного российского федерализма // Миссия права в XXI веке: сборник научных трудов / Под ред. С.А. Белоусова, Н.А. </w:t>
      </w:r>
      <w:proofErr w:type="spellStart"/>
      <w:r w:rsidRPr="003F73C6">
        <w:rPr>
          <w:rFonts w:ascii="Times New Roman" w:hAnsi="Times New Roman"/>
          <w:sz w:val="28"/>
          <w:szCs w:val="28"/>
        </w:rPr>
        <w:t>Жирновой</w:t>
      </w:r>
      <w:proofErr w:type="spellEnd"/>
      <w:r w:rsidRPr="003F73C6">
        <w:rPr>
          <w:rFonts w:ascii="Times New Roman" w:hAnsi="Times New Roman"/>
          <w:sz w:val="28"/>
          <w:szCs w:val="28"/>
        </w:rPr>
        <w:t xml:space="preserve">, А.М. </w:t>
      </w:r>
      <w:proofErr w:type="spellStart"/>
      <w:r w:rsidRPr="003F73C6">
        <w:rPr>
          <w:rFonts w:ascii="Times New Roman" w:hAnsi="Times New Roman"/>
          <w:sz w:val="28"/>
          <w:szCs w:val="28"/>
        </w:rPr>
        <w:t>Тимурзиева</w:t>
      </w:r>
      <w:proofErr w:type="spellEnd"/>
      <w:r w:rsidRPr="003F73C6">
        <w:rPr>
          <w:rFonts w:ascii="Times New Roman" w:hAnsi="Times New Roman"/>
          <w:sz w:val="28"/>
          <w:szCs w:val="28"/>
        </w:rPr>
        <w:t xml:space="preserve">. – Саратов: Научная книга, 2015. – С. 452–459. </w:t>
      </w:r>
    </w:p>
    <w:p w14:paraId="2F023971"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Нужнова</w:t>
      </w:r>
      <w:proofErr w:type="spellEnd"/>
      <w:r w:rsidRPr="003F73C6">
        <w:rPr>
          <w:rFonts w:ascii="Times New Roman" w:hAnsi="Times New Roman"/>
          <w:sz w:val="28"/>
          <w:szCs w:val="28"/>
        </w:rPr>
        <w:t xml:space="preserve"> С.Л. Совершенствование конкурсной технологии на государственной гражданской службе посредством внедрения единой методики ее реализации / С.Л. </w:t>
      </w:r>
      <w:proofErr w:type="spellStart"/>
      <w:r w:rsidRPr="003F73C6">
        <w:rPr>
          <w:rFonts w:ascii="Times New Roman" w:hAnsi="Times New Roman"/>
          <w:sz w:val="28"/>
          <w:szCs w:val="28"/>
        </w:rPr>
        <w:t>Нужнова</w:t>
      </w:r>
      <w:proofErr w:type="spellEnd"/>
      <w:r w:rsidRPr="003F73C6">
        <w:rPr>
          <w:rFonts w:ascii="Times New Roman" w:hAnsi="Times New Roman"/>
          <w:sz w:val="28"/>
          <w:szCs w:val="28"/>
        </w:rPr>
        <w:t xml:space="preserve"> // Вестник экспертного совета. – 2018. – 1–2 (12–13). – С. 116–120.</w:t>
      </w:r>
    </w:p>
    <w:p w14:paraId="03625F06"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lastRenderedPageBreak/>
        <w:t>Обзор судебной практики по спорам, связанным с прохождением службы государственными гражданскими служащими и муниципальными служащими, утвержден Президиумом Верховного Суда Российской Федерации 22.06.2016 // Бюллетень Верховного Суда Российской Федерации. 2016. № 10</w:t>
      </w:r>
    </w:p>
    <w:p w14:paraId="6FE41AC8"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Постановление Правительства РФ от 31.03.2018 года № 397 // </w:t>
      </w:r>
      <w:r w:rsidRPr="003F73C6">
        <w:rPr>
          <w:rFonts w:ascii="Times New Roman" w:hAnsi="Times New Roman"/>
          <w:sz w:val="28"/>
          <w:szCs w:val="28"/>
          <w:shd w:val="clear" w:color="auto" w:fill="FFFFFF"/>
        </w:rPr>
        <w:t>Собрание законодательства РФ. – 2018. – № 16 (часть II). – Ст. 2359</w:t>
      </w:r>
      <w:r w:rsidRPr="003F73C6">
        <w:rPr>
          <w:rFonts w:ascii="Times New Roman" w:hAnsi="Times New Roman"/>
          <w:sz w:val="28"/>
          <w:szCs w:val="28"/>
        </w:rPr>
        <w:t xml:space="preserve">. </w:t>
      </w:r>
    </w:p>
    <w:p w14:paraId="1CE44DF0"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О внесении изменений в единую методику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Постановление Правительства РФ от 24.09.2020 года № 1546 // Собрание законодательства РФ. – 2020. – № 40. – Ст. 6276</w:t>
      </w:r>
    </w:p>
    <w:p w14:paraId="7D8EBD96"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Правоохранительные органы России: учебник для вузов / Под общей редакцией В. П. </w:t>
      </w:r>
      <w:proofErr w:type="spellStart"/>
      <w:r w:rsidRPr="003F73C6">
        <w:rPr>
          <w:rFonts w:ascii="Times New Roman" w:hAnsi="Times New Roman"/>
          <w:sz w:val="28"/>
          <w:szCs w:val="28"/>
        </w:rPr>
        <w:t>Божьева</w:t>
      </w:r>
      <w:proofErr w:type="spellEnd"/>
      <w:r w:rsidRPr="003F73C6">
        <w:rPr>
          <w:rFonts w:ascii="Times New Roman" w:hAnsi="Times New Roman"/>
          <w:sz w:val="28"/>
          <w:szCs w:val="28"/>
        </w:rPr>
        <w:t xml:space="preserve">, Б.Я. Гаврилова. – М.: Юрайт, 2019. – 296 с. </w:t>
      </w:r>
    </w:p>
    <w:p w14:paraId="680C15AE"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Правоохранительные органы: учебник / Отв. ред. С.Л. </w:t>
      </w:r>
      <w:proofErr w:type="spellStart"/>
      <w:r w:rsidRPr="003F73C6">
        <w:rPr>
          <w:rFonts w:ascii="Times New Roman" w:hAnsi="Times New Roman"/>
          <w:sz w:val="28"/>
          <w:szCs w:val="28"/>
        </w:rPr>
        <w:t>Лонь</w:t>
      </w:r>
      <w:proofErr w:type="spellEnd"/>
      <w:r w:rsidRPr="003F73C6">
        <w:rPr>
          <w:rFonts w:ascii="Times New Roman" w:hAnsi="Times New Roman"/>
          <w:sz w:val="28"/>
          <w:szCs w:val="28"/>
        </w:rPr>
        <w:t xml:space="preserve">. – Томск: </w:t>
      </w:r>
      <w:proofErr w:type="spellStart"/>
      <w:r w:rsidRPr="003F73C6">
        <w:rPr>
          <w:rFonts w:ascii="Times New Roman" w:hAnsi="Times New Roman"/>
          <w:sz w:val="28"/>
          <w:szCs w:val="28"/>
        </w:rPr>
        <w:t>Изд</w:t>
      </w:r>
      <w:proofErr w:type="spellEnd"/>
      <w:r w:rsidRPr="003F73C6">
        <w:rPr>
          <w:rFonts w:ascii="Times New Roman" w:hAnsi="Times New Roman"/>
          <w:sz w:val="28"/>
          <w:szCs w:val="28"/>
        </w:rPr>
        <w:t xml:space="preserve">–во НТЛ, 2011. – 552 с. </w:t>
      </w:r>
    </w:p>
    <w:p w14:paraId="32A8AD85"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Полицейские не хотят объединяться с приставами и фельдъегерями [Электронный ресурс] // Коммерсантъ. – Режим доступа: URL: https://www.kommersant.ru/doc/4538455 (дата обращения 20.11.2021).</w:t>
      </w:r>
    </w:p>
    <w:p w14:paraId="0C15A415"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Пресняков М.В. Конституционное регулирование доступа к государственной гражданской службе: реализация принципов равенства и справедливости / М.В. Пресняков. – Саратов: Научная книга, 2017. – 139 с.</w:t>
      </w:r>
    </w:p>
    <w:p w14:paraId="35446829"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Проект Федерального закона «О правоохранительной службе Российской Федерации» [Электронный ресурс] // СПС «Гарант». – Режим доступа: URL: https://www.garant.ru/products/ipo/prime/doc/71336310/ (дата обращения 20.10.2021).</w:t>
      </w:r>
    </w:p>
    <w:p w14:paraId="1C5CBF05"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lastRenderedPageBreak/>
        <w:t>Раживина</w:t>
      </w:r>
      <w:proofErr w:type="spellEnd"/>
      <w:r w:rsidRPr="003F73C6">
        <w:rPr>
          <w:rFonts w:ascii="Times New Roman" w:hAnsi="Times New Roman"/>
          <w:sz w:val="28"/>
          <w:szCs w:val="28"/>
        </w:rPr>
        <w:t xml:space="preserve"> И.В. Проблемные вопросы формирования кадрового состава территориальных органов внутренних дел в современных условиях / И.В. </w:t>
      </w:r>
      <w:proofErr w:type="spellStart"/>
      <w:r w:rsidRPr="003F73C6">
        <w:rPr>
          <w:rFonts w:ascii="Times New Roman" w:hAnsi="Times New Roman"/>
          <w:sz w:val="28"/>
          <w:szCs w:val="28"/>
        </w:rPr>
        <w:t>Раживина</w:t>
      </w:r>
      <w:proofErr w:type="spellEnd"/>
      <w:r w:rsidRPr="003F73C6">
        <w:rPr>
          <w:rFonts w:ascii="Times New Roman" w:hAnsi="Times New Roman"/>
          <w:sz w:val="28"/>
          <w:szCs w:val="28"/>
        </w:rPr>
        <w:t xml:space="preserve"> // Юридическая наука и правоохранительная практика. – 2018. – № 5. – С. 45. </w:t>
      </w:r>
    </w:p>
    <w:p w14:paraId="2D18D94A"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Симутова</w:t>
      </w:r>
      <w:proofErr w:type="spellEnd"/>
      <w:r w:rsidRPr="003F73C6">
        <w:rPr>
          <w:rFonts w:ascii="Times New Roman" w:hAnsi="Times New Roman"/>
          <w:sz w:val="28"/>
          <w:szCs w:val="28"/>
        </w:rPr>
        <w:t xml:space="preserve"> Д.В. Сущность проблем управления эффективностью профессиональной служебной деятельности государственных служащих на этапе привлечения и отбора / Д.В. </w:t>
      </w:r>
      <w:proofErr w:type="spellStart"/>
      <w:r w:rsidRPr="003F73C6">
        <w:rPr>
          <w:rFonts w:ascii="Times New Roman" w:hAnsi="Times New Roman"/>
          <w:sz w:val="28"/>
          <w:szCs w:val="28"/>
        </w:rPr>
        <w:t>Симутова</w:t>
      </w:r>
      <w:proofErr w:type="spellEnd"/>
      <w:r w:rsidRPr="003F73C6">
        <w:rPr>
          <w:rFonts w:ascii="Times New Roman" w:hAnsi="Times New Roman"/>
          <w:sz w:val="28"/>
          <w:szCs w:val="28"/>
        </w:rPr>
        <w:t xml:space="preserve"> // Вестник университета. – 2019. – № 1. – С. 22–29. </w:t>
      </w:r>
    </w:p>
    <w:p w14:paraId="2D54C7BF"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Стельмашенко О.В. Конкурс на государственной службе как механизм реализации государственной кадровой политики Российской Федерации / О.В. Стельмашенко // Вестник Забайкальского государственного университета. – 2019. – № 25 (5). – С. 95–104.</w:t>
      </w:r>
    </w:p>
    <w:p w14:paraId="287FB864"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Устав воинский от 30 марта 1716 г. // Полное собрание законов Российской империи. Собрание первое. 1649 – 1825 гг. / Под ред. М.М. Сперанского (в 45–и томах). – СПб.: Тип II Отделения Собственного Его Императорского Величества Канцелярии, 1830. – Т. V. – Ст. 3006. </w:t>
      </w:r>
    </w:p>
    <w:p w14:paraId="46D18B2D" w14:textId="77777777" w:rsidR="003F73C6" w:rsidRPr="003F73C6" w:rsidRDefault="003F73C6" w:rsidP="003F73C6">
      <w:pPr>
        <w:pStyle w:val="a6"/>
        <w:numPr>
          <w:ilvl w:val="0"/>
          <w:numId w:val="6"/>
        </w:numPr>
        <w:spacing w:before="0" w:beforeAutospacing="0" w:after="0" w:afterAutospacing="0" w:line="360" w:lineRule="auto"/>
        <w:ind w:left="0" w:firstLine="709"/>
        <w:jc w:val="both"/>
        <w:textAlignment w:val="top"/>
        <w:rPr>
          <w:sz w:val="28"/>
          <w:szCs w:val="28"/>
        </w:rPr>
      </w:pPr>
      <w:r w:rsidRPr="003F73C6">
        <w:rPr>
          <w:sz w:val="28"/>
          <w:szCs w:val="28"/>
        </w:rPr>
        <w:t xml:space="preserve">Усенко А.С., </w:t>
      </w:r>
      <w:proofErr w:type="spellStart"/>
      <w:r w:rsidRPr="003F73C6">
        <w:rPr>
          <w:sz w:val="28"/>
          <w:szCs w:val="28"/>
        </w:rPr>
        <w:t>Хлус</w:t>
      </w:r>
      <w:proofErr w:type="spellEnd"/>
      <w:r w:rsidRPr="003F73C6">
        <w:rPr>
          <w:sz w:val="28"/>
          <w:szCs w:val="28"/>
        </w:rPr>
        <w:t xml:space="preserve"> А.М. Криминалистическая характеристика и материальная структура в методике расследования незаконного участия в предпринимательской деятельности / А.С. Усенко, А.М. </w:t>
      </w:r>
      <w:proofErr w:type="spellStart"/>
      <w:r w:rsidRPr="003F73C6">
        <w:rPr>
          <w:sz w:val="28"/>
          <w:szCs w:val="28"/>
        </w:rPr>
        <w:t>Хлус</w:t>
      </w:r>
      <w:proofErr w:type="spellEnd"/>
      <w:r w:rsidRPr="003F73C6">
        <w:rPr>
          <w:sz w:val="28"/>
          <w:szCs w:val="28"/>
        </w:rPr>
        <w:t xml:space="preserve"> // Юстиция Беларуси. – 2021. – № 2 (227). – С. 43–48. </w:t>
      </w:r>
    </w:p>
    <w:p w14:paraId="6FD515AF"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Указ Президента Российской Федерации № 6017 «Об основных направлениях совершенствования системы государственного управления» // Собрание законодательства РФ. – 2012. – № 19. – Ст. 2338. </w:t>
      </w:r>
    </w:p>
    <w:p w14:paraId="5CADE0B2"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Указ Президента РФ от 24.06.2019 № 288 «Об основных направлениях развития государственной гражданской службы Российской Федерации на 2019–2021 годы» // Собрание законодательства РФ. – 2019. – № 26. – Ст. 3410</w:t>
      </w:r>
    </w:p>
    <w:p w14:paraId="1591EBE7"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Указ Президента РФ от 1 февраля 2005 г. N 112 «О конкурсе на замещение вакантной должности государственной гражданской службы </w:t>
      </w:r>
      <w:r w:rsidRPr="003F73C6">
        <w:rPr>
          <w:rFonts w:ascii="Times New Roman" w:hAnsi="Times New Roman"/>
          <w:sz w:val="28"/>
          <w:szCs w:val="28"/>
        </w:rPr>
        <w:lastRenderedPageBreak/>
        <w:t xml:space="preserve">Российской Федерации» // </w:t>
      </w:r>
      <w:r w:rsidRPr="003F73C6">
        <w:rPr>
          <w:rFonts w:ascii="Times New Roman" w:hAnsi="Times New Roman"/>
          <w:sz w:val="28"/>
          <w:szCs w:val="28"/>
          <w:shd w:val="clear" w:color="auto" w:fill="FFFFFF"/>
        </w:rPr>
        <w:t>Собрание законодательства РФ. – 2005. – № 6. – Ст. 439</w:t>
      </w:r>
    </w:p>
    <w:p w14:paraId="1A13AB3A"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Указ Президента РФ от 7 мая 2012 г. N 601 «Об основных направлениях совершенствования системы государственного управления» // </w:t>
      </w:r>
      <w:r w:rsidRPr="003F73C6">
        <w:rPr>
          <w:rFonts w:ascii="Times New Roman" w:hAnsi="Times New Roman"/>
          <w:sz w:val="28"/>
          <w:szCs w:val="28"/>
          <w:shd w:val="clear" w:color="auto" w:fill="FFFFFF"/>
        </w:rPr>
        <w:t>Собрание законодательства РФ. – 2012. – № 19. – Ст. 2338</w:t>
      </w:r>
    </w:p>
    <w:p w14:paraId="7F9C8D48"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shd w:val="clear" w:color="auto" w:fill="FFFFFF"/>
        </w:rPr>
        <w:t xml:space="preserve">Указ Президента РФ от 4 февраля 2021 г.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 </w:t>
      </w:r>
      <w:r w:rsidRPr="003F73C6">
        <w:rPr>
          <w:rFonts w:ascii="Times New Roman" w:hAnsi="Times New Roman"/>
          <w:sz w:val="28"/>
          <w:szCs w:val="28"/>
        </w:rPr>
        <w:t>Собрании законодательства РФ. – 2021. – № 6. – Ст. 966</w:t>
      </w:r>
    </w:p>
    <w:p w14:paraId="33E512B8"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Татищев В.Н. Собрание сочинений: В 8–ми томах (5–</w:t>
      </w:r>
      <w:proofErr w:type="spellStart"/>
      <w:r w:rsidRPr="003F73C6">
        <w:rPr>
          <w:rFonts w:ascii="Times New Roman" w:hAnsi="Times New Roman"/>
          <w:sz w:val="28"/>
          <w:szCs w:val="28"/>
        </w:rPr>
        <w:t>ти</w:t>
      </w:r>
      <w:proofErr w:type="spellEnd"/>
      <w:r w:rsidRPr="003F73C6">
        <w:rPr>
          <w:rFonts w:ascii="Times New Roman" w:hAnsi="Times New Roman"/>
          <w:sz w:val="28"/>
          <w:szCs w:val="28"/>
        </w:rPr>
        <w:t xml:space="preserve"> книгах): Кн. 5 / Т.7. История Российская. Т.8. Избранные произведения: Репринт с изд. 1968, 1979 гг. – М.: </w:t>
      </w:r>
      <w:proofErr w:type="spellStart"/>
      <w:r w:rsidRPr="003F73C6">
        <w:rPr>
          <w:rFonts w:ascii="Times New Roman" w:hAnsi="Times New Roman"/>
          <w:sz w:val="28"/>
          <w:szCs w:val="28"/>
        </w:rPr>
        <w:t>Ладомир</w:t>
      </w:r>
      <w:proofErr w:type="spellEnd"/>
      <w:r w:rsidRPr="003F73C6">
        <w:rPr>
          <w:rFonts w:ascii="Times New Roman" w:hAnsi="Times New Roman"/>
          <w:sz w:val="28"/>
          <w:szCs w:val="28"/>
        </w:rPr>
        <w:t xml:space="preserve">, 1996. – 462 с. </w:t>
      </w:r>
    </w:p>
    <w:p w14:paraId="760BF794"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Федеральный закон от 28.12.2010 № 403–ФЗ «О Следственном комитете Российской Федерации» // Собрание законодательства РФ. – 2010. – № 1. – Ст. 15</w:t>
      </w:r>
    </w:p>
    <w:p w14:paraId="4425E7B2"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Федеральный закон от 17.01.1992 № 2202–1 «О прокуратуре Российской Федерации» // Собрание законодательства РФ. – 1995. – № 47. – Ст. 4472</w:t>
      </w:r>
    </w:p>
    <w:p w14:paraId="7D36661C"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Федеральный закон № 329–ФЗ от 21.11.2011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 </w:t>
      </w:r>
      <w:r w:rsidRPr="003F73C6">
        <w:rPr>
          <w:rFonts w:ascii="Times New Roman" w:hAnsi="Times New Roman"/>
          <w:sz w:val="28"/>
          <w:szCs w:val="28"/>
          <w:shd w:val="clear" w:color="auto" w:fill="FFFFFF"/>
        </w:rPr>
        <w:t>Собрание законодательства РФ. – 2011. – № 48. – Ст. 6730</w:t>
      </w:r>
    </w:p>
    <w:p w14:paraId="2AF84732" w14:textId="77777777" w:rsidR="003F73C6" w:rsidRPr="003F73C6" w:rsidRDefault="003F73C6" w:rsidP="003F73C6">
      <w:pPr>
        <w:pStyle w:val="a3"/>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Федеральный закон № 273–ФЗ от 25.12.2008 «О противодействии коррупции» // </w:t>
      </w:r>
      <w:r w:rsidRPr="003F73C6">
        <w:rPr>
          <w:rFonts w:ascii="Times New Roman" w:hAnsi="Times New Roman"/>
          <w:sz w:val="28"/>
          <w:szCs w:val="28"/>
          <w:shd w:val="clear" w:color="auto" w:fill="FFFFFF"/>
        </w:rPr>
        <w:t>Собрание законодательства РФ. – 2008. – № 52 (часть I). – Ст. 6228</w:t>
      </w:r>
    </w:p>
    <w:p w14:paraId="11D008EE"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lastRenderedPageBreak/>
        <w:t xml:space="preserve">Федеральный закон РФ от 27.05.2003 г. № 58–ФЗ «О системе государственной службы Российской Федерации» // Собрание законодательства РФ. – 2003. – № 22. – Ст. 2063. </w:t>
      </w:r>
    </w:p>
    <w:p w14:paraId="74F35C0A"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Федеральный закон РФ от 07.02.2011 г. № 3–ФЗ «О полиции» // Собрание законодательства РФ. – 2011. – № 7. – Ст. 900.</w:t>
      </w:r>
    </w:p>
    <w:p w14:paraId="371ED3B6"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Федеральный закон «О государственной гражданской службе Российской Федерации» от 27.07.2004 № 79–ФЗ // Собрание законодательства РФ. – 2004. – № 31. – Ст. 3215</w:t>
      </w:r>
    </w:p>
    <w:p w14:paraId="34ACAC22"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Чаннов</w:t>
      </w:r>
      <w:proofErr w:type="spellEnd"/>
      <w:r w:rsidRPr="003F73C6">
        <w:rPr>
          <w:rFonts w:ascii="Times New Roman" w:hAnsi="Times New Roman"/>
          <w:sz w:val="28"/>
          <w:szCs w:val="28"/>
        </w:rPr>
        <w:t xml:space="preserve"> С. Е. Дисциплинарная и административная ответственность государственных и муниципальных служащих: вопросы эффективности / С.Е. </w:t>
      </w:r>
      <w:proofErr w:type="spellStart"/>
      <w:r w:rsidRPr="003F73C6">
        <w:rPr>
          <w:rFonts w:ascii="Times New Roman" w:hAnsi="Times New Roman"/>
          <w:sz w:val="28"/>
          <w:szCs w:val="28"/>
        </w:rPr>
        <w:t>Чаннов</w:t>
      </w:r>
      <w:proofErr w:type="spellEnd"/>
      <w:r w:rsidRPr="003F73C6">
        <w:rPr>
          <w:rFonts w:ascii="Times New Roman" w:hAnsi="Times New Roman"/>
          <w:sz w:val="28"/>
          <w:szCs w:val="28"/>
        </w:rPr>
        <w:t xml:space="preserve"> // Журнал российского права. – 2018. – № 2. – С. 59–69.</w:t>
      </w:r>
    </w:p>
    <w:p w14:paraId="5F5464F9"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proofErr w:type="spellStart"/>
      <w:r w:rsidRPr="003F73C6">
        <w:rPr>
          <w:rFonts w:ascii="Times New Roman" w:hAnsi="Times New Roman"/>
          <w:sz w:val="28"/>
          <w:szCs w:val="28"/>
        </w:rPr>
        <w:t>Чувилев</w:t>
      </w:r>
      <w:proofErr w:type="spellEnd"/>
      <w:r w:rsidRPr="003F73C6">
        <w:rPr>
          <w:rFonts w:ascii="Times New Roman" w:hAnsi="Times New Roman"/>
          <w:sz w:val="28"/>
          <w:szCs w:val="28"/>
        </w:rPr>
        <w:t xml:space="preserve"> А.А., </w:t>
      </w:r>
      <w:proofErr w:type="spellStart"/>
      <w:r w:rsidRPr="003F73C6">
        <w:rPr>
          <w:rFonts w:ascii="Times New Roman" w:hAnsi="Times New Roman"/>
          <w:sz w:val="28"/>
          <w:szCs w:val="28"/>
        </w:rPr>
        <w:t>Чувилев</w:t>
      </w:r>
      <w:proofErr w:type="spellEnd"/>
      <w:r w:rsidRPr="003F73C6">
        <w:rPr>
          <w:rFonts w:ascii="Times New Roman" w:hAnsi="Times New Roman"/>
          <w:sz w:val="28"/>
          <w:szCs w:val="28"/>
        </w:rPr>
        <w:t xml:space="preserve"> </w:t>
      </w:r>
      <w:proofErr w:type="spellStart"/>
      <w:r w:rsidRPr="003F73C6">
        <w:rPr>
          <w:rFonts w:ascii="Times New Roman" w:hAnsi="Times New Roman"/>
          <w:sz w:val="28"/>
          <w:szCs w:val="28"/>
        </w:rPr>
        <w:t>Ан.А</w:t>
      </w:r>
      <w:proofErr w:type="spellEnd"/>
      <w:r w:rsidRPr="003F73C6">
        <w:rPr>
          <w:rFonts w:ascii="Times New Roman" w:hAnsi="Times New Roman"/>
          <w:sz w:val="28"/>
          <w:szCs w:val="28"/>
        </w:rPr>
        <w:t xml:space="preserve">. Правоохранительные органы: учеб. пособие. – М.: Юриспруденция, 2000. – 174 с. </w:t>
      </w:r>
    </w:p>
    <w:p w14:paraId="43B28F61" w14:textId="77777777" w:rsidR="003F73C6" w:rsidRPr="003F73C6" w:rsidRDefault="003F73C6" w:rsidP="003F73C6">
      <w:pPr>
        <w:numPr>
          <w:ilvl w:val="0"/>
          <w:numId w:val="6"/>
        </w:numPr>
        <w:spacing w:line="360" w:lineRule="auto"/>
        <w:ind w:left="0" w:firstLine="709"/>
        <w:rPr>
          <w:rFonts w:ascii="Times New Roman" w:hAnsi="Times New Roman"/>
          <w:sz w:val="28"/>
          <w:szCs w:val="28"/>
        </w:rPr>
      </w:pPr>
      <w:r w:rsidRPr="003F73C6">
        <w:rPr>
          <w:rFonts w:ascii="Times New Roman" w:hAnsi="Times New Roman"/>
          <w:sz w:val="28"/>
          <w:szCs w:val="28"/>
        </w:rPr>
        <w:t xml:space="preserve">Шубина Д.О., Барышникова А. В., </w:t>
      </w:r>
      <w:proofErr w:type="spellStart"/>
      <w:r w:rsidRPr="003F73C6">
        <w:rPr>
          <w:rFonts w:ascii="Times New Roman" w:hAnsi="Times New Roman"/>
          <w:sz w:val="28"/>
          <w:szCs w:val="28"/>
        </w:rPr>
        <w:t>Рудь</w:t>
      </w:r>
      <w:proofErr w:type="spellEnd"/>
      <w:r w:rsidRPr="003F73C6">
        <w:rPr>
          <w:rFonts w:ascii="Times New Roman" w:hAnsi="Times New Roman"/>
          <w:sz w:val="28"/>
          <w:szCs w:val="28"/>
        </w:rPr>
        <w:t xml:space="preserve"> Д.С. Оценка эффекта переезда российских государственных ведомств в Единый правительственный комплекс. Центр перспективных управленческих решений. – М.: ЦПУР, 2020. – 169 с. </w:t>
      </w:r>
    </w:p>
    <w:p w14:paraId="23F12185" w14:textId="77777777" w:rsidR="008810C1" w:rsidRPr="003F73C6" w:rsidRDefault="008810C1" w:rsidP="003F73C6">
      <w:pPr>
        <w:pStyle w:val="ac"/>
        <w:numPr>
          <w:ilvl w:val="0"/>
          <w:numId w:val="6"/>
        </w:numPr>
        <w:spacing w:line="360" w:lineRule="auto"/>
        <w:ind w:left="0" w:firstLine="709"/>
        <w:rPr>
          <w:rFonts w:ascii="Times New Roman" w:hAnsi="Times New Roman"/>
          <w:sz w:val="28"/>
          <w:szCs w:val="28"/>
          <w:lang w:val="en-US"/>
        </w:rPr>
      </w:pPr>
      <w:r w:rsidRPr="003F73C6">
        <w:rPr>
          <w:rFonts w:ascii="Times New Roman" w:hAnsi="Times New Roman"/>
          <w:sz w:val="28"/>
          <w:szCs w:val="28"/>
          <w:lang w:val="en-US"/>
        </w:rPr>
        <w:t xml:space="preserve">Boyne G.A. Sources of public service improvement: A critical review and research agenda / G.A.  Boyne // Journal of Public Administration Research and Theory. –  2003. – Vol. 13. – </w:t>
      </w:r>
      <w:r w:rsidRPr="003F73C6">
        <w:rPr>
          <w:rFonts w:ascii="Times New Roman" w:hAnsi="Times New Roman"/>
          <w:sz w:val="28"/>
          <w:szCs w:val="28"/>
        </w:rPr>
        <w:t>Р</w:t>
      </w:r>
      <w:r w:rsidRPr="003F73C6">
        <w:rPr>
          <w:rFonts w:ascii="Times New Roman" w:hAnsi="Times New Roman"/>
          <w:sz w:val="28"/>
          <w:szCs w:val="28"/>
          <w:lang w:val="en-US"/>
        </w:rPr>
        <w:t>. 367–394.</w:t>
      </w:r>
    </w:p>
    <w:p w14:paraId="749FB977" w14:textId="77777777" w:rsidR="008810C1" w:rsidRPr="003F73C6" w:rsidRDefault="008810C1" w:rsidP="003F73C6">
      <w:pPr>
        <w:pStyle w:val="ac"/>
        <w:numPr>
          <w:ilvl w:val="0"/>
          <w:numId w:val="6"/>
        </w:numPr>
        <w:spacing w:line="360" w:lineRule="auto"/>
        <w:ind w:left="0" w:firstLine="709"/>
        <w:rPr>
          <w:rFonts w:ascii="Times New Roman" w:hAnsi="Times New Roman"/>
          <w:sz w:val="28"/>
          <w:szCs w:val="28"/>
          <w:lang w:val="en-US"/>
        </w:rPr>
      </w:pPr>
      <w:proofErr w:type="spellStart"/>
      <w:r w:rsidRPr="003F73C6">
        <w:rPr>
          <w:rFonts w:ascii="Times New Roman" w:hAnsi="Times New Roman"/>
          <w:sz w:val="28"/>
          <w:szCs w:val="28"/>
          <w:lang w:val="en-US"/>
        </w:rPr>
        <w:t>Coaldrake</w:t>
      </w:r>
      <w:proofErr w:type="spellEnd"/>
      <w:r w:rsidRPr="003F73C6">
        <w:rPr>
          <w:rFonts w:ascii="Times New Roman" w:hAnsi="Times New Roman"/>
          <w:sz w:val="28"/>
          <w:szCs w:val="28"/>
          <w:lang w:val="en-US"/>
        </w:rPr>
        <w:t xml:space="preserve"> P. Civil service reform in the USA: promise versus reality / </w:t>
      </w:r>
      <w:r w:rsidRPr="003F73C6">
        <w:rPr>
          <w:rFonts w:ascii="Times New Roman" w:hAnsi="Times New Roman"/>
          <w:sz w:val="28"/>
          <w:szCs w:val="28"/>
        </w:rPr>
        <w:t>Р</w:t>
      </w:r>
      <w:r w:rsidRPr="003F73C6">
        <w:rPr>
          <w:rFonts w:ascii="Times New Roman" w:hAnsi="Times New Roman"/>
          <w:sz w:val="28"/>
          <w:szCs w:val="28"/>
          <w:lang w:val="en-US"/>
        </w:rPr>
        <w:t xml:space="preserve">. </w:t>
      </w:r>
      <w:proofErr w:type="spellStart"/>
      <w:r w:rsidRPr="003F73C6">
        <w:rPr>
          <w:rFonts w:ascii="Times New Roman" w:hAnsi="Times New Roman"/>
          <w:sz w:val="28"/>
          <w:szCs w:val="28"/>
          <w:lang w:val="en-US"/>
        </w:rPr>
        <w:t>Coaldrake</w:t>
      </w:r>
      <w:proofErr w:type="spellEnd"/>
      <w:r w:rsidRPr="003F73C6">
        <w:rPr>
          <w:rFonts w:ascii="Times New Roman" w:hAnsi="Times New Roman"/>
          <w:sz w:val="28"/>
          <w:szCs w:val="28"/>
          <w:lang w:val="en-US"/>
        </w:rPr>
        <w:t xml:space="preserve"> // Australian Journal of Public Administration. – 1982. – Vol. 41. Issue 2. </w:t>
      </w:r>
      <w:r w:rsidRPr="008810C1">
        <w:rPr>
          <w:rFonts w:ascii="Times New Roman" w:hAnsi="Times New Roman"/>
          <w:sz w:val="28"/>
          <w:szCs w:val="28"/>
          <w:lang w:val="en-US"/>
        </w:rPr>
        <w:t xml:space="preserve">– </w:t>
      </w:r>
      <w:r w:rsidRPr="003F73C6">
        <w:rPr>
          <w:rFonts w:ascii="Times New Roman" w:hAnsi="Times New Roman"/>
          <w:sz w:val="28"/>
          <w:szCs w:val="28"/>
          <w:lang w:val="en-US"/>
        </w:rPr>
        <w:t>P. 99–118.</w:t>
      </w:r>
    </w:p>
    <w:p w14:paraId="2E9AF561" w14:textId="77777777" w:rsidR="008810C1" w:rsidRPr="003F73C6" w:rsidRDefault="008810C1" w:rsidP="003F73C6">
      <w:pPr>
        <w:pStyle w:val="ac"/>
        <w:numPr>
          <w:ilvl w:val="0"/>
          <w:numId w:val="6"/>
        </w:numPr>
        <w:spacing w:line="360" w:lineRule="auto"/>
        <w:ind w:left="0" w:firstLine="709"/>
        <w:rPr>
          <w:rFonts w:ascii="Times New Roman" w:hAnsi="Times New Roman"/>
          <w:sz w:val="28"/>
          <w:szCs w:val="28"/>
          <w:shd w:val="clear" w:color="auto" w:fill="FFFFFF"/>
          <w:lang w:val="en-US"/>
        </w:rPr>
      </w:pPr>
      <w:r w:rsidRPr="003F73C6">
        <w:rPr>
          <w:rFonts w:ascii="Times New Roman" w:hAnsi="Times New Roman"/>
          <w:sz w:val="28"/>
          <w:szCs w:val="28"/>
          <w:shd w:val="clear" w:color="auto" w:fill="FFFFFF"/>
          <w:lang w:val="en-US"/>
        </w:rPr>
        <w:t>Federal service Reform Act 1978 P.L 95–454, 92 Stat. 1111. / U.S.C.A. (West 2012).</w:t>
      </w:r>
    </w:p>
    <w:p w14:paraId="09C45A7D" w14:textId="77777777" w:rsidR="008810C1" w:rsidRPr="003F73C6" w:rsidRDefault="008810C1" w:rsidP="003F73C6">
      <w:pPr>
        <w:numPr>
          <w:ilvl w:val="0"/>
          <w:numId w:val="6"/>
        </w:numPr>
        <w:spacing w:line="360" w:lineRule="auto"/>
        <w:ind w:left="0" w:firstLine="709"/>
        <w:rPr>
          <w:rFonts w:ascii="Times New Roman" w:hAnsi="Times New Roman"/>
          <w:sz w:val="28"/>
          <w:szCs w:val="28"/>
          <w:lang w:val="en-US"/>
        </w:rPr>
      </w:pPr>
      <w:r w:rsidRPr="003F73C6">
        <w:rPr>
          <w:rFonts w:ascii="Times New Roman" w:hAnsi="Times New Roman"/>
          <w:sz w:val="28"/>
          <w:szCs w:val="28"/>
          <w:lang w:val="en-US"/>
        </w:rPr>
        <w:t>International Workplace Group. Flexible Working Survey. The workspace revolution: reaching the tipping point. URL: http://bpcc.org.pl/uploads/ckeditor/ attachments/14371/IWG_report.pdf (</w:t>
      </w:r>
      <w:r w:rsidRPr="003F73C6">
        <w:rPr>
          <w:rFonts w:ascii="Times New Roman" w:hAnsi="Times New Roman"/>
          <w:sz w:val="28"/>
          <w:szCs w:val="28"/>
        </w:rPr>
        <w:t>дата</w:t>
      </w:r>
      <w:r w:rsidRPr="003F73C6">
        <w:rPr>
          <w:rFonts w:ascii="Times New Roman" w:hAnsi="Times New Roman"/>
          <w:sz w:val="28"/>
          <w:szCs w:val="28"/>
          <w:lang w:val="en-US"/>
        </w:rPr>
        <w:t xml:space="preserve"> </w:t>
      </w:r>
      <w:r w:rsidRPr="003F73C6">
        <w:rPr>
          <w:rFonts w:ascii="Times New Roman" w:hAnsi="Times New Roman"/>
          <w:sz w:val="28"/>
          <w:szCs w:val="28"/>
        </w:rPr>
        <w:t>обращения</w:t>
      </w:r>
      <w:r w:rsidRPr="003F73C6">
        <w:rPr>
          <w:rFonts w:ascii="Times New Roman" w:hAnsi="Times New Roman"/>
          <w:sz w:val="28"/>
          <w:szCs w:val="28"/>
          <w:lang w:val="en-US"/>
        </w:rPr>
        <w:t xml:space="preserve">: 09.09.2021). </w:t>
      </w:r>
    </w:p>
    <w:p w14:paraId="4CD0357E" w14:textId="77777777" w:rsidR="008810C1" w:rsidRPr="003F73C6" w:rsidRDefault="008810C1" w:rsidP="003F73C6">
      <w:pPr>
        <w:pStyle w:val="ac"/>
        <w:numPr>
          <w:ilvl w:val="0"/>
          <w:numId w:val="6"/>
        </w:numPr>
        <w:spacing w:line="360" w:lineRule="auto"/>
        <w:ind w:left="0" w:firstLine="709"/>
        <w:rPr>
          <w:rFonts w:ascii="Times New Roman" w:hAnsi="Times New Roman"/>
          <w:sz w:val="28"/>
          <w:szCs w:val="28"/>
          <w:lang w:val="en-US"/>
        </w:rPr>
      </w:pPr>
      <w:proofErr w:type="spellStart"/>
      <w:r w:rsidRPr="003F73C6">
        <w:rPr>
          <w:rFonts w:ascii="Times New Roman" w:hAnsi="Times New Roman"/>
          <w:sz w:val="28"/>
          <w:szCs w:val="28"/>
          <w:lang w:val="en-US"/>
        </w:rPr>
        <w:lastRenderedPageBreak/>
        <w:t>Spicker</w:t>
      </w:r>
      <w:proofErr w:type="spellEnd"/>
      <w:r w:rsidRPr="003F73C6">
        <w:rPr>
          <w:rFonts w:ascii="Times New Roman" w:hAnsi="Times New Roman"/>
          <w:sz w:val="28"/>
          <w:szCs w:val="28"/>
          <w:lang w:val="en-US"/>
        </w:rPr>
        <w:t xml:space="preserve"> P. The nature of a public service / </w:t>
      </w:r>
      <w:r w:rsidRPr="003F73C6">
        <w:rPr>
          <w:rFonts w:ascii="Times New Roman" w:hAnsi="Times New Roman"/>
          <w:sz w:val="28"/>
          <w:szCs w:val="28"/>
        </w:rPr>
        <w:t>Р</w:t>
      </w:r>
      <w:r w:rsidRPr="003F73C6">
        <w:rPr>
          <w:rFonts w:ascii="Times New Roman" w:hAnsi="Times New Roman"/>
          <w:sz w:val="28"/>
          <w:szCs w:val="28"/>
          <w:lang w:val="en-US"/>
        </w:rPr>
        <w:t xml:space="preserve">. </w:t>
      </w:r>
      <w:proofErr w:type="spellStart"/>
      <w:r w:rsidRPr="003F73C6">
        <w:rPr>
          <w:rFonts w:ascii="Times New Roman" w:hAnsi="Times New Roman"/>
          <w:sz w:val="28"/>
          <w:szCs w:val="28"/>
          <w:lang w:val="en-US"/>
        </w:rPr>
        <w:t>Spicker</w:t>
      </w:r>
      <w:proofErr w:type="spellEnd"/>
      <w:r w:rsidRPr="003F73C6">
        <w:rPr>
          <w:rFonts w:ascii="Times New Roman" w:hAnsi="Times New Roman"/>
          <w:sz w:val="28"/>
          <w:szCs w:val="28"/>
          <w:lang w:val="en-US"/>
        </w:rPr>
        <w:t xml:space="preserve"> // Published in International Journal of Public Administration. – 2009. – Volume 32 (11). – Р. 970–991</w:t>
      </w:r>
    </w:p>
    <w:p w14:paraId="6AA0F292" w14:textId="77777777" w:rsidR="008810C1" w:rsidRPr="003D1FF5" w:rsidRDefault="008810C1" w:rsidP="00ED6346">
      <w:pPr>
        <w:pStyle w:val="ac"/>
        <w:numPr>
          <w:ilvl w:val="0"/>
          <w:numId w:val="6"/>
        </w:numPr>
        <w:spacing w:line="360" w:lineRule="auto"/>
        <w:ind w:left="0" w:firstLine="709"/>
        <w:rPr>
          <w:lang w:val="en-US"/>
        </w:rPr>
      </w:pPr>
      <w:proofErr w:type="spellStart"/>
      <w:r w:rsidRPr="003D1FF5">
        <w:rPr>
          <w:rFonts w:ascii="Times New Roman" w:hAnsi="Times New Roman"/>
          <w:sz w:val="28"/>
          <w:szCs w:val="28"/>
          <w:lang w:val="en-US"/>
        </w:rPr>
        <w:t>Urbanovic</w:t>
      </w:r>
      <w:proofErr w:type="spellEnd"/>
      <w:r w:rsidRPr="003D1FF5">
        <w:rPr>
          <w:rFonts w:ascii="Times New Roman" w:hAnsi="Times New Roman"/>
          <w:sz w:val="28"/>
          <w:szCs w:val="28"/>
          <w:lang w:val="en-US"/>
        </w:rPr>
        <w:t xml:space="preserve"> J., </w:t>
      </w:r>
      <w:proofErr w:type="spellStart"/>
      <w:r w:rsidRPr="003D1FF5">
        <w:rPr>
          <w:rFonts w:ascii="Times New Roman" w:hAnsi="Times New Roman"/>
          <w:sz w:val="28"/>
          <w:szCs w:val="28"/>
          <w:lang w:val="en-US"/>
        </w:rPr>
        <w:t>Smalskys</w:t>
      </w:r>
      <w:proofErr w:type="spellEnd"/>
      <w:r w:rsidRPr="003D1FF5">
        <w:rPr>
          <w:rFonts w:ascii="Times New Roman" w:hAnsi="Times New Roman"/>
          <w:sz w:val="28"/>
          <w:szCs w:val="28"/>
          <w:lang w:val="en-US"/>
        </w:rPr>
        <w:t xml:space="preserve"> V. Civil Service Systems / J. </w:t>
      </w:r>
      <w:proofErr w:type="spellStart"/>
      <w:r w:rsidRPr="003D1FF5">
        <w:rPr>
          <w:rFonts w:ascii="Times New Roman" w:hAnsi="Times New Roman"/>
          <w:sz w:val="28"/>
          <w:szCs w:val="28"/>
          <w:lang w:val="en-US"/>
        </w:rPr>
        <w:t>Urbanovic</w:t>
      </w:r>
      <w:proofErr w:type="spellEnd"/>
      <w:r w:rsidRPr="003D1FF5">
        <w:rPr>
          <w:rFonts w:ascii="Times New Roman" w:hAnsi="Times New Roman"/>
          <w:sz w:val="28"/>
          <w:szCs w:val="28"/>
          <w:lang w:val="en-US"/>
        </w:rPr>
        <w:t xml:space="preserve">, V. </w:t>
      </w:r>
      <w:proofErr w:type="spellStart"/>
      <w:r w:rsidRPr="003D1FF5">
        <w:rPr>
          <w:rFonts w:ascii="Times New Roman" w:hAnsi="Times New Roman"/>
          <w:sz w:val="28"/>
          <w:szCs w:val="28"/>
          <w:lang w:val="en-US"/>
        </w:rPr>
        <w:t>Smalskys</w:t>
      </w:r>
      <w:proofErr w:type="spellEnd"/>
      <w:r w:rsidRPr="003D1FF5">
        <w:rPr>
          <w:rFonts w:ascii="Times New Roman" w:hAnsi="Times New Roman"/>
          <w:sz w:val="28"/>
          <w:szCs w:val="28"/>
          <w:lang w:val="en-US"/>
        </w:rPr>
        <w:t>. URL: https://www.researchgate.net/publication/322231331</w:t>
      </w:r>
    </w:p>
    <w:p w14:paraId="506FC7DD" w14:textId="77777777" w:rsidR="00006D91" w:rsidRPr="00B27A72" w:rsidRDefault="00006D91" w:rsidP="00B27A72">
      <w:pPr>
        <w:spacing w:line="360" w:lineRule="auto"/>
        <w:ind w:firstLine="709"/>
        <w:rPr>
          <w:rFonts w:ascii="Times New Roman" w:hAnsi="Times New Roman"/>
          <w:sz w:val="28"/>
          <w:szCs w:val="28"/>
          <w:lang w:val="en-US"/>
        </w:rPr>
      </w:pPr>
    </w:p>
    <w:sectPr w:rsidR="00006D91" w:rsidRPr="00B27A72" w:rsidSect="00C1700E">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99A62" w14:textId="77777777" w:rsidR="00615A81" w:rsidRDefault="00615A81" w:rsidP="00BF5252">
      <w:r>
        <w:separator/>
      </w:r>
    </w:p>
  </w:endnote>
  <w:endnote w:type="continuationSeparator" w:id="0">
    <w:p w14:paraId="4DAD8573" w14:textId="77777777" w:rsidR="00615A81" w:rsidRDefault="00615A81" w:rsidP="00BF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FreeSan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CE11" w14:textId="1F1EE9B4" w:rsidR="00ED6346" w:rsidRPr="00B27A72" w:rsidRDefault="00ED6346">
    <w:pPr>
      <w:pStyle w:val="aa"/>
      <w:jc w:val="center"/>
      <w:rPr>
        <w:rFonts w:ascii="Times New Roman" w:hAnsi="Times New Roman"/>
        <w:sz w:val="24"/>
        <w:szCs w:val="24"/>
      </w:rPr>
    </w:pPr>
    <w:r w:rsidRPr="00B27A72">
      <w:rPr>
        <w:rFonts w:ascii="Times New Roman" w:hAnsi="Times New Roman"/>
        <w:sz w:val="24"/>
        <w:szCs w:val="24"/>
      </w:rPr>
      <w:fldChar w:fldCharType="begin"/>
    </w:r>
    <w:r w:rsidRPr="00B27A72">
      <w:rPr>
        <w:rFonts w:ascii="Times New Roman" w:hAnsi="Times New Roman"/>
        <w:sz w:val="24"/>
        <w:szCs w:val="24"/>
      </w:rPr>
      <w:instrText>PAGE   \* MERGEFORMAT</w:instrText>
    </w:r>
    <w:r w:rsidRPr="00B27A72">
      <w:rPr>
        <w:rFonts w:ascii="Times New Roman" w:hAnsi="Times New Roman"/>
        <w:sz w:val="24"/>
        <w:szCs w:val="24"/>
      </w:rPr>
      <w:fldChar w:fldCharType="separate"/>
    </w:r>
    <w:r w:rsidR="009A471C">
      <w:rPr>
        <w:rFonts w:ascii="Times New Roman" w:hAnsi="Times New Roman"/>
        <w:noProof/>
        <w:sz w:val="24"/>
        <w:szCs w:val="24"/>
      </w:rPr>
      <w:t>22</w:t>
    </w:r>
    <w:r w:rsidRPr="00B27A72">
      <w:rPr>
        <w:rFonts w:ascii="Times New Roman" w:hAnsi="Times New Roman"/>
        <w:sz w:val="24"/>
        <w:szCs w:val="24"/>
      </w:rPr>
      <w:fldChar w:fldCharType="end"/>
    </w:r>
  </w:p>
  <w:p w14:paraId="508C1188" w14:textId="77777777" w:rsidR="00ED6346" w:rsidRDefault="00ED634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B77B1" w14:textId="77777777" w:rsidR="00615A81" w:rsidRDefault="00615A81" w:rsidP="00BF5252">
      <w:r>
        <w:separator/>
      </w:r>
    </w:p>
  </w:footnote>
  <w:footnote w:type="continuationSeparator" w:id="0">
    <w:p w14:paraId="568D0B70" w14:textId="77777777" w:rsidR="00615A81" w:rsidRDefault="00615A81" w:rsidP="00BF52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51D7C"/>
    <w:multiLevelType w:val="hybridMultilevel"/>
    <w:tmpl w:val="AA88B52E"/>
    <w:lvl w:ilvl="0" w:tplc="DDDCD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2AC45F9"/>
    <w:multiLevelType w:val="hybridMultilevel"/>
    <w:tmpl w:val="40D6E602"/>
    <w:lvl w:ilvl="0" w:tplc="DDDCD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C4A1432"/>
    <w:multiLevelType w:val="hybridMultilevel"/>
    <w:tmpl w:val="0A2EC622"/>
    <w:lvl w:ilvl="0" w:tplc="DDDCD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0996571"/>
    <w:multiLevelType w:val="hybridMultilevel"/>
    <w:tmpl w:val="CF92D14E"/>
    <w:lvl w:ilvl="0" w:tplc="DDDCD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0B361CC"/>
    <w:multiLevelType w:val="hybridMultilevel"/>
    <w:tmpl w:val="19B6ADE6"/>
    <w:lvl w:ilvl="0" w:tplc="DDDCD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5A4619F"/>
    <w:multiLevelType w:val="hybridMultilevel"/>
    <w:tmpl w:val="BF664548"/>
    <w:lvl w:ilvl="0" w:tplc="DDDCD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A887846"/>
    <w:multiLevelType w:val="hybridMultilevel"/>
    <w:tmpl w:val="E7E4D038"/>
    <w:lvl w:ilvl="0" w:tplc="DDDCD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C2B48FB"/>
    <w:multiLevelType w:val="hybridMultilevel"/>
    <w:tmpl w:val="249CF040"/>
    <w:lvl w:ilvl="0" w:tplc="560C6DD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BA"/>
    <w:rsid w:val="00000B28"/>
    <w:rsid w:val="00006D91"/>
    <w:rsid w:val="00007757"/>
    <w:rsid w:val="0001716F"/>
    <w:rsid w:val="00024021"/>
    <w:rsid w:val="00024AA9"/>
    <w:rsid w:val="00037091"/>
    <w:rsid w:val="000408C5"/>
    <w:rsid w:val="0004292C"/>
    <w:rsid w:val="000A3ADA"/>
    <w:rsid w:val="000C0E30"/>
    <w:rsid w:val="000D1F26"/>
    <w:rsid w:val="000E4651"/>
    <w:rsid w:val="000E4658"/>
    <w:rsid w:val="000E653B"/>
    <w:rsid w:val="000E72CF"/>
    <w:rsid w:val="001053C6"/>
    <w:rsid w:val="00143E96"/>
    <w:rsid w:val="00151FAF"/>
    <w:rsid w:val="00163ED2"/>
    <w:rsid w:val="0017153D"/>
    <w:rsid w:val="001902FA"/>
    <w:rsid w:val="00191535"/>
    <w:rsid w:val="001A4EA6"/>
    <w:rsid w:val="001B1CE7"/>
    <w:rsid w:val="001E3D05"/>
    <w:rsid w:val="00214059"/>
    <w:rsid w:val="0022167A"/>
    <w:rsid w:val="0022586B"/>
    <w:rsid w:val="0025065D"/>
    <w:rsid w:val="00284525"/>
    <w:rsid w:val="002B2A2D"/>
    <w:rsid w:val="002C020F"/>
    <w:rsid w:val="002C0CBA"/>
    <w:rsid w:val="002C2F2F"/>
    <w:rsid w:val="002E436F"/>
    <w:rsid w:val="002E4ACB"/>
    <w:rsid w:val="0034164D"/>
    <w:rsid w:val="003471E5"/>
    <w:rsid w:val="003772FB"/>
    <w:rsid w:val="00382B47"/>
    <w:rsid w:val="00390E51"/>
    <w:rsid w:val="003A75DF"/>
    <w:rsid w:val="003B0627"/>
    <w:rsid w:val="003C6CCD"/>
    <w:rsid w:val="003D1FF5"/>
    <w:rsid w:val="003F73C6"/>
    <w:rsid w:val="00417A46"/>
    <w:rsid w:val="0042129B"/>
    <w:rsid w:val="00431CEA"/>
    <w:rsid w:val="00435F08"/>
    <w:rsid w:val="00481E2A"/>
    <w:rsid w:val="00491BD3"/>
    <w:rsid w:val="004D19DF"/>
    <w:rsid w:val="00510748"/>
    <w:rsid w:val="00514324"/>
    <w:rsid w:val="0052462D"/>
    <w:rsid w:val="0052626D"/>
    <w:rsid w:val="00562D0E"/>
    <w:rsid w:val="00564FF4"/>
    <w:rsid w:val="00572BC2"/>
    <w:rsid w:val="00573457"/>
    <w:rsid w:val="005D038D"/>
    <w:rsid w:val="005D3E22"/>
    <w:rsid w:val="005D6B4A"/>
    <w:rsid w:val="005E440C"/>
    <w:rsid w:val="005F6E2C"/>
    <w:rsid w:val="006064A7"/>
    <w:rsid w:val="00615A81"/>
    <w:rsid w:val="00660F8E"/>
    <w:rsid w:val="00672F57"/>
    <w:rsid w:val="00682014"/>
    <w:rsid w:val="006A0A0E"/>
    <w:rsid w:val="006B0EC0"/>
    <w:rsid w:val="006B72F3"/>
    <w:rsid w:val="007066B4"/>
    <w:rsid w:val="00712F58"/>
    <w:rsid w:val="00716A3A"/>
    <w:rsid w:val="007276DA"/>
    <w:rsid w:val="00731E96"/>
    <w:rsid w:val="00754848"/>
    <w:rsid w:val="00757FC2"/>
    <w:rsid w:val="0079667D"/>
    <w:rsid w:val="007A1E02"/>
    <w:rsid w:val="007A31CD"/>
    <w:rsid w:val="007C58FA"/>
    <w:rsid w:val="007E33BB"/>
    <w:rsid w:val="00816D22"/>
    <w:rsid w:val="00836C25"/>
    <w:rsid w:val="00844F2B"/>
    <w:rsid w:val="00845CAB"/>
    <w:rsid w:val="00865B73"/>
    <w:rsid w:val="008810C1"/>
    <w:rsid w:val="00882AEF"/>
    <w:rsid w:val="008D5C84"/>
    <w:rsid w:val="008E3AF6"/>
    <w:rsid w:val="009322D4"/>
    <w:rsid w:val="009523F5"/>
    <w:rsid w:val="00965759"/>
    <w:rsid w:val="009658DD"/>
    <w:rsid w:val="00974216"/>
    <w:rsid w:val="009774DC"/>
    <w:rsid w:val="009A471C"/>
    <w:rsid w:val="009E73A2"/>
    <w:rsid w:val="00A1097D"/>
    <w:rsid w:val="00A2134B"/>
    <w:rsid w:val="00A2206E"/>
    <w:rsid w:val="00A240E8"/>
    <w:rsid w:val="00A25B22"/>
    <w:rsid w:val="00A70578"/>
    <w:rsid w:val="00A717F8"/>
    <w:rsid w:val="00A73A36"/>
    <w:rsid w:val="00A77EC8"/>
    <w:rsid w:val="00AC7790"/>
    <w:rsid w:val="00AF3503"/>
    <w:rsid w:val="00AF52B2"/>
    <w:rsid w:val="00B27A72"/>
    <w:rsid w:val="00B5733C"/>
    <w:rsid w:val="00B616A6"/>
    <w:rsid w:val="00B67A59"/>
    <w:rsid w:val="00B71C4B"/>
    <w:rsid w:val="00B72174"/>
    <w:rsid w:val="00B8514C"/>
    <w:rsid w:val="00BD27C7"/>
    <w:rsid w:val="00BE6560"/>
    <w:rsid w:val="00BF1B46"/>
    <w:rsid w:val="00BF5252"/>
    <w:rsid w:val="00C1700E"/>
    <w:rsid w:val="00C729B3"/>
    <w:rsid w:val="00C87865"/>
    <w:rsid w:val="00CA6671"/>
    <w:rsid w:val="00CC301C"/>
    <w:rsid w:val="00CC7D5D"/>
    <w:rsid w:val="00CD673C"/>
    <w:rsid w:val="00D00BFA"/>
    <w:rsid w:val="00D224C9"/>
    <w:rsid w:val="00D338D7"/>
    <w:rsid w:val="00D66458"/>
    <w:rsid w:val="00D74BE2"/>
    <w:rsid w:val="00D8585A"/>
    <w:rsid w:val="00D96B0F"/>
    <w:rsid w:val="00DE12DB"/>
    <w:rsid w:val="00E620FE"/>
    <w:rsid w:val="00E67785"/>
    <w:rsid w:val="00E73ADB"/>
    <w:rsid w:val="00E9127C"/>
    <w:rsid w:val="00EB70EC"/>
    <w:rsid w:val="00ED2EDE"/>
    <w:rsid w:val="00ED6346"/>
    <w:rsid w:val="00EE2AA8"/>
    <w:rsid w:val="00EE42A2"/>
    <w:rsid w:val="00F071FF"/>
    <w:rsid w:val="00F15A12"/>
    <w:rsid w:val="00F50639"/>
    <w:rsid w:val="00F6053A"/>
    <w:rsid w:val="00F93940"/>
    <w:rsid w:val="00FA6B16"/>
    <w:rsid w:val="00FE68B9"/>
    <w:rsid w:val="00FE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E7BF"/>
  <w15:chartTrackingRefBased/>
  <w15:docId w15:val="{8B883401-9BED-4961-A190-182BB6EB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2"/>
      <w:szCs w:val="22"/>
      <w:lang w:eastAsia="en-US"/>
    </w:rPr>
  </w:style>
  <w:style w:type="paragraph" w:styleId="1">
    <w:name w:val="heading 1"/>
    <w:basedOn w:val="a"/>
    <w:next w:val="a"/>
    <w:link w:val="10"/>
    <w:uiPriority w:val="9"/>
    <w:qFormat/>
    <w:rsid w:val="00B27A72"/>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B27A7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rsid w:val="00B27A72"/>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F5252"/>
    <w:rPr>
      <w:sz w:val="20"/>
      <w:szCs w:val="20"/>
    </w:rPr>
  </w:style>
  <w:style w:type="character" w:customStyle="1" w:styleId="a4">
    <w:name w:val="Текст сноски Знак"/>
    <w:link w:val="a3"/>
    <w:uiPriority w:val="99"/>
    <w:rsid w:val="00BF5252"/>
    <w:rPr>
      <w:lang w:eastAsia="en-US"/>
    </w:rPr>
  </w:style>
  <w:style w:type="character" w:styleId="a5">
    <w:name w:val="footnote reference"/>
    <w:uiPriority w:val="99"/>
    <w:semiHidden/>
    <w:unhideWhenUsed/>
    <w:rsid w:val="00BF5252"/>
    <w:rPr>
      <w:vertAlign w:val="superscript"/>
    </w:rPr>
  </w:style>
  <w:style w:type="paragraph" w:styleId="a6">
    <w:name w:val="Normal (Web)"/>
    <w:aliases w:val="Обычный (Web)"/>
    <w:basedOn w:val="a"/>
    <w:uiPriority w:val="99"/>
    <w:unhideWhenUsed/>
    <w:qFormat/>
    <w:rsid w:val="00CC7D5D"/>
    <w:pPr>
      <w:spacing w:before="100" w:beforeAutospacing="1" w:after="100" w:afterAutospacing="1"/>
      <w:jc w:val="left"/>
    </w:pPr>
    <w:rPr>
      <w:rFonts w:ascii="Times New Roman" w:eastAsia="Times New Roman" w:hAnsi="Times New Roman"/>
      <w:sz w:val="24"/>
      <w:szCs w:val="24"/>
      <w:lang w:eastAsia="ru-RU"/>
    </w:rPr>
  </w:style>
  <w:style w:type="character" w:styleId="a7">
    <w:name w:val="Hyperlink"/>
    <w:uiPriority w:val="99"/>
    <w:unhideWhenUsed/>
    <w:rsid w:val="00A240E8"/>
    <w:rPr>
      <w:color w:val="0000FF"/>
      <w:u w:val="single"/>
    </w:rPr>
  </w:style>
  <w:style w:type="paragraph" w:styleId="a8">
    <w:name w:val="header"/>
    <w:basedOn w:val="a"/>
    <w:link w:val="a9"/>
    <w:uiPriority w:val="99"/>
    <w:unhideWhenUsed/>
    <w:rsid w:val="00B27A72"/>
    <w:pPr>
      <w:tabs>
        <w:tab w:val="center" w:pos="4677"/>
        <w:tab w:val="right" w:pos="9355"/>
      </w:tabs>
    </w:pPr>
  </w:style>
  <w:style w:type="character" w:customStyle="1" w:styleId="a9">
    <w:name w:val="Верхний колонтитул Знак"/>
    <w:link w:val="a8"/>
    <w:uiPriority w:val="99"/>
    <w:rsid w:val="00B27A72"/>
    <w:rPr>
      <w:sz w:val="22"/>
      <w:szCs w:val="22"/>
      <w:lang w:eastAsia="en-US"/>
    </w:rPr>
  </w:style>
  <w:style w:type="paragraph" w:styleId="aa">
    <w:name w:val="footer"/>
    <w:basedOn w:val="a"/>
    <w:link w:val="ab"/>
    <w:uiPriority w:val="99"/>
    <w:unhideWhenUsed/>
    <w:rsid w:val="00B27A72"/>
    <w:pPr>
      <w:tabs>
        <w:tab w:val="center" w:pos="4677"/>
        <w:tab w:val="right" w:pos="9355"/>
      </w:tabs>
    </w:pPr>
  </w:style>
  <w:style w:type="character" w:customStyle="1" w:styleId="ab">
    <w:name w:val="Нижний колонтитул Знак"/>
    <w:link w:val="aa"/>
    <w:uiPriority w:val="99"/>
    <w:rsid w:val="00B27A72"/>
    <w:rPr>
      <w:sz w:val="22"/>
      <w:szCs w:val="22"/>
      <w:lang w:eastAsia="en-US"/>
    </w:rPr>
  </w:style>
  <w:style w:type="character" w:customStyle="1" w:styleId="10">
    <w:name w:val="Заголовок 1 Знак"/>
    <w:link w:val="1"/>
    <w:uiPriority w:val="9"/>
    <w:rsid w:val="00B27A72"/>
    <w:rPr>
      <w:rFonts w:ascii="Calibri Light" w:eastAsia="Times New Roman" w:hAnsi="Calibri Light" w:cs="Times New Roman"/>
      <w:b/>
      <w:bCs/>
      <w:kern w:val="32"/>
      <w:sz w:val="32"/>
      <w:szCs w:val="32"/>
      <w:lang w:eastAsia="en-US"/>
    </w:rPr>
  </w:style>
  <w:style w:type="character" w:customStyle="1" w:styleId="20">
    <w:name w:val="Заголовок 2 Знак"/>
    <w:link w:val="2"/>
    <w:uiPriority w:val="9"/>
    <w:rsid w:val="00B27A72"/>
    <w:rPr>
      <w:rFonts w:ascii="Calibri Light" w:eastAsia="Times New Roman" w:hAnsi="Calibri Light" w:cs="Times New Roman"/>
      <w:b/>
      <w:bCs/>
      <w:i/>
      <w:iCs/>
      <w:sz w:val="28"/>
      <w:szCs w:val="28"/>
      <w:lang w:eastAsia="en-US"/>
    </w:rPr>
  </w:style>
  <w:style w:type="character" w:customStyle="1" w:styleId="30">
    <w:name w:val="Заголовок 3 Знак"/>
    <w:link w:val="3"/>
    <w:uiPriority w:val="9"/>
    <w:rsid w:val="00B27A72"/>
    <w:rPr>
      <w:rFonts w:ascii="Calibri Light" w:eastAsia="Times New Roman" w:hAnsi="Calibri Light" w:cs="Times New Roman"/>
      <w:b/>
      <w:bCs/>
      <w:sz w:val="26"/>
      <w:szCs w:val="26"/>
      <w:lang w:eastAsia="en-US"/>
    </w:rPr>
  </w:style>
  <w:style w:type="paragraph" w:styleId="11">
    <w:name w:val="toc 1"/>
    <w:basedOn w:val="a"/>
    <w:next w:val="a"/>
    <w:autoRedefine/>
    <w:uiPriority w:val="39"/>
    <w:unhideWhenUsed/>
    <w:rsid w:val="00B27A72"/>
  </w:style>
  <w:style w:type="paragraph" w:styleId="21">
    <w:name w:val="toc 2"/>
    <w:basedOn w:val="a"/>
    <w:next w:val="a"/>
    <w:autoRedefine/>
    <w:uiPriority w:val="39"/>
    <w:unhideWhenUsed/>
    <w:rsid w:val="00B27A72"/>
    <w:pPr>
      <w:ind w:left="220"/>
    </w:pPr>
  </w:style>
  <w:style w:type="paragraph" w:styleId="31">
    <w:name w:val="toc 3"/>
    <w:basedOn w:val="a"/>
    <w:next w:val="a"/>
    <w:autoRedefine/>
    <w:uiPriority w:val="39"/>
    <w:unhideWhenUsed/>
    <w:rsid w:val="00007757"/>
    <w:pPr>
      <w:tabs>
        <w:tab w:val="right" w:leader="dot" w:pos="9628"/>
      </w:tabs>
      <w:spacing w:line="360" w:lineRule="auto"/>
      <w:ind w:firstLine="1134"/>
    </w:pPr>
  </w:style>
  <w:style w:type="paragraph" w:styleId="ac">
    <w:name w:val="List Paragraph"/>
    <w:basedOn w:val="a"/>
    <w:uiPriority w:val="34"/>
    <w:qFormat/>
    <w:rsid w:val="00284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340427">
      <w:bodyDiv w:val="1"/>
      <w:marLeft w:val="0"/>
      <w:marRight w:val="0"/>
      <w:marTop w:val="0"/>
      <w:marBottom w:val="0"/>
      <w:divBdr>
        <w:top w:val="none" w:sz="0" w:space="0" w:color="auto"/>
        <w:left w:val="none" w:sz="0" w:space="0" w:color="auto"/>
        <w:bottom w:val="none" w:sz="0" w:space="0" w:color="auto"/>
        <w:right w:val="none" w:sz="0" w:space="0" w:color="auto"/>
      </w:divBdr>
    </w:div>
    <w:div w:id="1590314149">
      <w:bodyDiv w:val="1"/>
      <w:marLeft w:val="0"/>
      <w:marRight w:val="0"/>
      <w:marTop w:val="0"/>
      <w:marBottom w:val="0"/>
      <w:divBdr>
        <w:top w:val="none" w:sz="0" w:space="0" w:color="auto"/>
        <w:left w:val="none" w:sz="0" w:space="0" w:color="auto"/>
        <w:bottom w:val="none" w:sz="0" w:space="0" w:color="auto"/>
        <w:right w:val="none" w:sz="0" w:space="0" w:color="auto"/>
      </w:divBdr>
      <w:divsChild>
        <w:div w:id="1135368077">
          <w:marLeft w:val="0"/>
          <w:marRight w:val="0"/>
          <w:marTop w:val="150"/>
          <w:marBottom w:val="150"/>
          <w:divBdr>
            <w:top w:val="none" w:sz="0" w:space="0" w:color="auto"/>
            <w:left w:val="none" w:sz="0" w:space="0" w:color="auto"/>
            <w:bottom w:val="none" w:sz="0" w:space="0" w:color="auto"/>
            <w:right w:val="none" w:sz="0" w:space="0" w:color="auto"/>
          </w:divBdr>
        </w:div>
      </w:divsChild>
    </w:div>
    <w:div w:id="18014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4C73B-C2DE-4BE8-A73A-5E61A59A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87</Pages>
  <Words>22675</Words>
  <Characters>129249</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151621</CharactersWithSpaces>
  <SharedDoc>false</SharedDoc>
  <HLinks>
    <vt:vector size="90" baseType="variant">
      <vt:variant>
        <vt:i4>1966131</vt:i4>
      </vt:variant>
      <vt:variant>
        <vt:i4>86</vt:i4>
      </vt:variant>
      <vt:variant>
        <vt:i4>0</vt:i4>
      </vt:variant>
      <vt:variant>
        <vt:i4>5</vt:i4>
      </vt:variant>
      <vt:variant>
        <vt:lpwstr/>
      </vt:variant>
      <vt:variant>
        <vt:lpwstr>_Toc86596482</vt:lpwstr>
      </vt:variant>
      <vt:variant>
        <vt:i4>1900595</vt:i4>
      </vt:variant>
      <vt:variant>
        <vt:i4>80</vt:i4>
      </vt:variant>
      <vt:variant>
        <vt:i4>0</vt:i4>
      </vt:variant>
      <vt:variant>
        <vt:i4>5</vt:i4>
      </vt:variant>
      <vt:variant>
        <vt:lpwstr/>
      </vt:variant>
      <vt:variant>
        <vt:lpwstr>_Toc86596481</vt:lpwstr>
      </vt:variant>
      <vt:variant>
        <vt:i4>1835059</vt:i4>
      </vt:variant>
      <vt:variant>
        <vt:i4>74</vt:i4>
      </vt:variant>
      <vt:variant>
        <vt:i4>0</vt:i4>
      </vt:variant>
      <vt:variant>
        <vt:i4>5</vt:i4>
      </vt:variant>
      <vt:variant>
        <vt:lpwstr/>
      </vt:variant>
      <vt:variant>
        <vt:lpwstr>_Toc86596480</vt:lpwstr>
      </vt:variant>
      <vt:variant>
        <vt:i4>1376316</vt:i4>
      </vt:variant>
      <vt:variant>
        <vt:i4>68</vt:i4>
      </vt:variant>
      <vt:variant>
        <vt:i4>0</vt:i4>
      </vt:variant>
      <vt:variant>
        <vt:i4>5</vt:i4>
      </vt:variant>
      <vt:variant>
        <vt:lpwstr/>
      </vt:variant>
      <vt:variant>
        <vt:lpwstr>_Toc86596479</vt:lpwstr>
      </vt:variant>
      <vt:variant>
        <vt:i4>1310780</vt:i4>
      </vt:variant>
      <vt:variant>
        <vt:i4>62</vt:i4>
      </vt:variant>
      <vt:variant>
        <vt:i4>0</vt:i4>
      </vt:variant>
      <vt:variant>
        <vt:i4>5</vt:i4>
      </vt:variant>
      <vt:variant>
        <vt:lpwstr/>
      </vt:variant>
      <vt:variant>
        <vt:lpwstr>_Toc86596478</vt:lpwstr>
      </vt:variant>
      <vt:variant>
        <vt:i4>1769532</vt:i4>
      </vt:variant>
      <vt:variant>
        <vt:i4>56</vt:i4>
      </vt:variant>
      <vt:variant>
        <vt:i4>0</vt:i4>
      </vt:variant>
      <vt:variant>
        <vt:i4>5</vt:i4>
      </vt:variant>
      <vt:variant>
        <vt:lpwstr/>
      </vt:variant>
      <vt:variant>
        <vt:lpwstr>_Toc86596477</vt:lpwstr>
      </vt:variant>
      <vt:variant>
        <vt:i4>1703996</vt:i4>
      </vt:variant>
      <vt:variant>
        <vt:i4>50</vt:i4>
      </vt:variant>
      <vt:variant>
        <vt:i4>0</vt:i4>
      </vt:variant>
      <vt:variant>
        <vt:i4>5</vt:i4>
      </vt:variant>
      <vt:variant>
        <vt:lpwstr/>
      </vt:variant>
      <vt:variant>
        <vt:lpwstr>_Toc86596476</vt:lpwstr>
      </vt:variant>
      <vt:variant>
        <vt:i4>1638460</vt:i4>
      </vt:variant>
      <vt:variant>
        <vt:i4>44</vt:i4>
      </vt:variant>
      <vt:variant>
        <vt:i4>0</vt:i4>
      </vt:variant>
      <vt:variant>
        <vt:i4>5</vt:i4>
      </vt:variant>
      <vt:variant>
        <vt:lpwstr/>
      </vt:variant>
      <vt:variant>
        <vt:lpwstr>_Toc86596475</vt:lpwstr>
      </vt:variant>
      <vt:variant>
        <vt:i4>1572924</vt:i4>
      </vt:variant>
      <vt:variant>
        <vt:i4>38</vt:i4>
      </vt:variant>
      <vt:variant>
        <vt:i4>0</vt:i4>
      </vt:variant>
      <vt:variant>
        <vt:i4>5</vt:i4>
      </vt:variant>
      <vt:variant>
        <vt:lpwstr/>
      </vt:variant>
      <vt:variant>
        <vt:lpwstr>_Toc86596474</vt:lpwstr>
      </vt:variant>
      <vt:variant>
        <vt:i4>2031676</vt:i4>
      </vt:variant>
      <vt:variant>
        <vt:i4>32</vt:i4>
      </vt:variant>
      <vt:variant>
        <vt:i4>0</vt:i4>
      </vt:variant>
      <vt:variant>
        <vt:i4>5</vt:i4>
      </vt:variant>
      <vt:variant>
        <vt:lpwstr/>
      </vt:variant>
      <vt:variant>
        <vt:lpwstr>_Toc86596473</vt:lpwstr>
      </vt:variant>
      <vt:variant>
        <vt:i4>1966140</vt:i4>
      </vt:variant>
      <vt:variant>
        <vt:i4>26</vt:i4>
      </vt:variant>
      <vt:variant>
        <vt:i4>0</vt:i4>
      </vt:variant>
      <vt:variant>
        <vt:i4>5</vt:i4>
      </vt:variant>
      <vt:variant>
        <vt:lpwstr/>
      </vt:variant>
      <vt:variant>
        <vt:lpwstr>_Toc86596472</vt:lpwstr>
      </vt:variant>
      <vt:variant>
        <vt:i4>1900604</vt:i4>
      </vt:variant>
      <vt:variant>
        <vt:i4>20</vt:i4>
      </vt:variant>
      <vt:variant>
        <vt:i4>0</vt:i4>
      </vt:variant>
      <vt:variant>
        <vt:i4>5</vt:i4>
      </vt:variant>
      <vt:variant>
        <vt:lpwstr/>
      </vt:variant>
      <vt:variant>
        <vt:lpwstr>_Toc86596471</vt:lpwstr>
      </vt:variant>
      <vt:variant>
        <vt:i4>1835068</vt:i4>
      </vt:variant>
      <vt:variant>
        <vt:i4>14</vt:i4>
      </vt:variant>
      <vt:variant>
        <vt:i4>0</vt:i4>
      </vt:variant>
      <vt:variant>
        <vt:i4>5</vt:i4>
      </vt:variant>
      <vt:variant>
        <vt:lpwstr/>
      </vt:variant>
      <vt:variant>
        <vt:lpwstr>_Toc86596470</vt:lpwstr>
      </vt:variant>
      <vt:variant>
        <vt:i4>1376317</vt:i4>
      </vt:variant>
      <vt:variant>
        <vt:i4>8</vt:i4>
      </vt:variant>
      <vt:variant>
        <vt:i4>0</vt:i4>
      </vt:variant>
      <vt:variant>
        <vt:i4>5</vt:i4>
      </vt:variant>
      <vt:variant>
        <vt:lpwstr/>
      </vt:variant>
      <vt:variant>
        <vt:lpwstr>_Toc86596469</vt:lpwstr>
      </vt:variant>
      <vt:variant>
        <vt:i4>1310781</vt:i4>
      </vt:variant>
      <vt:variant>
        <vt:i4>2</vt:i4>
      </vt:variant>
      <vt:variant>
        <vt:i4>0</vt:i4>
      </vt:variant>
      <vt:variant>
        <vt:i4>5</vt:i4>
      </vt:variant>
      <vt:variant>
        <vt:lpwstr/>
      </vt:variant>
      <vt:variant>
        <vt:lpwstr>_Toc86596468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2021-12-20T05:06:00Z</cp:lastPrinted>
  <dcterms:created xsi:type="dcterms:W3CDTF">2021-12-05T01:54:00Z</dcterms:created>
  <dcterms:modified xsi:type="dcterms:W3CDTF">2021-12-20T05:06:00Z</dcterms:modified>
</cp:coreProperties>
</file>